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A5699">
      <w:pPr>
        <w:spacing w:line="120" w:lineRule="auto"/>
        <w:jc w:val="left"/>
        <w:rPr>
          <w:rFonts w:hint="eastAsia" w:ascii="宋体" w:hAnsi="宋体" w:cs="宋体"/>
          <w:b/>
          <w:sz w:val="32"/>
          <w:szCs w:val="32"/>
        </w:rPr>
      </w:pPr>
      <w:bookmarkStart w:id="0" w:name="_Hlk135814581"/>
      <w:r>
        <w:rPr>
          <w:rFonts w:hint="eastAsia" w:ascii="黑体" w:hAnsi="黑体" w:eastAsia="黑体" w:cs="黑体"/>
          <w:bCs/>
          <w:sz w:val="32"/>
          <w:szCs w:val="32"/>
          <w:lang w:bidi="ar"/>
        </w:rPr>
        <w:t>附件1</w:t>
      </w:r>
    </w:p>
    <w:bookmarkEnd w:id="0"/>
    <w:p w14:paraId="5A1D1CD2">
      <w:pPr>
        <w:spacing w:line="120" w:lineRule="auto"/>
        <w:ind w:left="472" w:hanging="471" w:hangingChars="131"/>
        <w:jc w:val="center"/>
        <w:rPr>
          <w:rFonts w:hint="eastAsia" w:ascii="方正小标宋简体" w:hAnsi="宋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Cs/>
          <w:sz w:val="36"/>
          <w:szCs w:val="36"/>
          <w:lang w:bidi="ar"/>
        </w:rPr>
        <w:t>预定日程</w:t>
      </w:r>
    </w:p>
    <w:p w14:paraId="1F9F9A87">
      <w:pPr>
        <w:spacing w:line="120" w:lineRule="auto"/>
        <w:ind w:left="472" w:hanging="471" w:hangingChars="131"/>
        <w:jc w:val="center"/>
        <w:rPr>
          <w:rFonts w:hint="eastAsia" w:ascii="方正小标宋简体" w:hAnsi="宋体" w:eastAsia="方正小标宋简体" w:cs="方正小标宋简体"/>
          <w:bCs/>
          <w:sz w:val="36"/>
          <w:szCs w:val="36"/>
        </w:rPr>
      </w:pPr>
    </w:p>
    <w:p w14:paraId="4308672E">
      <w:pPr>
        <w:tabs>
          <w:tab w:val="left" w:pos="2694"/>
          <w:tab w:val="left" w:pos="6946"/>
        </w:tabs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9月1日（一）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北京—东京、会前研讨       第1天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ab/>
      </w:r>
    </w:p>
    <w:p w14:paraId="4E2A02D0">
      <w:pPr>
        <w:tabs>
          <w:tab w:val="left" w:pos="2694"/>
          <w:tab w:val="left" w:pos="6946"/>
        </w:tabs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9月2日（二）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开幕式、论文发表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第2天</w:t>
      </w:r>
    </w:p>
    <w:p w14:paraId="0325F168">
      <w:pPr>
        <w:tabs>
          <w:tab w:val="left" w:pos="2694"/>
          <w:tab w:val="left" w:pos="6946"/>
        </w:tabs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9月3日（三）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论文发表、闭幕式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第3天</w:t>
      </w:r>
    </w:p>
    <w:p w14:paraId="25588924">
      <w:pPr>
        <w:tabs>
          <w:tab w:val="left" w:pos="2694"/>
          <w:tab w:val="left" w:pos="6946"/>
        </w:tabs>
        <w:spacing w:line="600" w:lineRule="exact"/>
        <w:ind w:left="419" w:hanging="419" w:hangingChars="13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9月4日（四）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企业交流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第4天</w:t>
      </w:r>
    </w:p>
    <w:p w14:paraId="0A8E27B4">
      <w:pPr>
        <w:tabs>
          <w:tab w:val="left" w:pos="2694"/>
          <w:tab w:val="left" w:pos="6946"/>
        </w:tabs>
        <w:spacing w:line="600" w:lineRule="exact"/>
        <w:ind w:left="419" w:hanging="419" w:hangingChars="13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9月5日（五）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东京—北京</w:t>
      </w:r>
      <w:r>
        <w:rPr>
          <w:rFonts w:ascii="仿宋_GB2312" w:hAnsi="仿宋_GB2312" w:eastAsia="仿宋_GB2312" w:cs="仿宋_GB2312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第5天</w:t>
      </w:r>
    </w:p>
    <w:p w14:paraId="4E3246E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173141AC"/>
    <w:rsid w:val="1731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2024-10-17T02:26:00Z</dcterms:created>
  <dc:creator>WFY</dc:creator>
  <cp:lastModifiedBy>WFY</cp:lastModifiedBy>
  <dcterms:modified xsi:type="dcterms:W3CDTF">2024-10-17T02:26:44Z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E650C26ED34B4A8280AB43F0947943BA_11</vt:lpwstr>
  </property>
</Properties>
</file>