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BE10B">
      <w:pPr>
        <w:tabs>
          <w:tab w:val="left" w:pos="70"/>
        </w:tabs>
        <w:adjustRightInd w:val="0"/>
        <w:snapToGrid w:val="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30950DB5"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  <w:bookmarkEnd w:id="0"/>
    </w:p>
    <w:tbl>
      <w:tblPr>
        <w:tblStyle w:val="3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14:paraId="727F8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13BA0C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479321AC"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 w:eastAsiaTheme="minorEastAsia" w:cstheme="minorBidi"/>
                <w:b/>
                <w:sz w:val="24"/>
              </w:rPr>
              <w:t>中高层</w:t>
            </w:r>
            <w:r>
              <w:rPr>
                <w:rFonts w:hint="eastAsia" w:ascii="宋体" w:hAnsi="宋体" w:eastAsiaTheme="minorEastAsia" w:cstheme="minorBidi"/>
                <w:b/>
                <w:sz w:val="24"/>
              </w:rPr>
              <w:t>领导的</w:t>
            </w:r>
            <w:r>
              <w:rPr>
                <w:rFonts w:ascii="宋体" w:hAnsi="宋体" w:eastAsiaTheme="minorEastAsia" w:cstheme="minorBidi"/>
                <w:b/>
                <w:sz w:val="24"/>
              </w:rPr>
              <w:t>质量经营</w:t>
            </w:r>
          </w:p>
        </w:tc>
      </w:tr>
      <w:tr w14:paraId="21F89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233E85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3C640B1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50B77B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03FD281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F529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90260D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4B4B358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4B3A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E05ABA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7A97211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2DCB5F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383D731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875E3B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4DADEEE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9061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C478FE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0067647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984CAEC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166975FD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6E019D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3E4D5D6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7DC5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92F034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5B9DDD0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2349F9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47DB6C7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___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 w14:paraId="7E4FC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AF4836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4161FE9A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67714145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7EE1E06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3A6B0F0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382BAB1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E-mail（必填，后续发票接收邮箱）</w:t>
            </w:r>
          </w:p>
        </w:tc>
      </w:tr>
      <w:tr w14:paraId="0AC20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4FBF72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144D2F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85DC14B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FCD2E3E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D73CBC0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E5C6CA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0B91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F91EFB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CA75C90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B96C28D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1B26494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3C954F0"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DCC467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0D85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7E63B9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76889566">
            <w:pPr>
              <w:snapToGrid w:val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标准间包房    □ 标准间合住    □ 其它：</w:t>
            </w:r>
          </w:p>
        </w:tc>
      </w:tr>
      <w:tr w14:paraId="08D88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63B1CB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14C947EA">
            <w:p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38</w:t>
            </w:r>
            <w:r>
              <w:rPr>
                <w:rFonts w:hint="eastAsia" w:ascii="宋体" w:hAnsi="宋体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42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元/人。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14:paraId="59A7C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6E5BB2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 w14:paraId="6649346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216D76F2">
            <w:pPr>
              <w:snapToGrid w:val="0"/>
              <w:spacing w:after="6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 w14:paraId="7F78D59C">
            <w:pPr>
              <w:snapToGrid w:val="0"/>
              <w:spacing w:after="62"/>
              <w:ind w:firstLine="352" w:firstLineChars="14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 w14:paraId="67660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5AE2A2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55935708">
            <w:pPr>
              <w:adjustRightInd w:val="0"/>
              <w:snapToGrid w:val="0"/>
              <w:spacing w:line="2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 w14:paraId="107EB157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 w14:paraId="6F8BB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0D436D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7848D448">
            <w:pPr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 w14:paraId="1D04C9DE">
            <w:pPr>
              <w:pStyle w:val="6"/>
              <w:numPr>
                <w:ilvl w:val="0"/>
                <w:numId w:val="1"/>
              </w:numPr>
              <w:snapToGrid w:val="0"/>
              <w:ind w:firstLineChars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sz w:val="24"/>
              </w:rPr>
              <w:t xml:space="preserve">  □普通发票 </w:t>
            </w:r>
          </w:p>
          <w:p w14:paraId="5BC0F8ED">
            <w:pPr>
              <w:pStyle w:val="6"/>
              <w:numPr>
                <w:ilvl w:val="0"/>
                <w:numId w:val="1"/>
              </w:numPr>
              <w:snapToGrid w:val="0"/>
              <w:ind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151A8D8B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 xml:space="preserve">                 纳税人识别号：          </w:t>
            </w:r>
          </w:p>
          <w:p w14:paraId="36B4C11F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 xml:space="preserve">：                  </w:t>
            </w:r>
          </w:p>
          <w:p w14:paraId="4F61A1DF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 xml:space="preserve">：                              </w:t>
            </w:r>
            <w:r>
              <w:rPr>
                <w:rFonts w:hint="eastAsia" w:ascii="宋体" w:hAnsi="宋体"/>
                <w:sz w:val="24"/>
              </w:rPr>
              <w:t>项目：</w:t>
            </w:r>
          </w:p>
        </w:tc>
      </w:tr>
      <w:tr w14:paraId="375AF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E4B28DE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7920" w:type="dxa"/>
            <w:gridSpan w:val="7"/>
            <w:vAlign w:val="center"/>
          </w:tcPr>
          <w:p w14:paraId="046BB7E0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 w14:paraId="3379BD14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 w14:paraId="605784A7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 w14:paraId="1888D316">
            <w:pPr>
              <w:snapToGrid w:val="0"/>
              <w:rPr>
                <w:rFonts w:hint="eastAsia" w:ascii="宋体" w:hAnsi="宋体"/>
                <w:sz w:val="24"/>
              </w:rPr>
            </w:pPr>
          </w:p>
          <w:p w14:paraId="5416B35B">
            <w:pPr>
              <w:snapToGrid w:val="0"/>
              <w:rPr>
                <w:rFonts w:hint="eastAsia" w:ascii="宋体" w:hAnsi="宋体"/>
                <w:sz w:val="24"/>
              </w:rPr>
            </w:pPr>
          </w:p>
          <w:p w14:paraId="05EB8507"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 w14:paraId="1AD92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8DA1ED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22DD3223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前，将填写的回执表发送邮件至本部。</w:t>
            </w:r>
          </w:p>
        </w:tc>
      </w:tr>
    </w:tbl>
    <w:p w14:paraId="1793E489">
      <w:pPr>
        <w:snapToGrid w:val="0"/>
        <w:outlineLvl w:val="0"/>
        <w:rPr>
          <w:rFonts w:hint="eastAsia" w:ascii="宋体" w:hAnsi="宋体"/>
          <w:bCs/>
          <w:iCs/>
          <w:sz w:val="24"/>
          <w:szCs w:val="24"/>
        </w:rPr>
      </w:pPr>
      <w:r>
        <w:rPr>
          <w:rFonts w:hint="eastAsia" w:ascii="宋体" w:hAnsi="宋体"/>
          <w:sz w:val="24"/>
        </w:rPr>
        <w:t>电话</w:t>
      </w:r>
      <w:r>
        <w:rPr>
          <w:rFonts w:hint="eastAsia" w:ascii="宋体" w:hAnsi="宋体"/>
          <w:color w:val="000000"/>
          <w:sz w:val="24"/>
        </w:rPr>
        <w:t xml:space="preserve">：(010)66079098；68419670 </w:t>
      </w:r>
      <w:r>
        <w:rPr>
          <w:rFonts w:ascii="宋体" w:hAnsi="宋体"/>
          <w:color w:val="000000"/>
          <w:sz w:val="24"/>
        </w:rPr>
        <w:t xml:space="preserve">                    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bCs/>
          <w:iCs/>
          <w:sz w:val="24"/>
          <w:szCs w:val="24"/>
        </w:rPr>
        <w:t>邮箱：</w:t>
      </w:r>
      <w:r>
        <w:rPr>
          <w:rFonts w:ascii="Times New Roman" w:hAnsi="Times New Roman"/>
          <w:bCs/>
          <w:iCs/>
          <w:sz w:val="24"/>
          <w:szCs w:val="24"/>
        </w:rPr>
        <w:t>zzzy@caq.org.cn</w:t>
      </w:r>
    </w:p>
    <w:p w14:paraId="19D0B245"/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73372">
    <w:pPr>
      <w:pStyle w:val="2"/>
      <w:framePr w:wrap="around" w:vAnchor="text" w:hAnchor="margin" w:xAlign="outside" w:y="1"/>
      <w:numPr>
        <w:ilvl w:val="255"/>
        <w:numId w:val="0"/>
      </w:numPr>
      <w:tabs>
        <w:tab w:val="center" w:pos="420"/>
        <w:tab w:val="clear" w:pos="4153"/>
      </w:tabs>
      <w:rPr>
        <w:rStyle w:val="5"/>
        <w:rFonts w:ascii="Times New Roman" w:hAnsi="Times New Roman"/>
        <w:sz w:val="24"/>
        <w:szCs w:val="24"/>
      </w:rPr>
    </w:pPr>
    <w:r>
      <w:rPr>
        <w:rStyle w:val="5"/>
        <w:rFonts w:hint="eastAsia" w:ascii="Times New Roman" w:hAnsi="Times New Roman"/>
        <w:sz w:val="24"/>
        <w:szCs w:val="24"/>
      </w:rPr>
      <w:t xml:space="preserve">— </w:t>
    </w:r>
    <w:r>
      <w:rPr>
        <w:rStyle w:val="5"/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Style w:val="5"/>
        <w:rFonts w:ascii="Times New Roman" w:hAnsi="Times New Roman"/>
        <w:sz w:val="24"/>
        <w:szCs w:val="24"/>
      </w:rPr>
      <w:fldChar w:fldCharType="separate"/>
    </w:r>
    <w:r>
      <w:rPr>
        <w:rStyle w:val="5"/>
        <w:rFonts w:ascii="Times New Roman" w:hAnsi="Times New Roman"/>
        <w:sz w:val="24"/>
        <w:szCs w:val="24"/>
      </w:rPr>
      <w:t>4</w:t>
    </w:r>
    <w:r>
      <w:rPr>
        <w:rStyle w:val="5"/>
        <w:rFonts w:ascii="Times New Roman" w:hAnsi="Times New Roman"/>
        <w:sz w:val="24"/>
        <w:szCs w:val="24"/>
      </w:rPr>
      <w:fldChar w:fldCharType="end"/>
    </w:r>
    <w:r>
      <w:rPr>
        <w:rStyle w:val="5"/>
        <w:rFonts w:ascii="Times New Roman" w:hAnsi="Times New Roman"/>
        <w:sz w:val="24"/>
        <w:szCs w:val="24"/>
      </w:rPr>
      <w:t xml:space="preserve"> </w:t>
    </w:r>
    <w:r>
      <w:rPr>
        <w:rStyle w:val="5"/>
        <w:rFonts w:hint="eastAsia" w:ascii="Times New Roman" w:hAnsi="Times New Roman"/>
        <w:sz w:val="24"/>
        <w:szCs w:val="24"/>
      </w:rPr>
      <w:t>—</w:t>
    </w:r>
  </w:p>
  <w:p w14:paraId="78CD787F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D1AC2"/>
    <w:rsid w:val="057D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2025-08-26T05:39:00Z</dcterms:created>
  <dc:creator>WFY</dc:creator>
  <cp:lastModifiedBy>WFY</cp:lastModifiedBy>
  <dcterms:modified xsi:type="dcterms:W3CDTF">2025-08-26T05:40:03Z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8143253539FE4BA2B4430682840FAC1E_11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