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D8EF"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2E920F1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新宋体" w:eastAsia="方正小标宋简体" w:cs="新宋体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新宋体"/>
          <w:sz w:val="36"/>
          <w:szCs w:val="36"/>
        </w:rPr>
        <w:t>中国质量协会公开培训课程回执表</w:t>
      </w:r>
      <w:bookmarkEnd w:id="0"/>
    </w:p>
    <w:tbl>
      <w:tblPr>
        <w:tblStyle w:val="3"/>
        <w:tblpPr w:leftFromText="180" w:rightFromText="180" w:vertAnchor="text" w:horzAnchor="page" w:tblpX="1420" w:tblpY="8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14:paraId="1612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A1886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3FAC2D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卓越绩效模式评审员</w:t>
            </w:r>
          </w:p>
        </w:tc>
      </w:tr>
      <w:tr w14:paraId="7AAA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68A80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D01E18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36474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959F21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E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97D2B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F7CE17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89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53A32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0FA8377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365821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283C71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D5E1C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543D68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F1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521B1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58E6010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AC2EBF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72E3754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177CD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1C04D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6A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5AC44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128284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9E72B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5A42D4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14:paraId="6D80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7E78E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0CF04F6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7A23832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3F6A58D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DDFE20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40EF659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B19F2B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3FA2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32E33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B4440B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4472ECF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07F8C09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00BE3C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08F072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12005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60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E3E20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962386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81A7A7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4AD835A4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8EA054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1A9A8DA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BFBA7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97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C2778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B71498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41F33EF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4C183AE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97A88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D28EDE7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63B8CD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C7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E8ECE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AD454D9"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624F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E5D97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9D4C329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（含授课费、培训期间午餐、资料费、证书费等。住宿统一安排，费用自理。</w:t>
            </w:r>
          </w:p>
        </w:tc>
      </w:tr>
      <w:tr w14:paraId="347C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37D0F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A57AAA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03BBC16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1EAB80E5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5BD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AF522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5EED584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68209C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3C9F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02152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CF2E45E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D2FCA95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D7B8734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6FE9DE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30FC496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599823B8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hint="eastAsia" w:ascii="宋体" w:hAnsi="宋体"/>
                <w:sz w:val="24"/>
              </w:rPr>
              <w:t>开票项目：</w:t>
            </w:r>
          </w:p>
        </w:tc>
      </w:tr>
      <w:tr w14:paraId="2ABF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4DC98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3D39C56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6C567CB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4CFC890C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0F226D4D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36C7D194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1CB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FAF14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5606E6A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前，将填写的回执表电邮至本部。</w:t>
            </w:r>
          </w:p>
        </w:tc>
      </w:tr>
    </w:tbl>
    <w:p w14:paraId="690CF48C">
      <w:pPr>
        <w:adjustRightInd w:val="0"/>
        <w:snapToGrid w:val="0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Times New Roman" w:hAnsi="Times New Roman"/>
          <w:sz w:val="24"/>
        </w:rPr>
        <w:t>zzzy@caq.org.cn</w:t>
      </w:r>
    </w:p>
    <w:p w14:paraId="43B53E1F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9E92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5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 xml:space="preserve"> </w:t>
    </w:r>
    <w:r>
      <w:rPr>
        <w:rStyle w:val="5"/>
        <w:rFonts w:hint="default" w:ascii="Times New Roman" w:hAnsi="Times New Roman" w:cs="Times New Roman"/>
        <w:sz w:val="24"/>
        <w:szCs w:val="24"/>
      </w:rPr>
      <w:t>—</w:t>
    </w:r>
  </w:p>
  <w:p w14:paraId="1A94CD4B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46DD"/>
    <w:rsid w:val="437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2025-08-26T05:17:00Z</dcterms:created>
  <dc:creator>WFY</dc:creator>
  <cp:lastModifiedBy>WFY</cp:lastModifiedBy>
  <dcterms:modified xsi:type="dcterms:W3CDTF">2025-08-26T05:17:36Z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10F9D23AC58146BA863A7E628094BFA8_11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