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E76B3">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14:paraId="01772B07">
      <w:pPr>
        <w:jc w:val="center"/>
        <w:rPr>
          <w:szCs w:val="21"/>
        </w:rPr>
      </w:pPr>
      <w:bookmarkStart w:id="0" w:name="_GoBack"/>
      <w:r>
        <w:rPr>
          <w:rFonts w:hint="eastAsia" w:ascii="方正小标宋简体" w:eastAsia="方正小标宋简体"/>
          <w:sz w:val="36"/>
          <w:szCs w:val="36"/>
        </w:rPr>
        <w:t>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年中国质量协会“质量月”系列活动安排</w:t>
      </w:r>
      <w:bookmarkEnd w:id="0"/>
    </w:p>
    <w:tbl>
      <w:tblPr>
        <w:tblStyle w:val="4"/>
        <w:tblW w:w="99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67"/>
        <w:gridCol w:w="1984"/>
        <w:gridCol w:w="1247"/>
        <w:gridCol w:w="6185"/>
      </w:tblGrid>
      <w:tr w14:paraId="2C035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707C52A">
            <w:pPr>
              <w:pStyle w:val="3"/>
              <w:spacing w:line="560" w:lineRule="exact"/>
              <w:jc w:val="center"/>
              <w:rPr>
                <w:rFonts w:hint="eastAsia" w:ascii="黑体" w:hAnsi="黑体" w:eastAsia="黑体" w:cs="黑体"/>
                <w:b w:val="0"/>
                <w:bCs/>
                <w:spacing w:val="-12"/>
                <w:kern w:val="2"/>
                <w:sz w:val="24"/>
                <w:szCs w:val="24"/>
                <w:highlight w:val="none"/>
              </w:rPr>
            </w:pPr>
            <w:r>
              <w:rPr>
                <w:rFonts w:hint="eastAsia" w:ascii="黑体" w:hAnsi="黑体" w:eastAsia="黑体" w:cs="黑体"/>
                <w:b w:val="0"/>
                <w:bCs/>
                <w:spacing w:val="-12"/>
                <w:kern w:val="2"/>
                <w:sz w:val="24"/>
                <w:szCs w:val="24"/>
                <w:highlight w:val="none"/>
              </w:rPr>
              <w:t>序号</w:t>
            </w:r>
          </w:p>
        </w:tc>
        <w:tc>
          <w:tcPr>
            <w:tcW w:w="1984" w:type="dxa"/>
            <w:tcBorders>
              <w:top w:val="single" w:color="000000" w:sz="4" w:space="0"/>
              <w:left w:val="nil"/>
              <w:bottom w:val="single" w:color="000000" w:sz="4" w:space="0"/>
              <w:right w:val="single" w:color="000000" w:sz="4" w:space="0"/>
            </w:tcBorders>
            <w:noWrap w:val="0"/>
            <w:vAlign w:val="center"/>
          </w:tcPr>
          <w:p w14:paraId="02CE0288">
            <w:pPr>
              <w:pStyle w:val="3"/>
              <w:spacing w:line="560" w:lineRule="exact"/>
              <w:jc w:val="center"/>
              <w:rPr>
                <w:rFonts w:hint="eastAsia" w:ascii="黑体" w:hAnsi="黑体" w:eastAsia="黑体" w:cs="黑体"/>
                <w:b w:val="0"/>
                <w:bCs/>
                <w:kern w:val="2"/>
                <w:sz w:val="24"/>
                <w:szCs w:val="24"/>
                <w:highlight w:val="none"/>
              </w:rPr>
            </w:pPr>
            <w:r>
              <w:rPr>
                <w:rFonts w:hint="eastAsia" w:ascii="黑体" w:hAnsi="黑体" w:eastAsia="黑体" w:cs="黑体"/>
                <w:b w:val="0"/>
                <w:bCs/>
                <w:kern w:val="2"/>
                <w:sz w:val="24"/>
                <w:szCs w:val="24"/>
                <w:highlight w:val="none"/>
              </w:rPr>
              <w:t>活动名称</w:t>
            </w:r>
          </w:p>
        </w:tc>
        <w:tc>
          <w:tcPr>
            <w:tcW w:w="1247" w:type="dxa"/>
            <w:tcBorders>
              <w:top w:val="single" w:color="000000" w:sz="4" w:space="0"/>
              <w:left w:val="nil"/>
              <w:bottom w:val="single" w:color="000000" w:sz="4" w:space="0"/>
              <w:right w:val="single" w:color="000000" w:sz="4" w:space="0"/>
            </w:tcBorders>
            <w:noWrap w:val="0"/>
            <w:vAlign w:val="center"/>
          </w:tcPr>
          <w:p w14:paraId="4F24276A">
            <w:pPr>
              <w:pStyle w:val="3"/>
              <w:spacing w:line="560" w:lineRule="exact"/>
              <w:jc w:val="center"/>
              <w:rPr>
                <w:rFonts w:hint="eastAsia" w:ascii="黑体" w:hAnsi="黑体" w:eastAsia="黑体" w:cs="黑体"/>
                <w:b w:val="0"/>
                <w:bCs/>
                <w:kern w:val="2"/>
                <w:sz w:val="24"/>
                <w:szCs w:val="24"/>
                <w:highlight w:val="none"/>
              </w:rPr>
            </w:pPr>
            <w:r>
              <w:rPr>
                <w:rFonts w:hint="eastAsia" w:ascii="黑体" w:hAnsi="黑体" w:eastAsia="黑体" w:cs="黑体"/>
                <w:b w:val="0"/>
                <w:bCs/>
                <w:kern w:val="2"/>
                <w:sz w:val="24"/>
                <w:szCs w:val="24"/>
                <w:highlight w:val="none"/>
              </w:rPr>
              <w:t>时间地点</w:t>
            </w:r>
          </w:p>
        </w:tc>
        <w:tc>
          <w:tcPr>
            <w:tcW w:w="6185" w:type="dxa"/>
            <w:tcBorders>
              <w:top w:val="single" w:color="000000" w:sz="4" w:space="0"/>
              <w:left w:val="nil"/>
              <w:bottom w:val="single" w:color="000000" w:sz="4" w:space="0"/>
              <w:right w:val="single" w:color="000000" w:sz="4" w:space="0"/>
            </w:tcBorders>
            <w:noWrap w:val="0"/>
            <w:vAlign w:val="center"/>
          </w:tcPr>
          <w:p w14:paraId="45B1BCCB">
            <w:pPr>
              <w:pStyle w:val="3"/>
              <w:spacing w:line="560" w:lineRule="exact"/>
              <w:jc w:val="center"/>
              <w:rPr>
                <w:rFonts w:hint="eastAsia" w:ascii="黑体" w:hAnsi="黑体" w:eastAsia="黑体" w:cs="黑体"/>
                <w:b w:val="0"/>
                <w:bCs/>
                <w:kern w:val="2"/>
                <w:sz w:val="24"/>
                <w:szCs w:val="24"/>
                <w:highlight w:val="none"/>
              </w:rPr>
            </w:pPr>
            <w:r>
              <w:rPr>
                <w:rFonts w:hint="eastAsia" w:ascii="黑体" w:hAnsi="黑体" w:eastAsia="黑体" w:cs="黑体"/>
                <w:b w:val="0"/>
                <w:bCs/>
                <w:kern w:val="2"/>
                <w:sz w:val="24"/>
                <w:szCs w:val="24"/>
                <w:highlight w:val="none"/>
              </w:rPr>
              <w:t>主要内容</w:t>
            </w:r>
          </w:p>
        </w:tc>
      </w:tr>
      <w:tr w14:paraId="3FC7D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FB1588A">
            <w:pPr>
              <w:pStyle w:val="3"/>
              <w:numPr>
                <w:ilvl w:val="0"/>
                <w:numId w:val="0"/>
              </w:numPr>
              <w:adjustRightInd w:val="0"/>
              <w:snapToGrid w:val="0"/>
              <w:spacing w:line="320" w:lineRule="exact"/>
              <w:ind w:left="0" w:leftChars="0" w:firstLine="0" w:firstLineChars="0"/>
              <w:jc w:val="center"/>
              <w:rPr>
                <w:rFonts w:hint="eastAsia"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1</w:t>
            </w:r>
          </w:p>
        </w:tc>
        <w:tc>
          <w:tcPr>
            <w:tcW w:w="1984" w:type="dxa"/>
            <w:tcBorders>
              <w:top w:val="single" w:color="000000" w:sz="4" w:space="0"/>
              <w:left w:val="nil"/>
              <w:bottom w:val="single" w:color="000000" w:sz="4" w:space="0"/>
              <w:right w:val="single" w:color="000000" w:sz="4" w:space="0"/>
            </w:tcBorders>
            <w:noWrap w:val="0"/>
            <w:vAlign w:val="center"/>
          </w:tcPr>
          <w:p w14:paraId="2AB281E7">
            <w:pPr>
              <w:keepNext w:val="0"/>
              <w:keepLines w:val="0"/>
              <w:widowControl/>
              <w:suppressLineNumbers w:val="0"/>
              <w:jc w:val="left"/>
              <w:textAlignment w:val="center"/>
              <w:rPr>
                <w:rFonts w:ascii="仿宋_GB2312" w:hAnsi="Helvetica" w:eastAsia="仿宋_GB2312" w:cs="Helvetica"/>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第十三届全国品牌故事大赛</w:t>
            </w:r>
          </w:p>
        </w:tc>
        <w:tc>
          <w:tcPr>
            <w:tcW w:w="1247" w:type="dxa"/>
            <w:tcBorders>
              <w:top w:val="single" w:color="000000" w:sz="4" w:space="0"/>
              <w:left w:val="nil"/>
              <w:bottom w:val="single" w:color="000000" w:sz="4" w:space="0"/>
              <w:right w:val="single" w:color="000000" w:sz="4" w:space="0"/>
            </w:tcBorders>
            <w:noWrap w:val="0"/>
            <w:vAlign w:val="center"/>
          </w:tcPr>
          <w:p w14:paraId="2EFFE28A">
            <w:pPr>
              <w:keepNext w:val="0"/>
              <w:keepLines w:val="0"/>
              <w:widowControl/>
              <w:suppressLineNumbers w:val="0"/>
              <w:jc w:val="left"/>
              <w:textAlignment w:val="center"/>
              <w:rPr>
                <w:rFonts w:ascii="仿宋_GB2312" w:hAnsi="Helvetica" w:eastAsia="仿宋_GB2312" w:cs="Helvetica"/>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7月至8月，全国32个分赛区</w:t>
            </w:r>
          </w:p>
        </w:tc>
        <w:tc>
          <w:tcPr>
            <w:tcW w:w="6185" w:type="dxa"/>
            <w:tcBorders>
              <w:top w:val="single" w:color="000000" w:sz="4" w:space="0"/>
              <w:left w:val="nil"/>
              <w:bottom w:val="single" w:color="000000" w:sz="4" w:space="0"/>
              <w:right w:val="single" w:color="000000" w:sz="4" w:space="0"/>
            </w:tcBorders>
            <w:noWrap w:val="0"/>
            <w:vAlign w:val="center"/>
          </w:tcPr>
          <w:p w14:paraId="2ADE61A9">
            <w:pPr>
              <w:keepNext w:val="0"/>
              <w:keepLines w:val="0"/>
              <w:widowControl/>
              <w:suppressLineNumbers w:val="0"/>
              <w:jc w:val="both"/>
              <w:textAlignment w:val="center"/>
              <w:rPr>
                <w:rFonts w:ascii="仿宋_GB2312" w:hAnsi="Helvetica" w:eastAsia="仿宋_GB2312" w:cs="Helvetica"/>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大赛以“创新赋能高质量发展 品牌引领可持续未来”为主题，包含科技创新、消费升级、卓越质量、责任担当、文化传承、品牌出海六个子主题，预计11-12月举行全国总决赛。</w:t>
            </w:r>
          </w:p>
        </w:tc>
      </w:tr>
      <w:tr w14:paraId="69DE5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5"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D0810E3">
            <w:pPr>
              <w:pStyle w:val="3"/>
              <w:numPr>
                <w:ilvl w:val="0"/>
                <w:numId w:val="0"/>
              </w:numPr>
              <w:shd w:val="clear" w:color="auto" w:fill="auto"/>
              <w:adjustRightInd w:val="0"/>
              <w:snapToGrid w:val="0"/>
              <w:spacing w:line="320" w:lineRule="exact"/>
              <w:ind w:left="0" w:leftChars="0" w:firstLine="0" w:firstLineChars="0"/>
              <w:jc w:val="center"/>
              <w:rPr>
                <w:rFonts w:hint="eastAsia"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2</w:t>
            </w:r>
          </w:p>
        </w:tc>
        <w:tc>
          <w:tcPr>
            <w:tcW w:w="1984" w:type="dxa"/>
            <w:tcBorders>
              <w:top w:val="single" w:color="000000" w:sz="4" w:space="0"/>
              <w:left w:val="nil"/>
              <w:bottom w:val="single" w:color="000000" w:sz="4" w:space="0"/>
              <w:right w:val="single" w:color="000000" w:sz="4" w:space="0"/>
            </w:tcBorders>
            <w:noWrap w:val="0"/>
            <w:vAlign w:val="center"/>
          </w:tcPr>
          <w:p w14:paraId="5AA91284">
            <w:pPr>
              <w:keepNext w:val="0"/>
              <w:keepLines w:val="0"/>
              <w:widowControl/>
              <w:suppressLineNumbers w:val="0"/>
              <w:jc w:val="left"/>
              <w:textAlignment w:val="center"/>
              <w:rPr>
                <w:rFonts w:ascii="仿宋_GB2312" w:hAnsi="楷体" w:eastAsia="仿宋_GB2312" w:cs="楷体"/>
                <w:bCs/>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2025年8月批次质量专业能力考试</w:t>
            </w:r>
          </w:p>
        </w:tc>
        <w:tc>
          <w:tcPr>
            <w:tcW w:w="1247" w:type="dxa"/>
            <w:tcBorders>
              <w:top w:val="single" w:color="000000" w:sz="4" w:space="0"/>
              <w:left w:val="nil"/>
              <w:bottom w:val="single" w:color="000000" w:sz="4" w:space="0"/>
              <w:right w:val="single" w:color="000000" w:sz="4" w:space="0"/>
            </w:tcBorders>
            <w:noWrap w:val="0"/>
            <w:vAlign w:val="center"/>
          </w:tcPr>
          <w:p w14:paraId="73AF1E30">
            <w:pPr>
              <w:keepNext w:val="0"/>
              <w:keepLines w:val="0"/>
              <w:widowControl/>
              <w:suppressLineNumbers w:val="0"/>
              <w:jc w:val="left"/>
              <w:textAlignment w:val="center"/>
              <w:rPr>
                <w:rFonts w:ascii="仿宋_GB2312" w:hAnsi="楷体" w:eastAsia="仿宋_GB2312" w:cs="楷体"/>
                <w:bCs/>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8月11日，全国</w:t>
            </w:r>
          </w:p>
        </w:tc>
        <w:tc>
          <w:tcPr>
            <w:tcW w:w="6185" w:type="dxa"/>
            <w:tcBorders>
              <w:top w:val="single" w:color="000000" w:sz="4" w:space="0"/>
              <w:left w:val="nil"/>
              <w:bottom w:val="single" w:color="000000" w:sz="4" w:space="0"/>
              <w:right w:val="single" w:color="000000" w:sz="4" w:space="0"/>
            </w:tcBorders>
            <w:noWrap w:val="0"/>
            <w:vAlign w:val="center"/>
          </w:tcPr>
          <w:p w14:paraId="36EA6791">
            <w:pPr>
              <w:keepNext w:val="0"/>
              <w:keepLines w:val="0"/>
              <w:widowControl/>
              <w:suppressLineNumbers w:val="0"/>
              <w:jc w:val="both"/>
              <w:textAlignment w:val="center"/>
              <w:rPr>
                <w:rFonts w:ascii="仿宋_GB2312" w:hAnsi="楷体" w:eastAsia="仿宋_GB2312" w:cs="楷体"/>
                <w:bCs/>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组织质量专业能力考试，涉及六西格玛黄带、QC中级、精益现场管理工程师三个科目。</w:t>
            </w:r>
          </w:p>
        </w:tc>
      </w:tr>
      <w:tr w14:paraId="62C89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2"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887D32E">
            <w:pPr>
              <w:pStyle w:val="3"/>
              <w:numPr>
                <w:ilvl w:val="0"/>
                <w:numId w:val="0"/>
              </w:numPr>
              <w:adjustRightInd w:val="0"/>
              <w:snapToGrid w:val="0"/>
              <w:spacing w:line="320" w:lineRule="exact"/>
              <w:ind w:left="0" w:leftChars="0" w:firstLine="0" w:firstLineChars="0"/>
              <w:jc w:val="center"/>
              <w:rPr>
                <w:rFonts w:hint="eastAsia"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3</w:t>
            </w:r>
          </w:p>
        </w:tc>
        <w:tc>
          <w:tcPr>
            <w:tcW w:w="1984" w:type="dxa"/>
            <w:tcBorders>
              <w:top w:val="single" w:color="000000" w:sz="4" w:space="0"/>
              <w:left w:val="nil"/>
              <w:bottom w:val="single" w:color="000000" w:sz="4" w:space="0"/>
              <w:right w:val="single" w:color="000000" w:sz="4" w:space="0"/>
            </w:tcBorders>
            <w:noWrap w:val="0"/>
            <w:vAlign w:val="center"/>
          </w:tcPr>
          <w:p w14:paraId="2B0F8304">
            <w:pPr>
              <w:keepNext w:val="0"/>
              <w:keepLines w:val="0"/>
              <w:widowControl/>
              <w:suppressLineNumbers w:val="0"/>
              <w:jc w:val="left"/>
              <w:textAlignment w:val="center"/>
              <w:rPr>
                <w:rFonts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全国企业员工全面质量管理知识竞赛活动</w:t>
            </w:r>
          </w:p>
        </w:tc>
        <w:tc>
          <w:tcPr>
            <w:tcW w:w="1247" w:type="dxa"/>
            <w:tcBorders>
              <w:top w:val="single" w:color="000000" w:sz="4" w:space="0"/>
              <w:left w:val="nil"/>
              <w:bottom w:val="single" w:color="000000" w:sz="4" w:space="0"/>
              <w:right w:val="single" w:color="000000" w:sz="4" w:space="0"/>
            </w:tcBorders>
            <w:noWrap w:val="0"/>
            <w:vAlign w:val="center"/>
          </w:tcPr>
          <w:p w14:paraId="213A3F0E">
            <w:pPr>
              <w:keepNext w:val="0"/>
              <w:keepLines w:val="0"/>
              <w:widowControl/>
              <w:suppressLineNumbers w:val="0"/>
              <w:jc w:val="left"/>
              <w:textAlignment w:val="center"/>
              <w:rPr>
                <w:rFonts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8月28日至11月30日，在线答题</w:t>
            </w:r>
          </w:p>
        </w:tc>
        <w:tc>
          <w:tcPr>
            <w:tcW w:w="6185" w:type="dxa"/>
            <w:tcBorders>
              <w:top w:val="single" w:color="000000" w:sz="4" w:space="0"/>
              <w:left w:val="nil"/>
              <w:bottom w:val="single" w:color="000000" w:sz="4" w:space="0"/>
              <w:right w:val="single" w:color="000000" w:sz="4" w:space="0"/>
            </w:tcBorders>
            <w:noWrap w:val="0"/>
            <w:vAlign w:val="center"/>
          </w:tcPr>
          <w:p w14:paraId="00FD21A6">
            <w:pPr>
              <w:keepNext w:val="0"/>
              <w:keepLines w:val="0"/>
              <w:widowControl/>
              <w:suppressLineNumbers w:val="0"/>
              <w:jc w:val="both"/>
              <w:textAlignment w:val="center"/>
              <w:rPr>
                <w:rFonts w:ascii="仿宋_GB2312" w:hAnsi="Helvetica" w:eastAsia="仿宋_GB2312" w:cs="Helvetica"/>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由国务院国资委支持，中国质协主办、全国质协系统协办。采用在线答题形式，并对活动中表现优秀的组织单位及个人进行奖励，以此引导广大企事业单位在质量新时代进一步推进全面质量管理，推动企业员工学习应用全面质量管理知识和方法，提高全员质量意识和素质，促进质量全面提升。</w:t>
            </w:r>
          </w:p>
        </w:tc>
      </w:tr>
      <w:tr w14:paraId="7A578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4E9C6E9">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bidi="ar-SA"/>
              </w:rPr>
            </w:pPr>
            <w:r>
              <w:rPr>
                <w:rFonts w:hint="eastAsia" w:ascii="仿宋_GB2312" w:hAnsi="楷体" w:eastAsia="仿宋_GB2312" w:cs="楷体"/>
                <w:bCs/>
                <w:kern w:val="2"/>
                <w:sz w:val="24"/>
                <w:szCs w:val="24"/>
                <w:highlight w:val="none"/>
                <w:lang w:val="en-US" w:eastAsia="zh-CN" w:bidi="ar-SA"/>
              </w:rPr>
              <w:t>4</w:t>
            </w:r>
          </w:p>
        </w:tc>
        <w:tc>
          <w:tcPr>
            <w:tcW w:w="1984" w:type="dxa"/>
            <w:tcBorders>
              <w:top w:val="single" w:color="000000" w:sz="4" w:space="0"/>
              <w:left w:val="nil"/>
              <w:bottom w:val="single" w:color="000000" w:sz="4" w:space="0"/>
              <w:right w:val="single" w:color="000000" w:sz="4" w:space="0"/>
            </w:tcBorders>
            <w:noWrap w:val="0"/>
            <w:vAlign w:val="center"/>
          </w:tcPr>
          <w:p w14:paraId="7536FBDF">
            <w:pPr>
              <w:keepNext w:val="0"/>
              <w:keepLines w:val="0"/>
              <w:widowControl/>
              <w:suppressLineNumbers w:val="0"/>
              <w:jc w:val="left"/>
              <w:textAlignment w:val="center"/>
              <w:rPr>
                <w:rFonts w:hint="default" w:ascii="仿宋_GB2312" w:hAnsi="Helvetica" w:eastAsia="仿宋_GB2312" w:cs="Helvetica"/>
                <w:kern w:val="0"/>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企业质量文化建设论文与案例征集</w:t>
            </w:r>
          </w:p>
        </w:tc>
        <w:tc>
          <w:tcPr>
            <w:tcW w:w="1247" w:type="dxa"/>
            <w:tcBorders>
              <w:top w:val="single" w:color="000000" w:sz="4" w:space="0"/>
              <w:left w:val="nil"/>
              <w:bottom w:val="single" w:color="000000" w:sz="4" w:space="0"/>
              <w:right w:val="single" w:color="000000" w:sz="4" w:space="0"/>
            </w:tcBorders>
            <w:noWrap w:val="0"/>
            <w:vAlign w:val="center"/>
          </w:tcPr>
          <w:p w14:paraId="47DA9DE3">
            <w:pPr>
              <w:keepNext w:val="0"/>
              <w:keepLines w:val="0"/>
              <w:widowControl/>
              <w:suppressLineNumbers w:val="0"/>
              <w:jc w:val="left"/>
              <w:textAlignment w:val="center"/>
              <w:rPr>
                <w:rFonts w:hint="default"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8月至9月，公开征集</w:t>
            </w:r>
          </w:p>
        </w:tc>
        <w:tc>
          <w:tcPr>
            <w:tcW w:w="6185" w:type="dxa"/>
            <w:tcBorders>
              <w:top w:val="single" w:color="000000" w:sz="4" w:space="0"/>
              <w:left w:val="nil"/>
              <w:bottom w:val="single" w:color="000000" w:sz="4" w:space="0"/>
              <w:right w:val="single" w:color="000000" w:sz="4" w:space="0"/>
            </w:tcBorders>
            <w:noWrap w:val="0"/>
            <w:vAlign w:val="center"/>
          </w:tcPr>
          <w:p w14:paraId="72CC3CC6">
            <w:pPr>
              <w:keepNext w:val="0"/>
              <w:keepLines w:val="0"/>
              <w:widowControl/>
              <w:suppressLineNumbers w:val="0"/>
              <w:jc w:val="both"/>
              <w:textAlignment w:val="center"/>
              <w:rPr>
                <w:rFonts w:hint="default"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征集企业质量文化建设论文与案例，积极挖掘和推广具有中国特色的企业质量文化建设理论和最佳实践，引导帮助企业构建与自身实际相契合的质量文化。</w:t>
            </w:r>
          </w:p>
        </w:tc>
      </w:tr>
      <w:tr w14:paraId="5EDF0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6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A45554B">
            <w:pPr>
              <w:pStyle w:val="3"/>
              <w:numPr>
                <w:ilvl w:val="0"/>
                <w:numId w:val="0"/>
              </w:numPr>
              <w:adjustRightInd w:val="0"/>
              <w:snapToGrid w:val="0"/>
              <w:spacing w:line="320" w:lineRule="exact"/>
              <w:ind w:left="0" w:leftChars="0" w:firstLine="0" w:firstLineChars="0"/>
              <w:jc w:val="center"/>
              <w:rPr>
                <w:rFonts w:hint="eastAsia" w:ascii="仿宋_GB2312" w:hAnsi="楷体" w:eastAsia="仿宋_GB2312" w:cs="楷体"/>
                <w:bCs/>
                <w:color w:val="auto"/>
                <w:kern w:val="2"/>
                <w:sz w:val="24"/>
                <w:szCs w:val="24"/>
                <w:highlight w:val="none"/>
                <w:lang w:val="en-US" w:eastAsia="zh-CN"/>
              </w:rPr>
            </w:pPr>
            <w:r>
              <w:rPr>
                <w:rFonts w:hint="eastAsia" w:ascii="仿宋_GB2312" w:hAnsi="楷体" w:eastAsia="仿宋_GB2312" w:cs="楷体"/>
                <w:bCs/>
                <w:color w:val="auto"/>
                <w:kern w:val="2"/>
                <w:sz w:val="24"/>
                <w:szCs w:val="24"/>
                <w:highlight w:val="none"/>
                <w:lang w:val="en-US" w:eastAsia="zh-CN"/>
              </w:rPr>
              <w:t>5</w:t>
            </w:r>
          </w:p>
        </w:tc>
        <w:tc>
          <w:tcPr>
            <w:tcW w:w="1984" w:type="dxa"/>
            <w:tcBorders>
              <w:top w:val="single" w:color="000000" w:sz="4" w:space="0"/>
              <w:left w:val="nil"/>
              <w:bottom w:val="single" w:color="000000" w:sz="4" w:space="0"/>
              <w:right w:val="single" w:color="000000" w:sz="4" w:space="0"/>
            </w:tcBorders>
            <w:noWrap w:val="0"/>
            <w:vAlign w:val="center"/>
          </w:tcPr>
          <w:p w14:paraId="39080EA4">
            <w:pPr>
              <w:keepNext w:val="0"/>
              <w:keepLines w:val="0"/>
              <w:widowControl/>
              <w:suppressLineNumbers w:val="0"/>
              <w:jc w:val="left"/>
              <w:textAlignment w:val="center"/>
              <w:rPr>
                <w:rFonts w:hint="default"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2025</w:t>
            </w:r>
            <w:r>
              <w:rPr>
                <w:rStyle w:val="6"/>
                <w:rFonts w:hAnsi="宋体"/>
                <w:lang w:val="en-US" w:eastAsia="zh-CN" w:bidi="ar"/>
              </w:rPr>
              <w:t>年重点行业用户满意度指数测评</w:t>
            </w:r>
          </w:p>
        </w:tc>
        <w:tc>
          <w:tcPr>
            <w:tcW w:w="1247" w:type="dxa"/>
            <w:tcBorders>
              <w:top w:val="single" w:color="000000" w:sz="4" w:space="0"/>
              <w:left w:val="nil"/>
              <w:bottom w:val="single" w:color="000000" w:sz="4" w:space="0"/>
              <w:right w:val="single" w:color="000000" w:sz="4" w:space="0"/>
            </w:tcBorders>
            <w:noWrap w:val="0"/>
            <w:vAlign w:val="center"/>
          </w:tcPr>
          <w:p w14:paraId="3DD713E2">
            <w:pPr>
              <w:keepNext w:val="0"/>
              <w:keepLines w:val="0"/>
              <w:widowControl/>
              <w:suppressLineNumbers w:val="0"/>
              <w:jc w:val="left"/>
              <w:textAlignment w:val="center"/>
              <w:rPr>
                <w:rFonts w:hint="default"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w:t>
            </w:r>
            <w:r>
              <w:rPr>
                <w:rStyle w:val="6"/>
                <w:rFonts w:hAnsi="宋体"/>
                <w:lang w:val="en-US" w:eastAsia="zh-CN" w:bidi="ar"/>
              </w:rPr>
              <w:t>月至10月（调研和测评结果发布阶段），全国</w:t>
            </w:r>
          </w:p>
        </w:tc>
        <w:tc>
          <w:tcPr>
            <w:tcW w:w="6185" w:type="dxa"/>
            <w:tcBorders>
              <w:top w:val="single" w:color="000000" w:sz="4" w:space="0"/>
              <w:left w:val="nil"/>
              <w:bottom w:val="single" w:color="000000" w:sz="4" w:space="0"/>
              <w:right w:val="single" w:color="000000" w:sz="4" w:space="0"/>
            </w:tcBorders>
            <w:noWrap w:val="0"/>
            <w:vAlign w:val="center"/>
          </w:tcPr>
          <w:p w14:paraId="2DC26FED">
            <w:pPr>
              <w:keepNext w:val="0"/>
              <w:keepLines w:val="0"/>
              <w:widowControl/>
              <w:suppressLineNumbers w:val="0"/>
              <w:jc w:val="both"/>
              <w:textAlignment w:val="center"/>
              <w:rPr>
                <w:rFonts w:hint="default"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定期对外发布重</w:t>
            </w:r>
            <w:r>
              <w:rPr>
                <w:rStyle w:val="6"/>
                <w:rFonts w:hAnsi="宋体"/>
                <w:lang w:val="en-US" w:eastAsia="zh-CN" w:bidi="ar"/>
              </w:rPr>
              <w:t>点行业用户满意度指数，促进行业质量提升，引导和激励企业加强质量和品牌建设，指导市场消费。8-9月开展汽车、家电等重点行业用户满意度调研；10月发布《2025年中国燃油汽车行业用户满意度指数CACSI测评结果》《2025年全球汽车用户需求和感知测评报告》，举办第八届中国汽车质量论坛。</w:t>
            </w:r>
          </w:p>
        </w:tc>
      </w:tr>
      <w:tr w14:paraId="63C3E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09"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B98ECFF">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6</w:t>
            </w:r>
          </w:p>
        </w:tc>
        <w:tc>
          <w:tcPr>
            <w:tcW w:w="1984" w:type="dxa"/>
            <w:tcBorders>
              <w:top w:val="single" w:color="000000" w:sz="4" w:space="0"/>
              <w:left w:val="nil"/>
              <w:bottom w:val="single" w:color="000000" w:sz="4" w:space="0"/>
              <w:right w:val="single" w:color="000000" w:sz="4" w:space="0"/>
            </w:tcBorders>
            <w:noWrap w:val="0"/>
            <w:vAlign w:val="center"/>
          </w:tcPr>
          <w:p w14:paraId="204209A1">
            <w:pPr>
              <w:keepNext w:val="0"/>
              <w:keepLines w:val="0"/>
              <w:widowControl/>
              <w:suppressLineNumbers w:val="0"/>
              <w:jc w:val="left"/>
              <w:textAlignment w:val="center"/>
              <w:rPr>
                <w:rFonts w:ascii="仿宋_GB2312" w:hAnsi="Helvetica" w:eastAsia="仿宋_GB2312" w:cs="Helvetica"/>
                <w:color w:val="auto"/>
                <w:kern w:val="0"/>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2025年用户满意等级评价</w:t>
            </w:r>
          </w:p>
        </w:tc>
        <w:tc>
          <w:tcPr>
            <w:tcW w:w="1247" w:type="dxa"/>
            <w:tcBorders>
              <w:top w:val="single" w:color="000000" w:sz="4" w:space="0"/>
              <w:left w:val="nil"/>
              <w:bottom w:val="single" w:color="000000" w:sz="4" w:space="0"/>
              <w:right w:val="single" w:color="000000" w:sz="4" w:space="0"/>
            </w:tcBorders>
            <w:noWrap w:val="0"/>
            <w:vAlign w:val="center"/>
          </w:tcPr>
          <w:p w14:paraId="682D9A3C">
            <w:pPr>
              <w:keepNext w:val="0"/>
              <w:keepLines w:val="0"/>
              <w:widowControl/>
              <w:suppressLineNumbers w:val="0"/>
              <w:jc w:val="left"/>
              <w:textAlignment w:val="center"/>
              <w:rPr>
                <w:rFonts w:ascii="仿宋_GB2312" w:hAnsi="Helvetica" w:eastAsia="仿宋_GB2312" w:cs="Helvetica"/>
                <w:color w:val="auto"/>
                <w:kern w:val="0"/>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8月至10月（评审阶段），全国</w:t>
            </w:r>
          </w:p>
        </w:tc>
        <w:tc>
          <w:tcPr>
            <w:tcW w:w="6185" w:type="dxa"/>
            <w:tcBorders>
              <w:top w:val="single" w:color="000000" w:sz="4" w:space="0"/>
              <w:left w:val="nil"/>
              <w:bottom w:val="single" w:color="000000" w:sz="4" w:space="0"/>
              <w:right w:val="single" w:color="000000" w:sz="4" w:space="0"/>
            </w:tcBorders>
            <w:noWrap w:val="0"/>
            <w:vAlign w:val="center"/>
          </w:tcPr>
          <w:p w14:paraId="37FB01AB">
            <w:pPr>
              <w:keepNext w:val="0"/>
              <w:keepLines w:val="0"/>
              <w:widowControl/>
              <w:suppressLineNumbers w:val="0"/>
              <w:jc w:val="both"/>
              <w:textAlignment w:val="center"/>
              <w:rPr>
                <w:rFonts w:ascii="仿宋_GB2312" w:hAnsi="Helvetica" w:eastAsia="仿宋_GB2312" w:cs="Helvetica"/>
                <w:color w:val="auto"/>
                <w:kern w:val="0"/>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为广大企业提供用户满意等级评价服务，引导企业关注用户需求和多元化消费场景下的用户体验，推动产品、工程、服务的持续改进和质量提升。8-10月开展企业、班组、产品、服务、工程等类别用户满意等级评价（包括材料初审、资料评审和现场评审）；10月公示评价结果。</w:t>
            </w:r>
          </w:p>
        </w:tc>
      </w:tr>
      <w:tr w14:paraId="1D1D3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1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09A68C5">
            <w:pPr>
              <w:pStyle w:val="3"/>
              <w:numPr>
                <w:ilvl w:val="0"/>
                <w:numId w:val="0"/>
              </w:numPr>
              <w:adjustRightInd w:val="0"/>
              <w:snapToGrid w:val="0"/>
              <w:spacing w:line="320" w:lineRule="exact"/>
              <w:ind w:left="0" w:leftChars="0" w:firstLine="0" w:firstLineChars="0"/>
              <w:jc w:val="center"/>
              <w:rPr>
                <w:rFonts w:hint="eastAsia"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7</w:t>
            </w:r>
          </w:p>
        </w:tc>
        <w:tc>
          <w:tcPr>
            <w:tcW w:w="1984" w:type="dxa"/>
            <w:tcBorders>
              <w:top w:val="single" w:color="000000" w:sz="4" w:space="0"/>
              <w:left w:val="nil"/>
              <w:bottom w:val="single" w:color="000000" w:sz="4" w:space="0"/>
              <w:right w:val="single" w:color="000000" w:sz="4" w:space="0"/>
            </w:tcBorders>
            <w:noWrap w:val="0"/>
            <w:vAlign w:val="center"/>
          </w:tcPr>
          <w:p w14:paraId="4039BFD8">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2025年度中国质量协会质量技术奖</w:t>
            </w:r>
          </w:p>
        </w:tc>
        <w:tc>
          <w:tcPr>
            <w:tcW w:w="1247" w:type="dxa"/>
            <w:tcBorders>
              <w:top w:val="single" w:color="000000" w:sz="4" w:space="0"/>
              <w:left w:val="nil"/>
              <w:bottom w:val="single" w:color="000000" w:sz="4" w:space="0"/>
              <w:right w:val="single" w:color="000000" w:sz="4" w:space="0"/>
            </w:tcBorders>
            <w:noWrap w:val="0"/>
            <w:vAlign w:val="center"/>
          </w:tcPr>
          <w:p w14:paraId="0CA6C073">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8月至10月（组织专家评审），全国</w:t>
            </w:r>
          </w:p>
        </w:tc>
        <w:tc>
          <w:tcPr>
            <w:tcW w:w="6185" w:type="dxa"/>
            <w:tcBorders>
              <w:top w:val="single" w:color="000000" w:sz="4" w:space="0"/>
              <w:left w:val="nil"/>
              <w:bottom w:val="single" w:color="000000" w:sz="4" w:space="0"/>
              <w:right w:val="single" w:color="000000" w:sz="4" w:space="0"/>
            </w:tcBorders>
            <w:noWrap w:val="0"/>
            <w:vAlign w:val="center"/>
          </w:tcPr>
          <w:p w14:paraId="7FF8104C">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8-10月对2025年度中国质量协会质量技术奖受理的项目及个人申报材料进行专家评审。</w:t>
            </w:r>
          </w:p>
        </w:tc>
      </w:tr>
      <w:tr w14:paraId="5DE6D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CA7A08">
            <w:pPr>
              <w:pStyle w:val="3"/>
              <w:numPr>
                <w:ilvl w:val="0"/>
                <w:numId w:val="0"/>
              </w:numPr>
              <w:adjustRightInd w:val="0"/>
              <w:snapToGrid w:val="0"/>
              <w:spacing w:line="320" w:lineRule="exact"/>
              <w:ind w:left="0" w:leftChars="0" w:firstLine="0" w:firstLineChars="0"/>
              <w:jc w:val="center"/>
              <w:rPr>
                <w:rFonts w:hint="eastAsia"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8</w:t>
            </w:r>
          </w:p>
        </w:tc>
        <w:tc>
          <w:tcPr>
            <w:tcW w:w="1984" w:type="dxa"/>
            <w:tcBorders>
              <w:top w:val="single" w:color="000000" w:sz="4" w:space="0"/>
              <w:left w:val="nil"/>
              <w:bottom w:val="single" w:color="000000" w:sz="4" w:space="0"/>
              <w:right w:val="single" w:color="000000" w:sz="4" w:space="0"/>
            </w:tcBorders>
            <w:noWrap w:val="0"/>
            <w:vAlign w:val="center"/>
          </w:tcPr>
          <w:p w14:paraId="4B3CA7F5">
            <w:pPr>
              <w:keepNext w:val="0"/>
              <w:keepLines w:val="0"/>
              <w:widowControl/>
              <w:suppressLineNumbers w:val="0"/>
              <w:jc w:val="left"/>
              <w:textAlignment w:val="center"/>
              <w:rPr>
                <w:rFonts w:hint="default"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2025年品牌创新成果发布活动</w:t>
            </w:r>
          </w:p>
        </w:tc>
        <w:tc>
          <w:tcPr>
            <w:tcW w:w="1247" w:type="dxa"/>
            <w:tcBorders>
              <w:top w:val="single" w:color="000000" w:sz="4" w:space="0"/>
              <w:left w:val="nil"/>
              <w:bottom w:val="single" w:color="000000" w:sz="4" w:space="0"/>
              <w:right w:val="single" w:color="000000" w:sz="4" w:space="0"/>
            </w:tcBorders>
            <w:noWrap w:val="0"/>
            <w:vAlign w:val="center"/>
          </w:tcPr>
          <w:p w14:paraId="5847908C">
            <w:pPr>
              <w:keepNext w:val="0"/>
              <w:keepLines w:val="0"/>
              <w:widowControl/>
              <w:suppressLineNumbers w:val="0"/>
              <w:jc w:val="left"/>
              <w:textAlignment w:val="center"/>
              <w:rPr>
                <w:rFonts w:hint="default"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8月至10月，全国</w:t>
            </w:r>
          </w:p>
        </w:tc>
        <w:tc>
          <w:tcPr>
            <w:tcW w:w="6185" w:type="dxa"/>
            <w:tcBorders>
              <w:top w:val="single" w:color="000000" w:sz="4" w:space="0"/>
              <w:left w:val="nil"/>
              <w:bottom w:val="single" w:color="000000" w:sz="4" w:space="0"/>
              <w:right w:val="single" w:color="000000" w:sz="4" w:space="0"/>
            </w:tcBorders>
            <w:noWrap w:val="0"/>
            <w:vAlign w:val="center"/>
          </w:tcPr>
          <w:p w14:paraId="26AC16DF">
            <w:pPr>
              <w:keepNext w:val="0"/>
              <w:keepLines w:val="0"/>
              <w:widowControl/>
              <w:suppressLineNumbers w:val="0"/>
              <w:jc w:val="both"/>
              <w:textAlignment w:val="center"/>
              <w:rPr>
                <w:rFonts w:hint="default"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8月，组织企业完成申报材料提交；9-10月，组织专家开展材料评价；预计11-12月进行结果公示。 </w:t>
            </w:r>
          </w:p>
        </w:tc>
      </w:tr>
      <w:tr w14:paraId="468D9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17"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70CC703">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9</w:t>
            </w:r>
          </w:p>
        </w:tc>
        <w:tc>
          <w:tcPr>
            <w:tcW w:w="1984" w:type="dxa"/>
            <w:tcBorders>
              <w:top w:val="single" w:color="000000" w:sz="4" w:space="0"/>
              <w:left w:val="nil"/>
              <w:bottom w:val="single" w:color="000000" w:sz="4" w:space="0"/>
              <w:right w:val="single" w:color="000000" w:sz="4" w:space="0"/>
            </w:tcBorders>
            <w:noWrap w:val="0"/>
            <w:vAlign w:val="center"/>
          </w:tcPr>
          <w:p w14:paraId="330290A2">
            <w:pPr>
              <w:keepNext w:val="0"/>
              <w:keepLines w:val="0"/>
              <w:widowControl/>
              <w:suppressLineNumbers w:val="0"/>
              <w:jc w:val="left"/>
              <w:textAlignment w:val="center"/>
              <w:rPr>
                <w:rFonts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2025年第二批市场质量信用等级评价</w:t>
            </w:r>
          </w:p>
        </w:tc>
        <w:tc>
          <w:tcPr>
            <w:tcW w:w="1247" w:type="dxa"/>
            <w:tcBorders>
              <w:top w:val="single" w:color="000000" w:sz="4" w:space="0"/>
              <w:left w:val="nil"/>
              <w:bottom w:val="single" w:color="000000" w:sz="4" w:space="0"/>
              <w:right w:val="single" w:color="000000" w:sz="4" w:space="0"/>
            </w:tcBorders>
            <w:noWrap w:val="0"/>
            <w:vAlign w:val="center"/>
          </w:tcPr>
          <w:p w14:paraId="0E209E85">
            <w:pPr>
              <w:keepNext w:val="0"/>
              <w:keepLines w:val="0"/>
              <w:widowControl/>
              <w:suppressLineNumbers w:val="0"/>
              <w:jc w:val="left"/>
              <w:textAlignment w:val="center"/>
              <w:rPr>
                <w:rFonts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8月下旬至10月（申报和评审阶段），全国</w:t>
            </w:r>
          </w:p>
        </w:tc>
        <w:tc>
          <w:tcPr>
            <w:tcW w:w="6185" w:type="dxa"/>
            <w:tcBorders>
              <w:top w:val="single" w:color="000000" w:sz="4" w:space="0"/>
              <w:left w:val="nil"/>
              <w:bottom w:val="single" w:color="000000" w:sz="4" w:space="0"/>
              <w:right w:val="single" w:color="000000" w:sz="4" w:space="0"/>
            </w:tcBorders>
            <w:noWrap w:val="0"/>
            <w:vAlign w:val="center"/>
          </w:tcPr>
          <w:p w14:paraId="5B6C8876">
            <w:pPr>
              <w:keepNext w:val="0"/>
              <w:keepLines w:val="0"/>
              <w:widowControl/>
              <w:suppressLineNumbers w:val="0"/>
              <w:jc w:val="both"/>
              <w:textAlignment w:val="center"/>
              <w:rPr>
                <w:rFonts w:ascii="仿宋_GB2312" w:hAnsi="Helvetica" w:eastAsia="仿宋_GB2312" w:cs="Helvetica"/>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为广大企业提供市场质量信用等级评价服务，深入实施质量提升行动，加速推进质量诚信体系建设，增强企业质量诚信意识，营造诚信、自律、守信、互信的社会信用氛围。8月下旬至10月开展第二批市场质量信用等级评价（包括宣贯、申报说明、受理申报和评审）。</w:t>
            </w:r>
          </w:p>
        </w:tc>
      </w:tr>
      <w:tr w14:paraId="322B0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93"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4F72FB">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10</w:t>
            </w:r>
          </w:p>
        </w:tc>
        <w:tc>
          <w:tcPr>
            <w:tcW w:w="1984" w:type="dxa"/>
            <w:tcBorders>
              <w:top w:val="single" w:color="000000" w:sz="4" w:space="0"/>
              <w:left w:val="nil"/>
              <w:bottom w:val="single" w:color="000000" w:sz="4" w:space="0"/>
              <w:right w:val="single" w:color="000000" w:sz="4" w:space="0"/>
            </w:tcBorders>
            <w:noWrap w:val="0"/>
            <w:vAlign w:val="center"/>
          </w:tcPr>
          <w:p w14:paraId="5BD029DF">
            <w:pPr>
              <w:keepNext w:val="0"/>
              <w:keepLines w:val="0"/>
              <w:widowControl/>
              <w:suppressLineNumbers w:val="0"/>
              <w:jc w:val="left"/>
              <w:textAlignment w:val="center"/>
              <w:rPr>
                <w:rFonts w:ascii="仿宋_GB2312" w:hAnsi="Helvetica" w:eastAsia="仿宋_GB2312" w:cs="Helvetica"/>
                <w:kern w:val="0"/>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2025年“办学治校和教育教学质量提升案例”征集活动</w:t>
            </w:r>
          </w:p>
        </w:tc>
        <w:tc>
          <w:tcPr>
            <w:tcW w:w="1247" w:type="dxa"/>
            <w:tcBorders>
              <w:top w:val="single" w:color="000000" w:sz="4" w:space="0"/>
              <w:left w:val="nil"/>
              <w:bottom w:val="single" w:color="000000" w:sz="4" w:space="0"/>
              <w:right w:val="single" w:color="000000" w:sz="4" w:space="0"/>
            </w:tcBorders>
            <w:noWrap w:val="0"/>
            <w:vAlign w:val="center"/>
          </w:tcPr>
          <w:p w14:paraId="6EDEB6A3">
            <w:pPr>
              <w:keepNext w:val="0"/>
              <w:keepLines w:val="0"/>
              <w:widowControl/>
              <w:suppressLineNumbers w:val="0"/>
              <w:jc w:val="left"/>
              <w:textAlignment w:val="center"/>
              <w:rPr>
                <w:rFonts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8月至11月，公开征集</w:t>
            </w:r>
          </w:p>
        </w:tc>
        <w:tc>
          <w:tcPr>
            <w:tcW w:w="6185" w:type="dxa"/>
            <w:tcBorders>
              <w:top w:val="single" w:color="000000" w:sz="4" w:space="0"/>
              <w:left w:val="nil"/>
              <w:bottom w:val="single" w:color="000000" w:sz="4" w:space="0"/>
              <w:right w:val="single" w:color="000000" w:sz="4" w:space="0"/>
            </w:tcBorders>
            <w:noWrap w:val="0"/>
            <w:vAlign w:val="center"/>
          </w:tcPr>
          <w:p w14:paraId="2FF522A7">
            <w:pPr>
              <w:keepNext w:val="0"/>
              <w:keepLines w:val="0"/>
              <w:widowControl/>
              <w:suppressLineNumbers w:val="0"/>
              <w:jc w:val="both"/>
              <w:textAlignment w:val="center"/>
              <w:rPr>
                <w:rFonts w:ascii="仿宋_GB2312" w:hAnsi="Helvetica" w:eastAsia="仿宋_GB2312" w:cs="Helvetica"/>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征集各类教育组织在运用科学系统的质量理念和方法推动办学治校和教育教学质量提升等方面的创新实践、典型做法及成功经验。</w:t>
            </w:r>
          </w:p>
        </w:tc>
      </w:tr>
      <w:tr w14:paraId="6285F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4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6C3E212">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11</w:t>
            </w:r>
          </w:p>
        </w:tc>
        <w:tc>
          <w:tcPr>
            <w:tcW w:w="1984" w:type="dxa"/>
            <w:tcBorders>
              <w:top w:val="single" w:color="000000" w:sz="4" w:space="0"/>
              <w:left w:val="nil"/>
              <w:bottom w:val="single" w:color="000000" w:sz="4" w:space="0"/>
              <w:right w:val="single" w:color="000000" w:sz="4" w:space="0"/>
            </w:tcBorders>
            <w:noWrap w:val="0"/>
            <w:vAlign w:val="center"/>
          </w:tcPr>
          <w:p w14:paraId="0C29ACD9">
            <w:pPr>
              <w:keepNext w:val="0"/>
              <w:keepLines w:val="0"/>
              <w:widowControl/>
              <w:suppressLineNumbers w:val="0"/>
              <w:jc w:val="left"/>
              <w:textAlignment w:val="center"/>
              <w:rPr>
                <w:rFonts w:ascii="仿宋_GB2312" w:hAnsi="Helvetica" w:eastAsia="仿宋_GB2312" w:cs="Helvetica"/>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中国质量协会团体标准应用案例征集活动</w:t>
            </w:r>
          </w:p>
        </w:tc>
        <w:tc>
          <w:tcPr>
            <w:tcW w:w="1247" w:type="dxa"/>
            <w:tcBorders>
              <w:top w:val="single" w:color="000000" w:sz="4" w:space="0"/>
              <w:left w:val="nil"/>
              <w:bottom w:val="single" w:color="000000" w:sz="4" w:space="0"/>
              <w:right w:val="single" w:color="000000" w:sz="4" w:space="0"/>
            </w:tcBorders>
            <w:noWrap w:val="0"/>
            <w:vAlign w:val="center"/>
          </w:tcPr>
          <w:p w14:paraId="27566C23">
            <w:pPr>
              <w:keepNext w:val="0"/>
              <w:keepLines w:val="0"/>
              <w:widowControl/>
              <w:suppressLineNumbers w:val="0"/>
              <w:jc w:val="left"/>
              <w:textAlignment w:val="center"/>
              <w:rPr>
                <w:rFonts w:ascii="仿宋_GB2312" w:hAnsi="Helvetica" w:eastAsia="仿宋_GB2312" w:cs="Helvetica"/>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8月下旬至11月，公开征集</w:t>
            </w:r>
          </w:p>
        </w:tc>
        <w:tc>
          <w:tcPr>
            <w:tcW w:w="6185" w:type="dxa"/>
            <w:tcBorders>
              <w:top w:val="single" w:color="000000" w:sz="4" w:space="0"/>
              <w:left w:val="nil"/>
              <w:bottom w:val="single" w:color="000000" w:sz="4" w:space="0"/>
              <w:right w:val="single" w:color="000000" w:sz="4" w:space="0"/>
            </w:tcBorders>
            <w:noWrap w:val="0"/>
            <w:vAlign w:val="center"/>
          </w:tcPr>
          <w:p w14:paraId="719B34E3">
            <w:pPr>
              <w:keepNext w:val="0"/>
              <w:keepLines w:val="0"/>
              <w:widowControl/>
              <w:suppressLineNumbers w:val="0"/>
              <w:jc w:val="both"/>
              <w:textAlignment w:val="center"/>
              <w:rPr>
                <w:rFonts w:ascii="仿宋_GB2312" w:hAnsi="Helvetica" w:eastAsia="仿宋_GB2312" w:cs="Helvetica"/>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1.征集企业自身标准化实践案例。内容涵盖企业标准体系建设、工艺与过程标准化、工具与设备标准化、标准工时管理、标准化激励模式、标准联通。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2.征集中国质量协会团体标准实践案例。内容涵盖团体标准推进单位实践、团体标准使用单位实践。</w:t>
            </w:r>
          </w:p>
        </w:tc>
      </w:tr>
      <w:tr w14:paraId="6432B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8"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5D338E8">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12</w:t>
            </w:r>
          </w:p>
        </w:tc>
        <w:tc>
          <w:tcPr>
            <w:tcW w:w="1984" w:type="dxa"/>
            <w:tcBorders>
              <w:top w:val="single" w:color="000000" w:sz="4" w:space="0"/>
              <w:left w:val="nil"/>
              <w:bottom w:val="single" w:color="000000" w:sz="4" w:space="0"/>
              <w:right w:val="single" w:color="000000" w:sz="4" w:space="0"/>
            </w:tcBorders>
            <w:noWrap w:val="0"/>
            <w:vAlign w:val="center"/>
          </w:tcPr>
          <w:p w14:paraId="00AA974C">
            <w:pPr>
              <w:keepNext w:val="0"/>
              <w:keepLines w:val="0"/>
              <w:widowControl/>
              <w:suppressLineNumbers w:val="0"/>
              <w:jc w:val="left"/>
              <w:textAlignment w:val="center"/>
              <w:rPr>
                <w:rFonts w:ascii="仿宋" w:hAnsi="仿宋" w:eastAsia="仿宋"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2025年度精益现场管理评价活动</w:t>
            </w:r>
          </w:p>
        </w:tc>
        <w:tc>
          <w:tcPr>
            <w:tcW w:w="1247" w:type="dxa"/>
            <w:tcBorders>
              <w:top w:val="single" w:color="000000" w:sz="4" w:space="0"/>
              <w:left w:val="nil"/>
              <w:bottom w:val="single" w:color="000000" w:sz="4" w:space="0"/>
              <w:right w:val="single" w:color="000000" w:sz="4" w:space="0"/>
            </w:tcBorders>
            <w:noWrap w:val="0"/>
            <w:vAlign w:val="center"/>
          </w:tcPr>
          <w:p w14:paraId="0F4305EE">
            <w:pPr>
              <w:keepNext w:val="0"/>
              <w:keepLines w:val="0"/>
              <w:widowControl/>
              <w:suppressLineNumbers w:val="0"/>
              <w:jc w:val="left"/>
              <w:textAlignment w:val="center"/>
              <w:rPr>
                <w:rFonts w:ascii="仿宋" w:hAnsi="仿宋" w:eastAsia="仿宋"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8月至12月，全国</w:t>
            </w:r>
          </w:p>
        </w:tc>
        <w:tc>
          <w:tcPr>
            <w:tcW w:w="6185" w:type="dxa"/>
            <w:tcBorders>
              <w:top w:val="single" w:color="000000" w:sz="4" w:space="0"/>
              <w:left w:val="nil"/>
              <w:bottom w:val="single" w:color="000000" w:sz="4" w:space="0"/>
              <w:right w:val="single" w:color="000000" w:sz="4" w:space="0"/>
            </w:tcBorders>
            <w:noWrap w:val="0"/>
            <w:vAlign w:val="center"/>
          </w:tcPr>
          <w:p w14:paraId="55895CDC">
            <w:pPr>
              <w:keepNext w:val="0"/>
              <w:keepLines w:val="0"/>
              <w:widowControl/>
              <w:suppressLineNumbers w:val="0"/>
              <w:jc w:val="both"/>
              <w:textAlignment w:val="center"/>
              <w:rPr>
                <w:rFonts w:ascii="仿宋" w:hAnsi="仿宋" w:eastAsia="仿宋"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8-12月组织开展2025年度精益现场管理评价活动（现场评审），助力各类组织深入开展现场管理改进工作。</w:t>
            </w:r>
          </w:p>
        </w:tc>
      </w:tr>
      <w:tr w14:paraId="121FF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0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B462072">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13</w:t>
            </w:r>
          </w:p>
        </w:tc>
        <w:tc>
          <w:tcPr>
            <w:tcW w:w="1984" w:type="dxa"/>
            <w:tcBorders>
              <w:top w:val="single" w:color="000000" w:sz="4" w:space="0"/>
              <w:left w:val="nil"/>
              <w:bottom w:val="single" w:color="000000" w:sz="4" w:space="0"/>
              <w:right w:val="single" w:color="000000" w:sz="4" w:space="0"/>
            </w:tcBorders>
            <w:noWrap w:val="0"/>
            <w:vAlign w:val="center"/>
          </w:tcPr>
          <w:p w14:paraId="3D02B872">
            <w:pPr>
              <w:keepNext w:val="0"/>
              <w:keepLines w:val="0"/>
              <w:widowControl/>
              <w:suppressLineNumbers w:val="0"/>
              <w:jc w:val="left"/>
              <w:textAlignment w:val="center"/>
              <w:rPr>
                <w:rFonts w:ascii="仿宋_GB2312" w:hAnsi="等线" w:eastAsia="仿宋_GB2312"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国际质量大会（ICQ2025）</w:t>
            </w:r>
          </w:p>
        </w:tc>
        <w:tc>
          <w:tcPr>
            <w:tcW w:w="1247" w:type="dxa"/>
            <w:tcBorders>
              <w:top w:val="single" w:color="000000" w:sz="4" w:space="0"/>
              <w:left w:val="nil"/>
              <w:bottom w:val="single" w:color="000000" w:sz="4" w:space="0"/>
              <w:right w:val="single" w:color="000000" w:sz="4" w:space="0"/>
            </w:tcBorders>
            <w:noWrap w:val="0"/>
            <w:vAlign w:val="center"/>
          </w:tcPr>
          <w:p w14:paraId="11464E16">
            <w:pPr>
              <w:keepNext w:val="0"/>
              <w:keepLines w:val="0"/>
              <w:widowControl/>
              <w:suppressLineNumbers w:val="0"/>
              <w:jc w:val="left"/>
              <w:textAlignment w:val="center"/>
              <w:rPr>
                <w:rFonts w:ascii="仿宋_GB2312" w:hAnsi="等线" w:eastAsia="仿宋_GB2312"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9月1日至4日，日本东京</w:t>
            </w:r>
          </w:p>
        </w:tc>
        <w:tc>
          <w:tcPr>
            <w:tcW w:w="6185" w:type="dxa"/>
            <w:tcBorders>
              <w:top w:val="single" w:color="000000" w:sz="4" w:space="0"/>
              <w:left w:val="nil"/>
              <w:bottom w:val="single" w:color="000000" w:sz="4" w:space="0"/>
              <w:right w:val="single" w:color="000000" w:sz="4" w:space="0"/>
            </w:tcBorders>
            <w:noWrap w:val="0"/>
            <w:vAlign w:val="center"/>
          </w:tcPr>
          <w:p w14:paraId="41F2E4A2">
            <w:pPr>
              <w:keepNext w:val="0"/>
              <w:keepLines w:val="0"/>
              <w:widowControl/>
              <w:suppressLineNumbers w:val="0"/>
              <w:jc w:val="both"/>
              <w:textAlignment w:val="center"/>
              <w:rPr>
                <w:rFonts w:hint="default" w:ascii="仿宋_GB2312" w:hAnsi="等线" w:eastAsia="仿宋_GB2312" w:cs="Times New Roman"/>
                <w:kern w:val="2"/>
                <w:sz w:val="24"/>
                <w:szCs w:val="24"/>
                <w:highlight w:val="none"/>
                <w:lang w:eastAsia="zh-CN" w:bidi="ar-SA"/>
              </w:rPr>
            </w:pPr>
            <w:r>
              <w:rPr>
                <w:rFonts w:hint="eastAsia" w:ascii="仿宋_GB2312" w:hAnsi="宋体" w:eastAsia="仿宋_GB2312" w:cs="仿宋_GB2312"/>
                <w:i w:val="0"/>
                <w:iCs w:val="0"/>
                <w:color w:val="000000"/>
                <w:kern w:val="0"/>
                <w:sz w:val="24"/>
                <w:szCs w:val="24"/>
                <w:u w:val="none"/>
                <w:lang w:val="en-US" w:eastAsia="zh-CN" w:bidi="ar"/>
              </w:rPr>
              <w:t>国际质量大会（International Conference on Quality，简称ICQ）于1969年首次举办，是由美国质量学会（ASQ）、欧洲质量组织（EOQ）和日本科学技术连盟（JUSE）共同主办的全球最有影响力的质量盛会之一。2025年国际质量大会（ICQ2025）定于9月1日至4日在日本东京召开，主办方为日本科学技术连盟（JUSE）。届时将有千余名国际质量专家、学者和企业质量从业人员汇聚一堂，探讨提高全球质量和推动质量管理的创新举措，交流学术界与产业界新时代知识观点，分享企业新方法、新技术和新工具实践成果。</w:t>
            </w:r>
            <w:r>
              <w:rPr>
                <w:rFonts w:hint="default" w:ascii="仿宋_GB2312" w:hAnsi="宋体" w:eastAsia="仿宋_GB2312" w:cs="仿宋_GB2312"/>
                <w:i w:val="0"/>
                <w:iCs w:val="0"/>
                <w:color w:val="000000"/>
                <w:kern w:val="0"/>
                <w:sz w:val="24"/>
                <w:szCs w:val="24"/>
                <w:u w:val="none"/>
                <w:lang w:eastAsia="zh-CN" w:bidi="ar"/>
              </w:rPr>
              <w:t>中国质协计划组织中国质量代表团参会并发表质量管理最佳实践成果。</w:t>
            </w:r>
          </w:p>
        </w:tc>
      </w:tr>
      <w:tr w14:paraId="73D95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46"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AFAFA29">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14</w:t>
            </w:r>
          </w:p>
        </w:tc>
        <w:tc>
          <w:tcPr>
            <w:tcW w:w="1984" w:type="dxa"/>
            <w:tcBorders>
              <w:top w:val="single" w:color="000000" w:sz="4" w:space="0"/>
              <w:left w:val="nil"/>
              <w:bottom w:val="single" w:color="000000" w:sz="4" w:space="0"/>
              <w:right w:val="single" w:color="000000" w:sz="4" w:space="0"/>
            </w:tcBorders>
            <w:noWrap w:val="0"/>
            <w:vAlign w:val="center"/>
          </w:tcPr>
          <w:p w14:paraId="0D1E8A4D">
            <w:pPr>
              <w:keepNext w:val="0"/>
              <w:keepLines w:val="0"/>
              <w:widowControl/>
              <w:suppressLineNumbers w:val="0"/>
              <w:jc w:val="left"/>
              <w:textAlignment w:val="center"/>
              <w:rPr>
                <w:rFonts w:ascii="仿宋_GB2312" w:hAnsi="Helvetica" w:eastAsia="仿宋_GB2312" w:cs="Helvetica"/>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第八届中央企业QC小组成果发表赛</w:t>
            </w:r>
          </w:p>
        </w:tc>
        <w:tc>
          <w:tcPr>
            <w:tcW w:w="1247" w:type="dxa"/>
            <w:tcBorders>
              <w:top w:val="single" w:color="000000" w:sz="4" w:space="0"/>
              <w:left w:val="nil"/>
              <w:bottom w:val="single" w:color="000000" w:sz="4" w:space="0"/>
              <w:right w:val="single" w:color="000000" w:sz="4" w:space="0"/>
            </w:tcBorders>
            <w:noWrap w:val="0"/>
            <w:vAlign w:val="center"/>
          </w:tcPr>
          <w:p w14:paraId="535E8B35">
            <w:pPr>
              <w:keepNext w:val="0"/>
              <w:keepLines w:val="0"/>
              <w:widowControl/>
              <w:suppressLineNumbers w:val="0"/>
              <w:jc w:val="left"/>
              <w:textAlignment w:val="center"/>
              <w:rPr>
                <w:rFonts w:ascii="仿宋_GB2312" w:hAnsi="Helvetica" w:eastAsia="仿宋_GB2312" w:cs="Helvetica"/>
                <w:kern w:val="0"/>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9月7日至11日，广东广州</w:t>
            </w:r>
          </w:p>
        </w:tc>
        <w:tc>
          <w:tcPr>
            <w:tcW w:w="6185" w:type="dxa"/>
            <w:tcBorders>
              <w:top w:val="single" w:color="000000" w:sz="4" w:space="0"/>
              <w:left w:val="nil"/>
              <w:bottom w:val="single" w:color="000000" w:sz="4" w:space="0"/>
              <w:right w:val="single" w:color="000000" w:sz="4" w:space="0"/>
            </w:tcBorders>
            <w:noWrap w:val="0"/>
            <w:vAlign w:val="center"/>
          </w:tcPr>
          <w:p w14:paraId="263FFEA8">
            <w:pPr>
              <w:keepNext w:val="0"/>
              <w:keepLines w:val="0"/>
              <w:widowControl/>
              <w:suppressLineNumbers w:val="0"/>
              <w:jc w:val="both"/>
              <w:textAlignment w:val="center"/>
              <w:rPr>
                <w:rFonts w:ascii="仿宋_GB2312" w:hAnsi="Helvetica" w:eastAsia="仿宋_GB2312" w:cs="Helvetica"/>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组织开展中央企业QC小组成果发表交流活动，进一步提升中央企业群众性质量管理活动水平。</w:t>
            </w:r>
          </w:p>
        </w:tc>
      </w:tr>
      <w:tr w14:paraId="4C009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95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785DDB6">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15</w:t>
            </w:r>
          </w:p>
        </w:tc>
        <w:tc>
          <w:tcPr>
            <w:tcW w:w="1984" w:type="dxa"/>
            <w:tcBorders>
              <w:top w:val="single" w:color="000000" w:sz="4" w:space="0"/>
              <w:left w:val="nil"/>
              <w:bottom w:val="single" w:color="000000" w:sz="4" w:space="0"/>
              <w:right w:val="single" w:color="000000" w:sz="4" w:space="0"/>
            </w:tcBorders>
            <w:noWrap w:val="0"/>
            <w:vAlign w:val="center"/>
          </w:tcPr>
          <w:p w14:paraId="06AD28DA">
            <w:pPr>
              <w:keepNext w:val="0"/>
              <w:keepLines w:val="0"/>
              <w:widowControl/>
              <w:suppressLineNumbers w:val="0"/>
              <w:jc w:val="left"/>
              <w:textAlignment w:val="center"/>
              <w:rPr>
                <w:rFonts w:ascii="仿宋" w:hAnsi="仿宋" w:eastAsia="仿宋"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第十届全球华人品质论坛</w:t>
            </w:r>
          </w:p>
        </w:tc>
        <w:tc>
          <w:tcPr>
            <w:tcW w:w="1247" w:type="dxa"/>
            <w:tcBorders>
              <w:top w:val="single" w:color="000000" w:sz="4" w:space="0"/>
              <w:left w:val="nil"/>
              <w:bottom w:val="single" w:color="000000" w:sz="4" w:space="0"/>
              <w:right w:val="single" w:color="000000" w:sz="4" w:space="0"/>
            </w:tcBorders>
            <w:noWrap w:val="0"/>
            <w:vAlign w:val="center"/>
          </w:tcPr>
          <w:p w14:paraId="298FE88D">
            <w:pPr>
              <w:keepNext w:val="0"/>
              <w:keepLines w:val="0"/>
              <w:widowControl/>
              <w:suppressLineNumbers w:val="0"/>
              <w:jc w:val="left"/>
              <w:textAlignment w:val="center"/>
              <w:rPr>
                <w:rFonts w:ascii="仿宋" w:hAnsi="仿宋" w:eastAsia="仿宋"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9月23日，澳门</w:t>
            </w:r>
          </w:p>
        </w:tc>
        <w:tc>
          <w:tcPr>
            <w:tcW w:w="6185" w:type="dxa"/>
            <w:tcBorders>
              <w:top w:val="single" w:color="000000" w:sz="4" w:space="0"/>
              <w:left w:val="nil"/>
              <w:bottom w:val="single" w:color="000000" w:sz="4" w:space="0"/>
              <w:right w:val="single" w:color="000000" w:sz="4" w:space="0"/>
            </w:tcBorders>
            <w:noWrap w:val="0"/>
            <w:vAlign w:val="center"/>
          </w:tcPr>
          <w:p w14:paraId="7B55FBFA">
            <w:pPr>
              <w:keepNext w:val="0"/>
              <w:keepLines w:val="0"/>
              <w:widowControl/>
              <w:suppressLineNumbers w:val="0"/>
              <w:jc w:val="both"/>
              <w:textAlignment w:val="center"/>
              <w:rPr>
                <w:rFonts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由全球华人品质联盟（筹）主办，澳门品质管理协会承办的第十届全球华人品质论坛将于9月23日在中国澳门举办。本届论坛主题为“濠镜质造·湾区共鉴”，旨在提高与推广品质管理活动，使华人品质界更进一步了解品质管理及优质服务对不同行业的重要性，为社会各界提供更优质的创新性高质量服务，共同探讨和促进AI赋能品质管理可持续发展。</w:t>
            </w:r>
          </w:p>
        </w:tc>
      </w:tr>
      <w:tr w14:paraId="7861C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49"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92AA301">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16</w:t>
            </w:r>
          </w:p>
        </w:tc>
        <w:tc>
          <w:tcPr>
            <w:tcW w:w="1984" w:type="dxa"/>
            <w:tcBorders>
              <w:top w:val="single" w:color="000000" w:sz="4" w:space="0"/>
              <w:left w:val="nil"/>
              <w:bottom w:val="single" w:color="000000" w:sz="4" w:space="0"/>
              <w:right w:val="single" w:color="000000" w:sz="4" w:space="0"/>
            </w:tcBorders>
            <w:noWrap w:val="0"/>
            <w:vAlign w:val="center"/>
          </w:tcPr>
          <w:p w14:paraId="25014C43">
            <w:pPr>
              <w:keepNext w:val="0"/>
              <w:keepLines w:val="0"/>
              <w:widowControl/>
              <w:suppressLineNumbers w:val="0"/>
              <w:jc w:val="left"/>
              <w:textAlignment w:val="center"/>
              <w:rPr>
                <w:rFonts w:ascii="仿宋_GB2312" w:hAnsi="Helvetica" w:eastAsia="仿宋_GB2312" w:cs="Helvetica"/>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第十二届中国质量学术与创新论坛</w:t>
            </w:r>
          </w:p>
        </w:tc>
        <w:tc>
          <w:tcPr>
            <w:tcW w:w="1247" w:type="dxa"/>
            <w:tcBorders>
              <w:top w:val="single" w:color="000000" w:sz="4" w:space="0"/>
              <w:left w:val="nil"/>
              <w:bottom w:val="single" w:color="000000" w:sz="4" w:space="0"/>
              <w:right w:val="single" w:color="000000" w:sz="4" w:space="0"/>
            </w:tcBorders>
            <w:noWrap w:val="0"/>
            <w:vAlign w:val="center"/>
          </w:tcPr>
          <w:p w14:paraId="48019E08">
            <w:pPr>
              <w:keepNext w:val="0"/>
              <w:keepLines w:val="0"/>
              <w:widowControl/>
              <w:suppressLineNumbers w:val="0"/>
              <w:jc w:val="left"/>
              <w:textAlignment w:val="center"/>
              <w:rPr>
                <w:rFonts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9月，公开征集</w:t>
            </w:r>
          </w:p>
        </w:tc>
        <w:tc>
          <w:tcPr>
            <w:tcW w:w="6185" w:type="dxa"/>
            <w:tcBorders>
              <w:top w:val="single" w:color="000000" w:sz="4" w:space="0"/>
              <w:left w:val="nil"/>
              <w:bottom w:val="single" w:color="000000" w:sz="4" w:space="0"/>
              <w:right w:val="single" w:color="000000" w:sz="4" w:space="0"/>
            </w:tcBorders>
            <w:noWrap w:val="0"/>
            <w:vAlign w:val="center"/>
          </w:tcPr>
          <w:p w14:paraId="617617C4">
            <w:pPr>
              <w:keepNext w:val="0"/>
              <w:keepLines w:val="0"/>
              <w:widowControl/>
              <w:suppressLineNumbers w:val="0"/>
              <w:jc w:val="both"/>
              <w:textAlignment w:val="center"/>
              <w:rPr>
                <w:rFonts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开展质量领域学术论文与实践案例征集活动：学术论文类聚焦我国质量管理领域理论研究、实践创新及高质量发展等方面；实践案例类聚焦“人工智能+质量管理”领域的创新与实践。</w:t>
            </w:r>
          </w:p>
        </w:tc>
      </w:tr>
      <w:tr w14:paraId="2FB1D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8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EADD7DF">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17</w:t>
            </w:r>
          </w:p>
        </w:tc>
        <w:tc>
          <w:tcPr>
            <w:tcW w:w="1984" w:type="dxa"/>
            <w:tcBorders>
              <w:top w:val="single" w:color="000000" w:sz="4" w:space="0"/>
              <w:left w:val="nil"/>
              <w:bottom w:val="single" w:color="000000" w:sz="4" w:space="0"/>
              <w:right w:val="single" w:color="000000" w:sz="4" w:space="0"/>
            </w:tcBorders>
            <w:noWrap w:val="0"/>
            <w:vAlign w:val="center"/>
          </w:tcPr>
          <w:p w14:paraId="261EEEEC">
            <w:pPr>
              <w:keepNext w:val="0"/>
              <w:keepLines w:val="0"/>
              <w:widowControl/>
              <w:suppressLineNumbers w:val="0"/>
              <w:jc w:val="left"/>
              <w:textAlignment w:val="center"/>
              <w:rPr>
                <w:rFonts w:ascii="仿宋_GB2312" w:hAnsi="等线" w:eastAsia="仿宋_GB2312"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中国质量大讲堂（2025年第二期）</w:t>
            </w:r>
          </w:p>
        </w:tc>
        <w:tc>
          <w:tcPr>
            <w:tcW w:w="1247" w:type="dxa"/>
            <w:tcBorders>
              <w:top w:val="single" w:color="000000" w:sz="4" w:space="0"/>
              <w:left w:val="nil"/>
              <w:bottom w:val="single" w:color="000000" w:sz="4" w:space="0"/>
              <w:right w:val="single" w:color="000000" w:sz="4" w:space="0"/>
            </w:tcBorders>
            <w:noWrap w:val="0"/>
            <w:vAlign w:val="center"/>
          </w:tcPr>
          <w:p w14:paraId="6ACFF3B9">
            <w:pPr>
              <w:keepNext w:val="0"/>
              <w:keepLines w:val="0"/>
              <w:widowControl/>
              <w:suppressLineNumbers w:val="0"/>
              <w:jc w:val="left"/>
              <w:textAlignment w:val="center"/>
              <w:rPr>
                <w:rFonts w:ascii="仿宋_GB2312" w:hAnsi="等线" w:eastAsia="仿宋_GB2312"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9月，在线观看</w:t>
            </w:r>
          </w:p>
        </w:tc>
        <w:tc>
          <w:tcPr>
            <w:tcW w:w="6185" w:type="dxa"/>
            <w:tcBorders>
              <w:top w:val="single" w:color="000000" w:sz="4" w:space="0"/>
              <w:left w:val="nil"/>
              <w:bottom w:val="single" w:color="000000" w:sz="4" w:space="0"/>
              <w:right w:val="single" w:color="000000" w:sz="4" w:space="0"/>
            </w:tcBorders>
            <w:noWrap w:val="0"/>
            <w:vAlign w:val="center"/>
          </w:tcPr>
          <w:p w14:paraId="371BE976">
            <w:pPr>
              <w:keepNext w:val="0"/>
              <w:keepLines w:val="0"/>
              <w:widowControl/>
              <w:suppressLineNumbers w:val="0"/>
              <w:jc w:val="both"/>
              <w:textAlignment w:val="center"/>
              <w:rPr>
                <w:rFonts w:ascii="仿宋_GB2312" w:hAnsi="等线" w:eastAsia="仿宋_GB2312"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邀请欧洲质量协会（EOQ）最佳领导力奖项获得者，国际软件架构师协会认证委员会（IASA Certification Committee）主席，尼克拉斯·赫丁（Niklas Hedin），围绕“全球组织中的卓越质量与高绩效文化建设”主题进行分享。</w:t>
            </w:r>
          </w:p>
        </w:tc>
      </w:tr>
      <w:tr w14:paraId="05D0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8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E701AB3">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18</w:t>
            </w:r>
          </w:p>
        </w:tc>
        <w:tc>
          <w:tcPr>
            <w:tcW w:w="1984" w:type="dxa"/>
            <w:tcBorders>
              <w:top w:val="single" w:color="000000" w:sz="4" w:space="0"/>
              <w:left w:val="nil"/>
              <w:bottom w:val="single" w:color="000000" w:sz="4" w:space="0"/>
              <w:right w:val="single" w:color="000000" w:sz="4" w:space="0"/>
            </w:tcBorders>
            <w:noWrap w:val="0"/>
            <w:vAlign w:val="center"/>
          </w:tcPr>
          <w:p w14:paraId="70A9DDBD">
            <w:pPr>
              <w:keepNext w:val="0"/>
              <w:keepLines w:val="0"/>
              <w:widowControl/>
              <w:suppressLineNumbers w:val="0"/>
              <w:jc w:val="left"/>
              <w:textAlignment w:val="center"/>
              <w:rPr>
                <w:rFonts w:hint="eastAsia" w:ascii="仿宋" w:hAnsi="仿宋" w:eastAsia="仿宋"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可持续发展之供应链管理</w:t>
            </w:r>
          </w:p>
        </w:tc>
        <w:tc>
          <w:tcPr>
            <w:tcW w:w="1247" w:type="dxa"/>
            <w:tcBorders>
              <w:top w:val="single" w:color="000000" w:sz="4" w:space="0"/>
              <w:left w:val="nil"/>
              <w:bottom w:val="single" w:color="000000" w:sz="4" w:space="0"/>
              <w:right w:val="single" w:color="000000" w:sz="4" w:space="0"/>
            </w:tcBorders>
            <w:noWrap w:val="0"/>
            <w:vAlign w:val="center"/>
          </w:tcPr>
          <w:p w14:paraId="13098628">
            <w:pPr>
              <w:keepNext w:val="0"/>
              <w:keepLines w:val="0"/>
              <w:widowControl/>
              <w:suppressLineNumbers w:val="0"/>
              <w:jc w:val="left"/>
              <w:textAlignment w:val="center"/>
              <w:rPr>
                <w:rFonts w:hint="eastAsia" w:ascii="仿宋" w:hAnsi="仿宋" w:eastAsia="仿宋"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9月中旬，在线观看</w:t>
            </w:r>
          </w:p>
        </w:tc>
        <w:tc>
          <w:tcPr>
            <w:tcW w:w="6185" w:type="dxa"/>
            <w:tcBorders>
              <w:top w:val="single" w:color="000000" w:sz="4" w:space="0"/>
              <w:left w:val="nil"/>
              <w:bottom w:val="single" w:color="000000" w:sz="4" w:space="0"/>
              <w:right w:val="single" w:color="000000" w:sz="4" w:space="0"/>
            </w:tcBorders>
            <w:noWrap w:val="0"/>
            <w:vAlign w:val="center"/>
          </w:tcPr>
          <w:p w14:paraId="07CBC940">
            <w:pPr>
              <w:keepNext w:val="0"/>
              <w:keepLines w:val="0"/>
              <w:widowControl/>
              <w:suppressLineNumbers w:val="0"/>
              <w:jc w:val="both"/>
              <w:textAlignment w:val="center"/>
              <w:rPr>
                <w:rFonts w:hint="eastAsia"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为广大企业及相关组织提供可持续发展的工作思路，通过供应链相关知识和实践案例介绍，开展线上宣讲活动。</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主题1：</w:t>
            </w:r>
            <w:r>
              <w:rPr>
                <w:rStyle w:val="7"/>
                <w:rFonts w:hAnsi="宋体"/>
                <w:lang w:val="en-US" w:eastAsia="zh-CN" w:bidi="ar"/>
              </w:rPr>
              <w:t>链动负责任未来：可持续供应链ESG管理</w:t>
            </w:r>
            <w:r>
              <w:rPr>
                <w:rStyle w:val="7"/>
                <w:rFonts w:hAnsi="宋体"/>
                <w:lang w:val="en-US" w:eastAsia="zh-CN" w:bidi="ar"/>
              </w:rPr>
              <w:br w:type="textWrapping"/>
            </w:r>
            <w:r>
              <w:rPr>
                <w:rStyle w:val="7"/>
                <w:rFonts w:hAnsi="宋体"/>
                <w:lang w:val="en-US" w:eastAsia="zh-CN" w:bidi="ar"/>
              </w:rPr>
              <w:t>主题2：“碳路”通关指南：从体系认证到工厂落地</w:t>
            </w:r>
          </w:p>
        </w:tc>
      </w:tr>
      <w:tr w14:paraId="568CE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8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67FA091">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19</w:t>
            </w:r>
          </w:p>
        </w:tc>
        <w:tc>
          <w:tcPr>
            <w:tcW w:w="1984" w:type="dxa"/>
            <w:tcBorders>
              <w:top w:val="single" w:color="000000" w:sz="4" w:space="0"/>
              <w:left w:val="nil"/>
              <w:bottom w:val="single" w:color="000000" w:sz="4" w:space="0"/>
              <w:right w:val="single" w:color="000000" w:sz="4" w:space="0"/>
            </w:tcBorders>
            <w:noWrap w:val="0"/>
            <w:vAlign w:val="center"/>
          </w:tcPr>
          <w:p w14:paraId="21AAF447">
            <w:pPr>
              <w:keepNext w:val="0"/>
              <w:keepLines w:val="0"/>
              <w:widowControl/>
              <w:suppressLineNumbers w:val="0"/>
              <w:jc w:val="left"/>
              <w:textAlignment w:val="center"/>
              <w:rPr>
                <w:rFonts w:hint="eastAsia" w:ascii="仿宋" w:hAnsi="仿宋" w:eastAsia="仿宋"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可持续发展之健康与农食</w:t>
            </w:r>
          </w:p>
        </w:tc>
        <w:tc>
          <w:tcPr>
            <w:tcW w:w="1247" w:type="dxa"/>
            <w:tcBorders>
              <w:top w:val="single" w:color="000000" w:sz="4" w:space="0"/>
              <w:left w:val="nil"/>
              <w:bottom w:val="single" w:color="000000" w:sz="4" w:space="0"/>
              <w:right w:val="single" w:color="000000" w:sz="4" w:space="0"/>
            </w:tcBorders>
            <w:noWrap w:val="0"/>
            <w:vAlign w:val="center"/>
          </w:tcPr>
          <w:p w14:paraId="06D57B3A">
            <w:pPr>
              <w:keepNext w:val="0"/>
              <w:keepLines w:val="0"/>
              <w:widowControl/>
              <w:suppressLineNumbers w:val="0"/>
              <w:jc w:val="left"/>
              <w:textAlignment w:val="center"/>
              <w:rPr>
                <w:rFonts w:hint="eastAsia" w:ascii="仿宋" w:hAnsi="仿宋" w:eastAsia="仿宋"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9月下旬，在线观看</w:t>
            </w:r>
          </w:p>
        </w:tc>
        <w:tc>
          <w:tcPr>
            <w:tcW w:w="6185" w:type="dxa"/>
            <w:tcBorders>
              <w:top w:val="single" w:color="000000" w:sz="4" w:space="0"/>
              <w:left w:val="nil"/>
              <w:bottom w:val="single" w:color="000000" w:sz="4" w:space="0"/>
              <w:right w:val="single" w:color="000000" w:sz="4" w:space="0"/>
            </w:tcBorders>
            <w:noWrap w:val="0"/>
            <w:vAlign w:val="center"/>
          </w:tcPr>
          <w:p w14:paraId="659D1225">
            <w:pPr>
              <w:keepNext w:val="0"/>
              <w:keepLines w:val="0"/>
              <w:widowControl/>
              <w:suppressLineNumbers w:val="0"/>
              <w:jc w:val="both"/>
              <w:textAlignment w:val="center"/>
              <w:rPr>
                <w:rFonts w:hint="eastAsia"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为广大农食领域的企业及相关组织提供可持续发展的工作思路，通过品质中药认证及有机产品认证知识和标准实践的介绍，开展线上宣讲活动。</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主题1：</w:t>
            </w:r>
            <w:r>
              <w:rPr>
                <w:rStyle w:val="7"/>
                <w:rFonts w:hAnsi="宋体"/>
                <w:lang w:val="en-US" w:eastAsia="zh-CN" w:bidi="ar"/>
              </w:rPr>
              <w:t>本草质造：品质中药认证</w:t>
            </w:r>
            <w:r>
              <w:rPr>
                <w:rStyle w:val="7"/>
                <w:rFonts w:hAnsi="宋体"/>
                <w:lang w:val="en-US" w:eastAsia="zh-CN" w:bidi="ar"/>
              </w:rPr>
              <w:br w:type="textWrapping"/>
            </w:r>
            <w:r>
              <w:rPr>
                <w:rStyle w:val="7"/>
                <w:rFonts w:hAnsi="宋体"/>
                <w:lang w:val="en-US" w:eastAsia="zh-CN" w:bidi="ar"/>
              </w:rPr>
              <w:t>主题2：从田间到舌尖：有机产品认证撬动农食价值升级</w:t>
            </w:r>
          </w:p>
        </w:tc>
      </w:tr>
      <w:tr w14:paraId="0939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8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59DA7E2">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20</w:t>
            </w:r>
          </w:p>
        </w:tc>
        <w:tc>
          <w:tcPr>
            <w:tcW w:w="1984" w:type="dxa"/>
            <w:tcBorders>
              <w:top w:val="single" w:color="000000" w:sz="4" w:space="0"/>
              <w:left w:val="nil"/>
              <w:bottom w:val="single" w:color="000000" w:sz="4" w:space="0"/>
              <w:right w:val="single" w:color="000000" w:sz="4" w:space="0"/>
            </w:tcBorders>
            <w:noWrap w:val="0"/>
            <w:vAlign w:val="center"/>
          </w:tcPr>
          <w:p w14:paraId="098FAE93">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数字化转型之AI与隐私</w:t>
            </w:r>
          </w:p>
        </w:tc>
        <w:tc>
          <w:tcPr>
            <w:tcW w:w="1247" w:type="dxa"/>
            <w:tcBorders>
              <w:top w:val="single" w:color="000000" w:sz="4" w:space="0"/>
              <w:left w:val="nil"/>
              <w:bottom w:val="single" w:color="000000" w:sz="4" w:space="0"/>
              <w:right w:val="single" w:color="000000" w:sz="4" w:space="0"/>
            </w:tcBorders>
            <w:noWrap w:val="0"/>
            <w:vAlign w:val="center"/>
          </w:tcPr>
          <w:p w14:paraId="277CB4B5">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9月下旬，在线观看</w:t>
            </w:r>
          </w:p>
        </w:tc>
        <w:tc>
          <w:tcPr>
            <w:tcW w:w="6185" w:type="dxa"/>
            <w:tcBorders>
              <w:top w:val="single" w:color="000000" w:sz="4" w:space="0"/>
              <w:left w:val="nil"/>
              <w:bottom w:val="single" w:color="000000" w:sz="4" w:space="0"/>
              <w:right w:val="single" w:color="000000" w:sz="4" w:space="0"/>
            </w:tcBorders>
            <w:noWrap w:val="0"/>
            <w:vAlign w:val="center"/>
          </w:tcPr>
          <w:p w14:paraId="0E9DB22C">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为广大获证组织及有关单位提供数字化转型方向中涉及的人工智能和隐私管理相关知识以及相应标准的实践成果，开展线上宣讲活动。</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主题1：数智可信未来：AI管理体系认证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主题2：</w:t>
            </w:r>
            <w:r>
              <w:rPr>
                <w:rStyle w:val="7"/>
                <w:rFonts w:hAnsi="宋体"/>
                <w:lang w:val="en-US" w:eastAsia="zh-CN" w:bidi="ar"/>
              </w:rPr>
              <w:t>护航隐私时代：隐私信息安全管理体系认证</w:t>
            </w:r>
          </w:p>
        </w:tc>
      </w:tr>
      <w:tr w14:paraId="47FEA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8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DF2791">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21</w:t>
            </w:r>
          </w:p>
        </w:tc>
        <w:tc>
          <w:tcPr>
            <w:tcW w:w="1984" w:type="dxa"/>
            <w:tcBorders>
              <w:top w:val="single" w:color="000000" w:sz="4" w:space="0"/>
              <w:left w:val="nil"/>
              <w:bottom w:val="single" w:color="000000" w:sz="4" w:space="0"/>
              <w:right w:val="single" w:color="000000" w:sz="4" w:space="0"/>
            </w:tcBorders>
            <w:noWrap w:val="0"/>
            <w:vAlign w:val="center"/>
          </w:tcPr>
          <w:p w14:paraId="21F1246B">
            <w:pPr>
              <w:keepNext w:val="0"/>
              <w:keepLines w:val="0"/>
              <w:widowControl/>
              <w:suppressLineNumbers w:val="0"/>
              <w:jc w:val="left"/>
              <w:textAlignment w:val="center"/>
              <w:rPr>
                <w:rFonts w:hint="eastAsia" w:ascii="仿宋_GB2312" w:hAnsi="等线" w:eastAsia="仿宋_GB2312"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第六期中医药大家谈暨品质中药团体</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标准发布活动</w:t>
            </w:r>
          </w:p>
        </w:tc>
        <w:tc>
          <w:tcPr>
            <w:tcW w:w="1247" w:type="dxa"/>
            <w:tcBorders>
              <w:top w:val="single" w:color="000000" w:sz="4" w:space="0"/>
              <w:left w:val="nil"/>
              <w:bottom w:val="single" w:color="000000" w:sz="4" w:space="0"/>
              <w:right w:val="single" w:color="000000" w:sz="4" w:space="0"/>
            </w:tcBorders>
            <w:noWrap w:val="0"/>
            <w:vAlign w:val="center"/>
          </w:tcPr>
          <w:p w14:paraId="2CDCA529">
            <w:pPr>
              <w:keepNext w:val="0"/>
              <w:keepLines w:val="0"/>
              <w:widowControl/>
              <w:suppressLineNumbers w:val="0"/>
              <w:jc w:val="left"/>
              <w:textAlignment w:val="center"/>
              <w:rPr>
                <w:rFonts w:hint="eastAsia" w:ascii="仿宋_GB2312" w:hAnsi="等线" w:eastAsia="仿宋_GB2312"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9月至10月，在线观看</w:t>
            </w:r>
          </w:p>
        </w:tc>
        <w:tc>
          <w:tcPr>
            <w:tcW w:w="6185" w:type="dxa"/>
            <w:tcBorders>
              <w:top w:val="single" w:color="000000" w:sz="4" w:space="0"/>
              <w:left w:val="nil"/>
              <w:bottom w:val="single" w:color="000000" w:sz="4" w:space="0"/>
              <w:right w:val="single" w:color="000000" w:sz="4" w:space="0"/>
            </w:tcBorders>
            <w:noWrap w:val="0"/>
            <w:vAlign w:val="center"/>
          </w:tcPr>
          <w:p w14:paraId="51484185">
            <w:pPr>
              <w:keepNext w:val="0"/>
              <w:keepLines w:val="0"/>
              <w:widowControl/>
              <w:suppressLineNumbers w:val="0"/>
              <w:jc w:val="both"/>
              <w:textAlignment w:val="center"/>
              <w:rPr>
                <w:rFonts w:hint="eastAsia" w:ascii="仿宋_GB2312" w:hAnsi="等线" w:eastAsia="仿宋_GB2312"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邀请国内中医药行业专家就制定品质中药团体标准的目的意义及企业认证价值进行宣讲；邀请品质中药产品认证企业就品质中药如何助力企业创新发展进行诠释；对通过审批的品质中药团体标准进行发布和解读。</w:t>
            </w:r>
          </w:p>
        </w:tc>
      </w:tr>
      <w:tr w14:paraId="51B08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8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77B04FD">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22</w:t>
            </w:r>
          </w:p>
        </w:tc>
        <w:tc>
          <w:tcPr>
            <w:tcW w:w="1984" w:type="dxa"/>
            <w:tcBorders>
              <w:top w:val="single" w:color="000000" w:sz="4" w:space="0"/>
              <w:left w:val="nil"/>
              <w:bottom w:val="single" w:color="000000" w:sz="4" w:space="0"/>
              <w:right w:val="single" w:color="000000" w:sz="4" w:space="0"/>
            </w:tcBorders>
            <w:noWrap w:val="0"/>
            <w:vAlign w:val="center"/>
          </w:tcPr>
          <w:p w14:paraId="66DE246E">
            <w:pPr>
              <w:keepNext w:val="0"/>
              <w:keepLines w:val="0"/>
              <w:widowControl/>
              <w:suppressLineNumbers w:val="0"/>
              <w:jc w:val="left"/>
              <w:textAlignment w:val="center"/>
              <w:rPr>
                <w:rFonts w:hint="eastAsia" w:ascii="仿宋_GB2312" w:hAnsi="等线" w:eastAsia="仿宋_GB2312" w:cs="Times New Roman"/>
                <w:spacing w:val="-10"/>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2025年QC初级、中级能力评价</w:t>
            </w:r>
          </w:p>
        </w:tc>
        <w:tc>
          <w:tcPr>
            <w:tcW w:w="1247" w:type="dxa"/>
            <w:tcBorders>
              <w:top w:val="single" w:color="000000" w:sz="4" w:space="0"/>
              <w:left w:val="nil"/>
              <w:bottom w:val="single" w:color="000000" w:sz="4" w:space="0"/>
              <w:right w:val="single" w:color="000000" w:sz="4" w:space="0"/>
            </w:tcBorders>
            <w:noWrap w:val="0"/>
            <w:vAlign w:val="center"/>
          </w:tcPr>
          <w:p w14:paraId="5C6807B6">
            <w:pPr>
              <w:keepNext w:val="0"/>
              <w:keepLines w:val="0"/>
              <w:widowControl/>
              <w:suppressLineNumbers w:val="0"/>
              <w:jc w:val="left"/>
              <w:textAlignment w:val="center"/>
              <w:rPr>
                <w:rFonts w:hint="eastAsia" w:ascii="仿宋_GB2312" w:hAnsi="等线" w:eastAsia="仿宋_GB2312" w:cs="Times New Roman"/>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9月至11月，全国</w:t>
            </w:r>
          </w:p>
        </w:tc>
        <w:tc>
          <w:tcPr>
            <w:tcW w:w="6185" w:type="dxa"/>
            <w:tcBorders>
              <w:top w:val="single" w:color="000000" w:sz="4" w:space="0"/>
              <w:left w:val="nil"/>
              <w:bottom w:val="single" w:color="000000" w:sz="4" w:space="0"/>
              <w:right w:val="single" w:color="000000" w:sz="4" w:space="0"/>
            </w:tcBorders>
            <w:noWrap w:val="0"/>
            <w:vAlign w:val="center"/>
          </w:tcPr>
          <w:p w14:paraId="36529D18">
            <w:pPr>
              <w:keepNext w:val="0"/>
              <w:keepLines w:val="0"/>
              <w:widowControl/>
              <w:suppressLineNumbers w:val="0"/>
              <w:jc w:val="both"/>
              <w:textAlignment w:val="center"/>
              <w:rPr>
                <w:rFonts w:hint="eastAsia"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9月8日至9月28日组织QC小组专业活动能力初级、QC小组专业活动能力中级评价报名，于10月组织专家评审，11月公布评价结果。</w:t>
            </w:r>
          </w:p>
        </w:tc>
      </w:tr>
      <w:tr w14:paraId="4D2AD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8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16C5B8">
            <w:pPr>
              <w:pStyle w:val="3"/>
              <w:numPr>
                <w:ilvl w:val="0"/>
                <w:numId w:val="0"/>
              </w:numPr>
              <w:adjustRightInd w:val="0"/>
              <w:snapToGrid w:val="0"/>
              <w:spacing w:line="320" w:lineRule="exact"/>
              <w:ind w:left="0" w:leftChars="0" w:firstLine="0" w:firstLineChars="0"/>
              <w:jc w:val="center"/>
              <w:rPr>
                <w:rFonts w:hint="default" w:ascii="仿宋_GB2312" w:hAnsi="楷体" w:eastAsia="仿宋_GB2312" w:cs="楷体"/>
                <w:bCs/>
                <w:kern w:val="2"/>
                <w:sz w:val="24"/>
                <w:szCs w:val="24"/>
                <w:highlight w:val="none"/>
                <w:lang w:val="en-US" w:eastAsia="zh-CN"/>
              </w:rPr>
            </w:pPr>
            <w:r>
              <w:rPr>
                <w:rFonts w:hint="eastAsia" w:ascii="仿宋_GB2312" w:hAnsi="楷体" w:eastAsia="仿宋_GB2312" w:cs="楷体"/>
                <w:bCs/>
                <w:kern w:val="2"/>
                <w:sz w:val="24"/>
                <w:szCs w:val="24"/>
                <w:highlight w:val="none"/>
                <w:lang w:val="en-US" w:eastAsia="zh-CN"/>
              </w:rPr>
              <w:t>23</w:t>
            </w:r>
          </w:p>
        </w:tc>
        <w:tc>
          <w:tcPr>
            <w:tcW w:w="1984" w:type="dxa"/>
            <w:tcBorders>
              <w:top w:val="single" w:color="000000" w:sz="4" w:space="0"/>
              <w:left w:val="nil"/>
              <w:bottom w:val="single" w:color="000000" w:sz="4" w:space="0"/>
              <w:right w:val="single" w:color="000000" w:sz="4" w:space="0"/>
            </w:tcBorders>
            <w:noWrap w:val="0"/>
            <w:vAlign w:val="center"/>
          </w:tcPr>
          <w:p w14:paraId="45DC58D9">
            <w:pPr>
              <w:keepNext w:val="0"/>
              <w:keepLines w:val="0"/>
              <w:widowControl/>
              <w:suppressLineNumbers w:val="0"/>
              <w:jc w:val="left"/>
              <w:textAlignment w:val="center"/>
              <w:rPr>
                <w:rFonts w:hint="eastAsia"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2025年11月批次质量专业能力考试</w:t>
            </w:r>
          </w:p>
        </w:tc>
        <w:tc>
          <w:tcPr>
            <w:tcW w:w="1247" w:type="dxa"/>
            <w:tcBorders>
              <w:top w:val="single" w:color="000000" w:sz="4" w:space="0"/>
              <w:left w:val="nil"/>
              <w:bottom w:val="single" w:color="000000" w:sz="4" w:space="0"/>
              <w:right w:val="single" w:color="000000" w:sz="4" w:space="0"/>
            </w:tcBorders>
            <w:noWrap w:val="0"/>
            <w:vAlign w:val="center"/>
          </w:tcPr>
          <w:p w14:paraId="3DBD09FF">
            <w:pPr>
              <w:keepNext w:val="0"/>
              <w:keepLines w:val="0"/>
              <w:widowControl/>
              <w:suppressLineNumbers w:val="0"/>
              <w:jc w:val="left"/>
              <w:textAlignment w:val="center"/>
              <w:rPr>
                <w:rFonts w:hint="eastAsia" w:ascii="仿宋_GB2312" w:hAnsi="楷体" w:eastAsia="仿宋_GB2312" w:cs="楷体"/>
                <w:bCs/>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9月至12月，全国</w:t>
            </w:r>
          </w:p>
        </w:tc>
        <w:tc>
          <w:tcPr>
            <w:tcW w:w="6185" w:type="dxa"/>
            <w:tcBorders>
              <w:top w:val="single" w:color="000000" w:sz="4" w:space="0"/>
              <w:left w:val="nil"/>
              <w:bottom w:val="single" w:color="000000" w:sz="4" w:space="0"/>
              <w:right w:val="single" w:color="000000" w:sz="4" w:space="0"/>
            </w:tcBorders>
            <w:noWrap w:val="0"/>
            <w:vAlign w:val="center"/>
          </w:tcPr>
          <w:p w14:paraId="1688E99D">
            <w:pPr>
              <w:keepNext w:val="0"/>
              <w:keepLines w:val="0"/>
              <w:widowControl/>
              <w:suppressLineNumbers w:val="0"/>
              <w:jc w:val="both"/>
              <w:textAlignment w:val="center"/>
              <w:rPr>
                <w:rFonts w:hint="eastAsia" w:ascii="仿宋_GB2312" w:hAnsi="Helvetica" w:eastAsia="仿宋_GB2312" w:cs="Helvetica"/>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9月1日至10月10日开放质量专业能力考试报名，于11月9日开考，涉及六西格玛黄带、QC中级、精益现场管理工程师、六西格玛绿带、六西格玛黑带、可靠性工程师、质量经理七个科目，并于12月公布考试结果。</w:t>
            </w:r>
          </w:p>
        </w:tc>
      </w:tr>
    </w:tbl>
    <w:p w14:paraId="26FC18E9">
      <w:r>
        <w:rPr>
          <w:rFonts w:hint="eastAsia" w:ascii="仿宋_GB2312" w:hAnsi="仿宋" w:eastAsia="仿宋_GB2312"/>
          <w:b w:val="0"/>
          <w:bCs w:val="0"/>
          <w:sz w:val="24"/>
          <w:szCs w:val="24"/>
        </w:rPr>
        <w:t>注：</w:t>
      </w:r>
      <w:r>
        <w:rPr>
          <w:rFonts w:hint="eastAsia" w:ascii="仿宋_GB2312" w:hAnsi="仿宋" w:eastAsia="仿宋_GB2312"/>
          <w:sz w:val="24"/>
          <w:szCs w:val="24"/>
        </w:rPr>
        <w:t>根</w:t>
      </w:r>
      <w:r>
        <w:rPr>
          <w:rFonts w:hint="eastAsia" w:ascii="仿宋_GB2312" w:hAnsi="仿宋" w:eastAsia="仿宋_GB2312"/>
          <w:b w:val="0"/>
          <w:bCs w:val="0"/>
          <w:sz w:val="24"/>
          <w:szCs w:val="24"/>
        </w:rPr>
        <w:t>据</w:t>
      </w:r>
      <w:r>
        <w:rPr>
          <w:rFonts w:hint="eastAsia" w:ascii="仿宋_GB2312" w:hAnsi="仿宋" w:eastAsia="仿宋_GB2312"/>
          <w:b w:val="0"/>
          <w:bCs w:val="0"/>
          <w:sz w:val="24"/>
          <w:szCs w:val="24"/>
          <w:lang w:val="en-US" w:eastAsia="zh-CN"/>
        </w:rPr>
        <w:t>实际</w:t>
      </w:r>
      <w:r>
        <w:rPr>
          <w:rFonts w:hint="eastAsia" w:ascii="仿宋_GB2312" w:hAnsi="仿宋" w:eastAsia="仿宋_GB2312"/>
          <w:b w:val="0"/>
          <w:bCs w:val="0"/>
          <w:sz w:val="24"/>
          <w:szCs w:val="24"/>
        </w:rPr>
        <w:t>情况个</w:t>
      </w:r>
      <w:r>
        <w:rPr>
          <w:rFonts w:hint="eastAsia" w:ascii="仿宋_GB2312" w:hAnsi="仿宋" w:eastAsia="仿宋_GB2312"/>
          <w:sz w:val="24"/>
          <w:szCs w:val="24"/>
        </w:rPr>
        <w:t>别活动安排可能</w:t>
      </w:r>
      <w:r>
        <w:rPr>
          <w:rFonts w:hint="eastAsia" w:ascii="仿宋_GB2312" w:hAnsi="仿宋" w:eastAsia="仿宋_GB2312"/>
          <w:sz w:val="24"/>
          <w:szCs w:val="24"/>
          <w:lang w:eastAsia="zh-CN"/>
        </w:rPr>
        <w:t>做</w:t>
      </w:r>
      <w:r>
        <w:rPr>
          <w:rFonts w:hint="eastAsia" w:ascii="仿宋_GB2312" w:hAnsi="仿宋" w:eastAsia="仿宋_GB2312"/>
          <w:sz w:val="24"/>
          <w:szCs w:val="24"/>
        </w:rPr>
        <w:t>动态调整，请以具体活动通知为准。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66B31"/>
    <w:rsid w:val="5E16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3">
    <w:name w:val="HTML Preformatted"/>
    <w:basedOn w:val="1"/>
    <w:unhideWhenUsed/>
    <w:qFormat/>
    <w:uiPriority w:val="99"/>
    <w:pPr>
      <w:widowControl/>
      <w:jc w:val="left"/>
    </w:pPr>
    <w:rPr>
      <w:rFonts w:ascii="宋体" w:hAnsi="宋体" w:cs="宋体"/>
      <w:kern w:val="0"/>
      <w:sz w:val="24"/>
      <w:szCs w:val="24"/>
    </w:rPr>
  </w:style>
  <w:style w:type="character" w:customStyle="1" w:styleId="6">
    <w:name w:val="font01"/>
    <w:basedOn w:val="5"/>
    <w:qFormat/>
    <w:uiPriority w:val="0"/>
    <w:rPr>
      <w:rFonts w:hint="eastAsia" w:ascii="仿宋_GB2312" w:eastAsia="仿宋_GB2312" w:cs="仿宋_GB2312"/>
      <w:color w:val="000000"/>
      <w:sz w:val="24"/>
      <w:szCs w:val="24"/>
      <w:u w:val="none"/>
    </w:rPr>
  </w:style>
  <w:style w:type="character" w:customStyle="1" w:styleId="7">
    <w:name w:val="font21"/>
    <w:basedOn w:val="5"/>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2025-08-08T07:13:00Z</dcterms:created>
  <dc:creator>WFY</dc:creator>
  <cp:lastModifiedBy>WFY</cp:lastModifiedBy>
  <dcterms:modified xsi:type="dcterms:W3CDTF">2025-08-08T07:13:34Z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10C6F4751497433B81A2767D8AEF8892_11</vt:lpwstr>
  </property>
  <property fmtid="{D5CDD505-2E9C-101B-9397-08002B2CF9AE}" pid="4" name="KSOTemplateDocerSaveRecord">
    <vt:lpwstr>eyJoZGlkIjoiNzVkMzdkYTY4YzJkMDU1OWE5MmIzYTFlOGZmYWQ5MDgiLCJ1c2VySWQiOiI0NjE0MzYzMTkifQ==</vt:lpwstr>
  </property>
</Properties>
</file>