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79062">
      <w:pPr>
        <w:widowControl w:val="0"/>
        <w:kinsoku/>
        <w:overflowPunct w:val="0"/>
        <w:autoSpaceDE/>
        <w:autoSpaceDN/>
        <w:adjustRightInd/>
        <w:snapToGrid/>
        <w:spacing w:line="240" w:lineRule="auto"/>
        <w:jc w:val="both"/>
        <w:textAlignment w:val="auto"/>
        <w:outlineLvl w:val="0"/>
        <w:rPr>
          <w:rFonts w:hint="eastAsia" w:ascii="黑体" w:hAnsi="黑体" w:eastAsia="黑体" w:cs="仿宋"/>
          <w:snapToGrid/>
          <w:kern w:val="2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仿宋"/>
          <w:snapToGrid/>
          <w:kern w:val="2"/>
          <w:sz w:val="32"/>
          <w:szCs w:val="32"/>
          <w:highlight w:val="none"/>
          <w:lang w:eastAsia="zh-CN"/>
        </w:rPr>
        <w:t>附件</w:t>
      </w:r>
      <w:r>
        <w:rPr>
          <w:rFonts w:ascii="黑体" w:hAnsi="黑体" w:eastAsia="黑体" w:cs="仿宋"/>
          <w:snapToGrid/>
          <w:kern w:val="2"/>
          <w:sz w:val="32"/>
          <w:szCs w:val="32"/>
          <w:highlight w:val="none"/>
          <w:lang w:eastAsia="zh-CN"/>
        </w:rPr>
        <w:t>3</w:t>
      </w:r>
    </w:p>
    <w:p w14:paraId="25189F13">
      <w:pPr>
        <w:widowControl w:val="0"/>
        <w:kinsoku/>
        <w:overflowPunct w:val="0"/>
        <w:autoSpaceDE/>
        <w:autoSpaceDN/>
        <w:adjustRightInd/>
        <w:snapToGrid/>
        <w:spacing w:line="640" w:lineRule="exact"/>
        <w:ind w:left="-141"/>
        <w:jc w:val="center"/>
        <w:textAlignment w:val="auto"/>
        <w:rPr>
          <w:rFonts w:hint="eastAsia" w:ascii="方正小标宋简体" w:hAnsi="等线" w:eastAsia="方正小标宋简体" w:cs="Times New Roman"/>
          <w:snapToGrid/>
          <w:kern w:val="2"/>
          <w:sz w:val="36"/>
          <w:szCs w:val="36"/>
          <w:highlight w:val="none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"/>
          <w:sz w:val="36"/>
          <w:szCs w:val="36"/>
          <w:highlight w:val="none"/>
        </w:rPr>
        <w:t>第十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"/>
          <w:sz w:val="36"/>
          <w:szCs w:val="36"/>
          <w:highlight w:val="none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"/>
          <w:sz w:val="36"/>
          <w:szCs w:val="36"/>
          <w:highlight w:val="none"/>
        </w:rPr>
        <w:t>届品牌故事大赛分赛区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"/>
          <w:sz w:val="36"/>
          <w:szCs w:val="36"/>
          <w:highlight w:val="none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"/>
          <w:sz w:val="36"/>
          <w:szCs w:val="36"/>
          <w:highlight w:val="none"/>
        </w:rPr>
        <w:t>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"/>
          <w:sz w:val="36"/>
          <w:szCs w:val="36"/>
          <w:highlight w:val="none"/>
          <w:lang w:eastAsia="zh-CN"/>
        </w:rPr>
        <w:t>）</w:t>
      </w:r>
      <w:r>
        <w:rPr>
          <w:rFonts w:hint="eastAsia" w:ascii="方正小标宋简体" w:hAnsi="等线" w:eastAsia="方正小标宋简体" w:cs="Times New Roman"/>
          <w:snapToGrid/>
          <w:kern w:val="2"/>
          <w:sz w:val="36"/>
          <w:szCs w:val="36"/>
          <w:highlight w:val="none"/>
          <w:lang w:eastAsia="zh-CN"/>
        </w:rPr>
        <w:t>承办流程</w:t>
      </w:r>
      <w:bookmarkEnd w:id="0"/>
    </w:p>
    <w:p w14:paraId="55D49030">
      <w:pPr>
        <w:widowControl w:val="0"/>
        <w:kinsoku/>
        <w:overflowPunct w:val="0"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等线" w:hAnsi="等线" w:eastAsia="等线" w:cs="Times New Roman"/>
          <w:snapToGrid/>
          <w:kern w:val="2"/>
          <w:sz w:val="24"/>
          <w:szCs w:val="24"/>
          <w:highlight w:val="none"/>
          <w:lang w:eastAsia="zh-CN"/>
        </w:rPr>
      </w:pPr>
    </w:p>
    <w:p w14:paraId="4B4AB7E2">
      <w:pPr>
        <w:widowControl w:val="0"/>
        <w:kinsoku/>
        <w:overflowPunct w:val="0"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等线" w:hAnsi="等线" w:eastAsia="等线" w:cs="Times New Roman"/>
          <w:snapToGrid/>
          <w:kern w:val="2"/>
          <w:sz w:val="24"/>
          <w:szCs w:val="24"/>
          <w:highlight w:val="none"/>
          <w:lang w:eastAsia="zh-CN"/>
        </w:rPr>
      </w:pPr>
      <w:r>
        <w:rPr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184785</wp:posOffset>
                </wp:positionH>
                <wp:positionV relativeFrom="paragraph">
                  <wp:posOffset>65405</wp:posOffset>
                </wp:positionV>
                <wp:extent cx="5105400" cy="531495"/>
                <wp:effectExtent l="4445" t="4445" r="8255" b="10160"/>
                <wp:wrapNone/>
                <wp:docPr id="1027" name="矩形 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56970" y="2201545"/>
                          <a:ext cx="5105400" cy="531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E37BE75">
                            <w:pPr>
                              <w:widowControl w:val="0"/>
                              <w:kinsoku/>
                              <w:autoSpaceDE/>
                              <w:autoSpaceDN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napToGrid/>
                                <w:kern w:val="2"/>
                                <w:sz w:val="24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napToGrid/>
                                <w:kern w:val="2"/>
                                <w:sz w:val="24"/>
                                <w:szCs w:val="22"/>
                                <w:lang w:eastAsia="zh-CN"/>
                              </w:rPr>
                              <w:t>年度征集分赛区（场）承办单位信息发布</w:t>
                            </w:r>
                          </w:p>
                          <w:p w14:paraId="11A28D45">
                            <w:pPr>
                              <w:widowControl w:val="0"/>
                              <w:kinsoku/>
                              <w:autoSpaceDE/>
                              <w:autoSpaceDN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eastAsia" w:ascii="仿宋" w:hAnsi="仿宋" w:eastAsia="仿宋" w:cs="仿宋"/>
                                <w:snapToGrid/>
                                <w:kern w:val="2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napToGrid/>
                                <w:kern w:val="2"/>
                                <w:sz w:val="22"/>
                                <w:szCs w:val="22"/>
                                <w:lang w:eastAsia="zh-CN"/>
                              </w:rPr>
                              <w:t>202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napToGrid/>
                                <w:kern w:val="2"/>
                                <w:sz w:val="22"/>
                                <w:szCs w:val="22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napToGrid/>
                                <w:kern w:val="2"/>
                                <w:sz w:val="22"/>
                                <w:szCs w:val="22"/>
                                <w:lang w:eastAsia="zh-CN"/>
                              </w:rPr>
                              <w:t>年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napToGrid/>
                                <w:kern w:val="2"/>
                                <w:sz w:val="22"/>
                                <w:szCs w:val="22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napToGrid/>
                                <w:kern w:val="2"/>
                                <w:sz w:val="22"/>
                                <w:szCs w:val="22"/>
                                <w:lang w:eastAsia="zh-CN"/>
                              </w:rPr>
                              <w:t>月，发布文件征集分赛区（场）承办单位。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.55pt;margin-top:5.15pt;height:41.85pt;width:402pt;z-index:251660288;mso-width-relative:page;mso-height-relative:page;" fillcolor="#FFFFFF" filled="t" stroked="t" coordsize="21600,21600" o:gfxdata="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Lz0Bq/VAAAA&#10;CAEAAA8AAAAAAAAAAQAgAAAAIgAAAGRycy9kb3ducmV2LnhtbFBLAQIUABQAAAAIAIdO4kDbS5fa&#10;IAIAAFcEAAAOAAAAAAAAAAEAIAAAACQBAABkcnMvZTJvRG9jLnhtbFBLBQYAAAAABgAGAFkBAAC2&#10;BQAAAAA=&#10;">
                <v:path/>
                <v:fill on="t" focussize="0,0"/>
                <v:stroke joinstyle="miter"/>
                <v:imagedata o:title=""/>
                <o:lock v:ext="edit" aspectratio="f"/>
                <v:textbox>
                  <w:txbxContent>
                    <w:p w14:paraId="5E37BE75">
                      <w:pPr>
                        <w:widowControl w:val="0"/>
                        <w:kinsoku/>
                        <w:autoSpaceDE/>
                        <w:autoSpaceDN/>
                        <w:adjustRightInd/>
                        <w:snapToGrid/>
                        <w:spacing w:line="240" w:lineRule="auto"/>
                        <w:jc w:val="center"/>
                        <w:textAlignment w:val="auto"/>
                        <w:rPr>
                          <w:rFonts w:hint="eastAsia" w:ascii="仿宋" w:hAnsi="仿宋" w:eastAsia="仿宋" w:cs="仿宋"/>
                          <w:b/>
                          <w:bCs/>
                          <w:snapToGrid/>
                          <w:kern w:val="2"/>
                          <w:sz w:val="24"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napToGrid/>
                          <w:kern w:val="2"/>
                          <w:sz w:val="24"/>
                          <w:szCs w:val="22"/>
                          <w:lang w:eastAsia="zh-CN"/>
                        </w:rPr>
                        <w:t>年度征集分赛区（场）承办单位信息发布</w:t>
                      </w:r>
                    </w:p>
                    <w:p w14:paraId="11A28D45">
                      <w:pPr>
                        <w:widowControl w:val="0"/>
                        <w:kinsoku/>
                        <w:autoSpaceDE/>
                        <w:autoSpaceDN/>
                        <w:adjustRightInd/>
                        <w:snapToGrid/>
                        <w:spacing w:line="240" w:lineRule="auto"/>
                        <w:jc w:val="center"/>
                        <w:textAlignment w:val="auto"/>
                        <w:rPr>
                          <w:rFonts w:hint="eastAsia" w:ascii="仿宋" w:hAnsi="仿宋" w:eastAsia="仿宋" w:cs="仿宋"/>
                          <w:snapToGrid/>
                          <w:kern w:val="2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napToGrid/>
                          <w:kern w:val="2"/>
                          <w:sz w:val="22"/>
                          <w:szCs w:val="22"/>
                          <w:lang w:eastAsia="zh-CN"/>
                        </w:rPr>
                        <w:t>202</w:t>
                      </w:r>
                      <w:r>
                        <w:rPr>
                          <w:rFonts w:hint="eastAsia" w:ascii="仿宋" w:hAnsi="仿宋" w:eastAsia="仿宋" w:cs="仿宋"/>
                          <w:snapToGrid/>
                          <w:kern w:val="2"/>
                          <w:sz w:val="22"/>
                          <w:szCs w:val="22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仿宋" w:hAnsi="仿宋" w:eastAsia="仿宋" w:cs="仿宋"/>
                          <w:snapToGrid/>
                          <w:kern w:val="2"/>
                          <w:sz w:val="22"/>
                          <w:szCs w:val="22"/>
                          <w:lang w:eastAsia="zh-CN"/>
                        </w:rPr>
                        <w:t>年</w:t>
                      </w:r>
                      <w:r>
                        <w:rPr>
                          <w:rFonts w:hint="eastAsia" w:ascii="仿宋" w:hAnsi="仿宋" w:eastAsia="仿宋" w:cs="仿宋"/>
                          <w:snapToGrid/>
                          <w:kern w:val="2"/>
                          <w:sz w:val="22"/>
                          <w:szCs w:val="22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="仿宋" w:hAnsi="仿宋" w:eastAsia="仿宋" w:cs="仿宋"/>
                          <w:snapToGrid/>
                          <w:kern w:val="2"/>
                          <w:sz w:val="22"/>
                          <w:szCs w:val="22"/>
                          <w:lang w:eastAsia="zh-CN"/>
                        </w:rPr>
                        <w:t>月，发布文件征集分赛区（场）承办单位。</w:t>
                      </w:r>
                    </w:p>
                  </w:txbxContent>
                </v:textbox>
              </v:rect>
            </w:pict>
          </mc:Fallback>
        </mc:AlternateContent>
      </w:r>
    </w:p>
    <w:p w14:paraId="61922218">
      <w:pPr>
        <w:widowControl w:val="0"/>
        <w:kinsoku/>
        <w:overflowPunct w:val="0"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等线" w:hAnsi="等线" w:eastAsia="等线" w:cs="Times New Roman"/>
          <w:snapToGrid/>
          <w:kern w:val="2"/>
          <w:sz w:val="24"/>
          <w:szCs w:val="24"/>
          <w:highlight w:val="none"/>
          <w:lang w:eastAsia="zh-CN"/>
        </w:rPr>
      </w:pPr>
    </w:p>
    <w:p w14:paraId="1F3BFEEC">
      <w:pPr>
        <w:widowControl w:val="0"/>
        <w:kinsoku/>
        <w:overflowPunct w:val="0"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等线" w:hAnsi="等线" w:eastAsia="等线" w:cs="Times New Roman"/>
          <w:snapToGrid/>
          <w:kern w:val="2"/>
          <w:sz w:val="24"/>
          <w:szCs w:val="24"/>
          <w:highlight w:val="none"/>
          <w:lang w:eastAsia="zh-CN"/>
        </w:rPr>
      </w:pPr>
      <w:r>
        <w:rPr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2696210</wp:posOffset>
                </wp:positionH>
                <wp:positionV relativeFrom="paragraph">
                  <wp:posOffset>195580</wp:posOffset>
                </wp:positionV>
                <wp:extent cx="635" cy="282575"/>
                <wp:effectExtent l="37465" t="0" r="38100" b="9525"/>
                <wp:wrapNone/>
                <wp:docPr id="1028" name="直接连接符 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668395" y="2744470"/>
                          <a:ext cx="635" cy="2825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2.3pt;margin-top:15.4pt;height:22.25pt;width:0.05pt;z-index:251661312;mso-width-relative:page;mso-height-relative:page;" filled="f" stroked="t" coordsize="21600,21600" o:gfxdata="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s0QRktoAAAAJAQAADwAAAAAAAAAB&#10;ACAAAAAiAAAAZHJzL2Rvd25yZXYueG1sUEsBAhQAFAAAAAgAh07iQHh1hWoOAgAABwQAAA4AAAAA&#10;AAAAAQAgAAAAKQEAAGRycy9lMm9Eb2MueG1sUEsFBgAAAAAGAAYAWQEAAKkFAAAAAA==&#10;">
                <v:path arrowok="t"/>
                <v:fill on="f" focussize="0,0"/>
                <v:stroke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7B73593D">
      <w:pPr>
        <w:widowControl w:val="0"/>
        <w:kinsoku/>
        <w:overflowPunct w:val="0"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等线" w:hAnsi="等线" w:eastAsia="等线" w:cs="Times New Roman"/>
          <w:snapToGrid/>
          <w:kern w:val="2"/>
          <w:sz w:val="24"/>
          <w:szCs w:val="24"/>
          <w:highlight w:val="none"/>
          <w:lang w:eastAsia="zh-CN"/>
        </w:rPr>
      </w:pPr>
    </w:p>
    <w:p w14:paraId="558A777C">
      <w:pPr>
        <w:widowControl w:val="0"/>
        <w:kinsoku/>
        <w:overflowPunct w:val="0"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等线" w:hAnsi="等线" w:eastAsia="等线" w:cs="Times New Roman"/>
          <w:snapToGrid/>
          <w:kern w:val="2"/>
          <w:sz w:val="24"/>
          <w:szCs w:val="24"/>
          <w:highlight w:val="none"/>
          <w:lang w:eastAsia="zh-CN"/>
        </w:rPr>
      </w:pPr>
      <w:r>
        <w:rPr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201930</wp:posOffset>
                </wp:positionH>
                <wp:positionV relativeFrom="paragraph">
                  <wp:posOffset>76200</wp:posOffset>
                </wp:positionV>
                <wp:extent cx="5102860" cy="714375"/>
                <wp:effectExtent l="5080" t="4445" r="10160" b="5080"/>
                <wp:wrapNone/>
                <wp:docPr id="1029" name="矩形 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74115" y="3037840"/>
                          <a:ext cx="510286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9CA6CB6">
                            <w:pPr>
                              <w:widowControl w:val="0"/>
                              <w:kinsoku/>
                              <w:autoSpaceDE/>
                              <w:autoSpaceDN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napToGrid/>
                                <w:kern w:val="2"/>
                                <w:sz w:val="24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napToGrid/>
                                <w:kern w:val="2"/>
                                <w:sz w:val="24"/>
                                <w:szCs w:val="22"/>
                                <w:lang w:eastAsia="zh-CN"/>
                              </w:rPr>
                              <w:t>接受申请单位申请材料（申请表、承诺书）</w:t>
                            </w:r>
                          </w:p>
                          <w:p w14:paraId="0F42CA0C">
                            <w:pPr>
                              <w:widowControl w:val="0"/>
                              <w:kinsoku/>
                              <w:autoSpaceDE/>
                              <w:autoSpaceDN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eastAsia" w:ascii="仿宋" w:hAnsi="仿宋" w:eastAsia="仿宋" w:cs="仿宋"/>
                                <w:snapToGrid/>
                                <w:kern w:val="2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napToGrid/>
                                <w:kern w:val="2"/>
                                <w:sz w:val="22"/>
                                <w:szCs w:val="22"/>
                                <w:lang w:eastAsia="zh-CN"/>
                              </w:rPr>
                              <w:t>202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napToGrid/>
                                <w:kern w:val="2"/>
                                <w:sz w:val="22"/>
                                <w:szCs w:val="22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napToGrid/>
                                <w:kern w:val="2"/>
                                <w:sz w:val="22"/>
                                <w:szCs w:val="22"/>
                                <w:lang w:eastAsia="zh-CN"/>
                              </w:rPr>
                              <w:t>年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napToGrid/>
                                <w:kern w:val="2"/>
                                <w:sz w:val="22"/>
                                <w:szCs w:val="22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napToGrid/>
                                <w:kern w:val="2"/>
                                <w:sz w:val="22"/>
                                <w:szCs w:val="22"/>
                                <w:lang w:eastAsia="zh-CN"/>
                              </w:rPr>
                              <w:t>月，申请单位阅读承办规则，填报申请表，签署承诺书，并将原件提交主办单位，主办单位接受申请单位的申请。</w:t>
                            </w:r>
                          </w:p>
                          <w:p w14:paraId="611D6EA0">
                            <w:pPr>
                              <w:widowControl w:val="0"/>
                              <w:kinsoku/>
                              <w:autoSpaceDE/>
                              <w:autoSpaceDN/>
                              <w:adjustRightInd/>
                              <w:snapToGrid/>
                              <w:spacing w:line="240" w:lineRule="auto"/>
                              <w:jc w:val="left"/>
                              <w:textAlignment w:val="auto"/>
                              <w:rPr>
                                <w:rFonts w:hint="eastAsia" w:ascii="等线" w:hAnsi="等线" w:eastAsia="等线" w:cs="Times New Roman"/>
                                <w:snapToGrid/>
                                <w:kern w:val="2"/>
                                <w:sz w:val="24"/>
                                <w:szCs w:val="22"/>
                                <w:lang w:eastAsia="zh-CN"/>
                              </w:rPr>
                            </w:pPr>
                          </w:p>
                          <w:p w14:paraId="2927F30B">
                            <w:pPr>
                              <w:widowControl w:val="0"/>
                              <w:kinsoku/>
                              <w:autoSpaceDE/>
                              <w:autoSpaceDN/>
                              <w:adjustRightInd/>
                              <w:snapToGrid/>
                              <w:spacing w:line="240" w:lineRule="auto"/>
                              <w:jc w:val="left"/>
                              <w:textAlignment w:val="auto"/>
                              <w:rPr>
                                <w:rFonts w:hint="eastAsia" w:ascii="等线" w:hAnsi="等线" w:eastAsia="等线" w:cs="Times New Roman"/>
                                <w:snapToGrid/>
                                <w:kern w:val="2"/>
                                <w:sz w:val="24"/>
                                <w:szCs w:val="22"/>
                                <w:lang w:eastAsia="zh-CN"/>
                              </w:rPr>
                            </w:pPr>
                          </w:p>
                          <w:p w14:paraId="1CA410B1">
                            <w:pPr>
                              <w:widowControl w:val="0"/>
                              <w:kinsoku/>
                              <w:autoSpaceDE/>
                              <w:autoSpaceDN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eastAsia" w:ascii="等线" w:hAnsi="等线" w:eastAsia="等线" w:cs="Times New Roman"/>
                                <w:b/>
                                <w:bCs/>
                                <w:snapToGrid/>
                                <w:kern w:val="2"/>
                                <w:sz w:val="24"/>
                                <w:szCs w:val="22"/>
                                <w:lang w:eastAsia="zh-CN"/>
                              </w:rPr>
                            </w:pPr>
                          </w:p>
                          <w:p w14:paraId="4723CA02">
                            <w:pPr>
                              <w:widowControl w:val="0"/>
                              <w:kinsoku/>
                              <w:autoSpaceDE/>
                              <w:autoSpaceDN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eastAsia" w:ascii="等线" w:hAnsi="等线" w:eastAsia="仿宋" w:cs="Times New Roman"/>
                                <w:b/>
                                <w:bCs/>
                                <w:snapToGrid/>
                                <w:kern w:val="2"/>
                                <w:sz w:val="24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等线" w:hAnsi="等线" w:eastAsia="等线" w:cs="Times New Roman"/>
                                <w:b/>
                                <w:bCs/>
                                <w:snapToGrid/>
                                <w:kern w:val="2"/>
                                <w:sz w:val="24"/>
                                <w:szCs w:val="22"/>
                                <w:lang w:eastAsia="zh-CN"/>
                              </w:rPr>
                              <w:t>阅读承办规则（）填写申请表，签署承诺书</w:t>
                            </w:r>
                          </w:p>
                          <w:p w14:paraId="54D115A4">
                            <w:pPr>
                              <w:widowControl w:val="0"/>
                              <w:kinsoku/>
                              <w:autoSpaceDE/>
                              <w:autoSpaceDN/>
                              <w:adjustRightInd/>
                              <w:snapToGrid/>
                              <w:spacing w:line="240" w:lineRule="auto"/>
                              <w:jc w:val="both"/>
                              <w:textAlignment w:val="auto"/>
                              <w:rPr>
                                <w:rFonts w:hint="eastAsia" w:ascii="等线" w:hAnsi="等线" w:eastAsia="等线" w:cs="Times New Roman"/>
                                <w:snapToGrid/>
                                <w:color w:val="FF6600"/>
                                <w:kern w:val="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等线" w:hAnsi="等线" w:eastAsia="等线" w:cs="Times New Roman"/>
                                <w:snapToGrid/>
                                <w:color w:val="FF6600"/>
                                <w:kern w:val="2"/>
                                <w:szCs w:val="22"/>
                                <w:lang w:eastAsia="zh-CN"/>
                              </w:rPr>
                              <w:t>每年的4月1日起至5月31日结束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.9pt;margin-top:6pt;height:56.25pt;width:401.8pt;z-index:251662336;mso-width-relative:page;mso-height-relative:page;" fillcolor="#FFFFFF" filled="t" stroked="t" coordsize="21600,21600" o:gfxdata="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195t31wAA&#10;AAkBAAAPAAAAAAAAAAEAIAAAACIAAABkcnMvZG93bnJldi54bWxQSwECFAAUAAAACACHTuJAVsvY&#10;Nx8CAABXBAAADgAAAAAAAAABACAAAAAmAQAAZHJzL2Uyb0RvYy54bWxQSwUGAAAAAAYABgBZAQAA&#10;twUAAAAA&#10;">
                <v:path/>
                <v:fill on="t" focussize="0,0"/>
                <v:stroke joinstyle="miter"/>
                <v:imagedata o:title=""/>
                <o:lock v:ext="edit" aspectratio="f"/>
                <v:textbox>
                  <w:txbxContent>
                    <w:p w14:paraId="09CA6CB6">
                      <w:pPr>
                        <w:widowControl w:val="0"/>
                        <w:kinsoku/>
                        <w:autoSpaceDE/>
                        <w:autoSpaceDN/>
                        <w:adjustRightInd/>
                        <w:snapToGrid/>
                        <w:spacing w:line="240" w:lineRule="auto"/>
                        <w:jc w:val="center"/>
                        <w:textAlignment w:val="auto"/>
                        <w:rPr>
                          <w:rFonts w:hint="eastAsia" w:ascii="仿宋" w:hAnsi="仿宋" w:eastAsia="仿宋" w:cs="仿宋"/>
                          <w:b/>
                          <w:bCs/>
                          <w:snapToGrid/>
                          <w:kern w:val="2"/>
                          <w:sz w:val="24"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napToGrid/>
                          <w:kern w:val="2"/>
                          <w:sz w:val="24"/>
                          <w:szCs w:val="22"/>
                          <w:lang w:eastAsia="zh-CN"/>
                        </w:rPr>
                        <w:t>接受申请单位申请材料（申请表、承诺书）</w:t>
                      </w:r>
                    </w:p>
                    <w:p w14:paraId="0F42CA0C">
                      <w:pPr>
                        <w:widowControl w:val="0"/>
                        <w:kinsoku/>
                        <w:autoSpaceDE/>
                        <w:autoSpaceDN/>
                        <w:adjustRightInd/>
                        <w:snapToGrid/>
                        <w:spacing w:line="240" w:lineRule="auto"/>
                        <w:jc w:val="center"/>
                        <w:textAlignment w:val="auto"/>
                        <w:rPr>
                          <w:rFonts w:hint="eastAsia" w:ascii="仿宋" w:hAnsi="仿宋" w:eastAsia="仿宋" w:cs="仿宋"/>
                          <w:snapToGrid/>
                          <w:kern w:val="2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napToGrid/>
                          <w:kern w:val="2"/>
                          <w:sz w:val="22"/>
                          <w:szCs w:val="22"/>
                          <w:lang w:eastAsia="zh-CN"/>
                        </w:rPr>
                        <w:t>202</w:t>
                      </w:r>
                      <w:r>
                        <w:rPr>
                          <w:rFonts w:hint="eastAsia" w:ascii="仿宋" w:hAnsi="仿宋" w:eastAsia="仿宋" w:cs="仿宋"/>
                          <w:snapToGrid/>
                          <w:kern w:val="2"/>
                          <w:sz w:val="22"/>
                          <w:szCs w:val="22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仿宋" w:hAnsi="仿宋" w:eastAsia="仿宋" w:cs="仿宋"/>
                          <w:snapToGrid/>
                          <w:kern w:val="2"/>
                          <w:sz w:val="22"/>
                          <w:szCs w:val="22"/>
                          <w:lang w:eastAsia="zh-CN"/>
                        </w:rPr>
                        <w:t>年</w:t>
                      </w:r>
                      <w:r>
                        <w:rPr>
                          <w:rFonts w:hint="eastAsia" w:ascii="仿宋" w:hAnsi="仿宋" w:eastAsia="仿宋" w:cs="仿宋"/>
                          <w:snapToGrid/>
                          <w:kern w:val="2"/>
                          <w:sz w:val="22"/>
                          <w:szCs w:val="22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="仿宋" w:hAnsi="仿宋" w:eastAsia="仿宋" w:cs="仿宋"/>
                          <w:snapToGrid/>
                          <w:kern w:val="2"/>
                          <w:sz w:val="22"/>
                          <w:szCs w:val="22"/>
                          <w:lang w:eastAsia="zh-CN"/>
                        </w:rPr>
                        <w:t>月，申请单位阅读承办规则，填报申请表，签署承诺书，并将原件提交主办单位，主办单位接受申请单位的申请。</w:t>
                      </w:r>
                    </w:p>
                    <w:p w14:paraId="611D6EA0">
                      <w:pPr>
                        <w:widowControl w:val="0"/>
                        <w:kinsoku/>
                        <w:autoSpaceDE/>
                        <w:autoSpaceDN/>
                        <w:adjustRightInd/>
                        <w:snapToGrid/>
                        <w:spacing w:line="240" w:lineRule="auto"/>
                        <w:jc w:val="left"/>
                        <w:textAlignment w:val="auto"/>
                        <w:rPr>
                          <w:rFonts w:hint="eastAsia" w:ascii="等线" w:hAnsi="等线" w:eastAsia="等线" w:cs="Times New Roman"/>
                          <w:snapToGrid/>
                          <w:kern w:val="2"/>
                          <w:sz w:val="24"/>
                          <w:szCs w:val="22"/>
                          <w:lang w:eastAsia="zh-CN"/>
                        </w:rPr>
                      </w:pPr>
                    </w:p>
                    <w:p w14:paraId="2927F30B">
                      <w:pPr>
                        <w:widowControl w:val="0"/>
                        <w:kinsoku/>
                        <w:autoSpaceDE/>
                        <w:autoSpaceDN/>
                        <w:adjustRightInd/>
                        <w:snapToGrid/>
                        <w:spacing w:line="240" w:lineRule="auto"/>
                        <w:jc w:val="left"/>
                        <w:textAlignment w:val="auto"/>
                        <w:rPr>
                          <w:rFonts w:hint="eastAsia" w:ascii="等线" w:hAnsi="等线" w:eastAsia="等线" w:cs="Times New Roman"/>
                          <w:snapToGrid/>
                          <w:kern w:val="2"/>
                          <w:sz w:val="24"/>
                          <w:szCs w:val="22"/>
                          <w:lang w:eastAsia="zh-CN"/>
                        </w:rPr>
                      </w:pPr>
                    </w:p>
                    <w:p w14:paraId="1CA410B1">
                      <w:pPr>
                        <w:widowControl w:val="0"/>
                        <w:kinsoku/>
                        <w:autoSpaceDE/>
                        <w:autoSpaceDN/>
                        <w:adjustRightInd/>
                        <w:snapToGrid/>
                        <w:spacing w:line="240" w:lineRule="auto"/>
                        <w:jc w:val="center"/>
                        <w:textAlignment w:val="auto"/>
                        <w:rPr>
                          <w:rFonts w:hint="eastAsia" w:ascii="等线" w:hAnsi="等线" w:eastAsia="等线" w:cs="Times New Roman"/>
                          <w:b/>
                          <w:bCs/>
                          <w:snapToGrid/>
                          <w:kern w:val="2"/>
                          <w:sz w:val="24"/>
                          <w:szCs w:val="22"/>
                          <w:lang w:eastAsia="zh-CN"/>
                        </w:rPr>
                      </w:pPr>
                    </w:p>
                    <w:p w14:paraId="4723CA02">
                      <w:pPr>
                        <w:widowControl w:val="0"/>
                        <w:kinsoku/>
                        <w:autoSpaceDE/>
                        <w:autoSpaceDN/>
                        <w:adjustRightInd/>
                        <w:snapToGrid/>
                        <w:spacing w:line="240" w:lineRule="auto"/>
                        <w:jc w:val="center"/>
                        <w:textAlignment w:val="auto"/>
                        <w:rPr>
                          <w:rFonts w:hint="eastAsia" w:ascii="等线" w:hAnsi="等线" w:eastAsia="仿宋" w:cs="Times New Roman"/>
                          <w:b/>
                          <w:bCs/>
                          <w:snapToGrid/>
                          <w:kern w:val="2"/>
                          <w:sz w:val="24"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 w:ascii="等线" w:hAnsi="等线" w:eastAsia="等线" w:cs="Times New Roman"/>
                          <w:b/>
                          <w:bCs/>
                          <w:snapToGrid/>
                          <w:kern w:val="2"/>
                          <w:sz w:val="24"/>
                          <w:szCs w:val="22"/>
                          <w:lang w:eastAsia="zh-CN"/>
                        </w:rPr>
                        <w:t>阅读承办规则（）填写申请表，签署承诺书</w:t>
                      </w:r>
                    </w:p>
                    <w:p w14:paraId="54D115A4">
                      <w:pPr>
                        <w:widowControl w:val="0"/>
                        <w:kinsoku/>
                        <w:autoSpaceDE/>
                        <w:autoSpaceDN/>
                        <w:adjustRightInd/>
                        <w:snapToGrid/>
                        <w:spacing w:line="240" w:lineRule="auto"/>
                        <w:jc w:val="both"/>
                        <w:textAlignment w:val="auto"/>
                        <w:rPr>
                          <w:rFonts w:hint="eastAsia" w:ascii="等线" w:hAnsi="等线" w:eastAsia="等线" w:cs="Times New Roman"/>
                          <w:snapToGrid/>
                          <w:color w:val="FF6600"/>
                          <w:kern w:val="2"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 w:ascii="等线" w:hAnsi="等线" w:eastAsia="等线" w:cs="Times New Roman"/>
                          <w:snapToGrid/>
                          <w:color w:val="FF6600"/>
                          <w:kern w:val="2"/>
                          <w:szCs w:val="22"/>
                          <w:lang w:eastAsia="zh-CN"/>
                        </w:rPr>
                        <w:t>每年的4月1日起至5月31日结束</w:t>
                      </w:r>
                    </w:p>
                  </w:txbxContent>
                </v:textbox>
              </v:rect>
            </w:pict>
          </mc:Fallback>
        </mc:AlternateContent>
      </w:r>
    </w:p>
    <w:p w14:paraId="3F2C443E">
      <w:pPr>
        <w:widowControl w:val="0"/>
        <w:kinsoku/>
        <w:overflowPunct w:val="0"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等线" w:hAnsi="等线" w:eastAsia="等线" w:cs="Times New Roman"/>
          <w:snapToGrid/>
          <w:kern w:val="2"/>
          <w:sz w:val="24"/>
          <w:szCs w:val="24"/>
          <w:highlight w:val="none"/>
          <w:lang w:eastAsia="zh-CN"/>
        </w:rPr>
      </w:pPr>
      <w:r>
        <w:rPr>
          <w:rFonts w:hint="eastAsia" w:ascii="等线" w:hAnsi="等线" w:eastAsia="等线" w:cs="Times New Roman"/>
          <w:snapToGrid/>
          <w:kern w:val="2"/>
          <w:sz w:val="24"/>
          <w:szCs w:val="24"/>
          <w:highlight w:val="none"/>
          <w:lang w:eastAsia="zh-CN"/>
        </w:rPr>
        <w:t xml:space="preserve">                                </w:t>
      </w:r>
    </w:p>
    <w:p w14:paraId="4C59DE16">
      <w:pPr>
        <w:widowControl w:val="0"/>
        <w:kinsoku/>
        <w:overflowPunct w:val="0"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等线" w:hAnsi="等线" w:eastAsia="等线" w:cs="Times New Roman"/>
          <w:snapToGrid/>
          <w:kern w:val="2"/>
          <w:sz w:val="24"/>
          <w:szCs w:val="24"/>
          <w:highlight w:val="none"/>
          <w:lang w:eastAsia="zh-CN"/>
        </w:rPr>
      </w:pPr>
    </w:p>
    <w:p w14:paraId="0E58CFB1">
      <w:pPr>
        <w:widowControl w:val="0"/>
        <w:kinsoku/>
        <w:overflowPunct w:val="0"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等线" w:hAnsi="等线" w:eastAsia="等线" w:cs="Times New Roman"/>
          <w:snapToGrid/>
          <w:kern w:val="2"/>
          <w:sz w:val="24"/>
          <w:szCs w:val="24"/>
          <w:highlight w:val="none"/>
          <w:lang w:eastAsia="zh-CN"/>
        </w:rPr>
      </w:pPr>
      <w:r>
        <w:rPr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2708910</wp:posOffset>
                </wp:positionH>
                <wp:positionV relativeFrom="paragraph">
                  <wp:posOffset>182245</wp:posOffset>
                </wp:positionV>
                <wp:extent cx="635" cy="262890"/>
                <wp:effectExtent l="37465" t="0" r="38100" b="3810"/>
                <wp:wrapNone/>
                <wp:docPr id="1032" name="直接连接符 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681095" y="3763010"/>
                          <a:ext cx="635" cy="2628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3.3pt;margin-top:14.35pt;height:20.7pt;width:0.05pt;z-index:251664384;mso-width-relative:page;mso-height-relative:page;" filled="f" stroked="t" coordsize="21600,21600" o:gfxdata="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l/Ccv2QAAAAkBAAAPAAAAAAAAAAEA&#10;IAAAACIAAABkcnMvZG93bnJldi54bWxQSwECFAAUAAAACACHTuJA0Q8D5Q4CAAAHBAAADgAAAAAA&#10;AAABACAAAAAoAQAAZHJzL2Uyb0RvYy54bWxQSwUGAAAAAAYABgBZAQAAqAUAAAAA&#10;">
                <v:path arrowok="t"/>
                <v:fill on="f" focussize="0,0"/>
                <v:stroke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5F42FF65">
      <w:pPr>
        <w:widowControl w:val="0"/>
        <w:kinsoku/>
        <w:overflowPunct w:val="0"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等线" w:hAnsi="等线" w:eastAsia="等线" w:cs="Times New Roman"/>
          <w:snapToGrid/>
          <w:kern w:val="2"/>
          <w:sz w:val="24"/>
          <w:szCs w:val="24"/>
          <w:highlight w:val="none"/>
          <w:lang w:eastAsia="zh-CN"/>
        </w:rPr>
      </w:pPr>
    </w:p>
    <w:p w14:paraId="1FDB7D51">
      <w:pPr>
        <w:widowControl w:val="0"/>
        <w:kinsoku/>
        <w:overflowPunct w:val="0"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等线" w:hAnsi="等线" w:eastAsia="等线" w:cs="Times New Roman"/>
          <w:snapToGrid/>
          <w:kern w:val="2"/>
          <w:sz w:val="24"/>
          <w:szCs w:val="24"/>
          <w:highlight w:val="none"/>
          <w:lang w:eastAsia="zh-CN"/>
        </w:rPr>
      </w:pPr>
      <w:r>
        <w:rPr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207010</wp:posOffset>
                </wp:positionH>
                <wp:positionV relativeFrom="paragraph">
                  <wp:posOffset>43815</wp:posOffset>
                </wp:positionV>
                <wp:extent cx="5107940" cy="535305"/>
                <wp:effectExtent l="5080" t="4445" r="5080" b="6350"/>
                <wp:wrapNone/>
                <wp:docPr id="1031" name="矩形 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79195" y="4037330"/>
                          <a:ext cx="5107940" cy="535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92D8AA3">
                            <w:pPr>
                              <w:widowControl w:val="0"/>
                              <w:kinsoku/>
                              <w:autoSpaceDE/>
                              <w:autoSpaceDN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napToGrid/>
                                <w:kern w:val="2"/>
                                <w:sz w:val="24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napToGrid/>
                                <w:kern w:val="2"/>
                                <w:sz w:val="24"/>
                                <w:szCs w:val="22"/>
                                <w:lang w:eastAsia="zh-CN"/>
                              </w:rPr>
                              <w:t>资格审查，确定承办资格</w:t>
                            </w:r>
                          </w:p>
                          <w:p w14:paraId="65A88C25">
                            <w:pPr>
                              <w:widowControl w:val="0"/>
                              <w:kinsoku/>
                              <w:autoSpaceDE/>
                              <w:autoSpaceDN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eastAsia" w:ascii="仿宋" w:hAnsi="仿宋" w:eastAsia="仿宋" w:cs="仿宋"/>
                                <w:snapToGrid/>
                                <w:kern w:val="2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napToGrid/>
                                <w:kern w:val="2"/>
                                <w:sz w:val="22"/>
                                <w:szCs w:val="21"/>
                                <w:lang w:eastAsia="zh-CN"/>
                              </w:rPr>
                              <w:t>202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napToGrid/>
                                <w:kern w:val="2"/>
                                <w:sz w:val="22"/>
                                <w:szCs w:val="21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napToGrid/>
                                <w:kern w:val="2"/>
                                <w:sz w:val="22"/>
                                <w:szCs w:val="21"/>
                                <w:lang w:eastAsia="zh-CN"/>
                              </w:rPr>
                              <w:t>年4月，主办单位确定分赛区（场）和承办单位，公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napToGrid/>
                                <w:color w:val="000000"/>
                                <w:kern w:val="2"/>
                                <w:sz w:val="22"/>
                                <w:szCs w:val="22"/>
                                <w:lang w:eastAsia="zh-CN"/>
                              </w:rPr>
                              <w:t>布确认名单。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.3pt;margin-top:3.45pt;height:42.15pt;width:402.2pt;z-index:251663360;mso-width-relative:page;mso-height-relative:page;" fillcolor="#FFFFFF" filled="t" stroked="t" coordsize="21600,21600" o:gfxdata="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GhBs9NYAAAAHAQAADwAAAAAA&#10;AAABACAAAAAiAAAAZHJzL2Rvd25yZXYueG1sUEsBAhQAFAAAAAgAh07iQHTCchoVAgAASQQAAA4A&#10;AAAAAAAAAQAgAAAAJQEAAGRycy9lMm9Eb2MueG1sUEsFBgAAAAAGAAYAWQEAAKwFAAAAAA==&#10;">
                <v:path/>
                <v:fill on="t" focussize="0,0"/>
                <v:stroke joinstyle="miter"/>
                <v:imagedata o:title=""/>
                <o:lock v:ext="edit" aspectratio="f"/>
                <v:textbox>
                  <w:txbxContent>
                    <w:p w14:paraId="392D8AA3">
                      <w:pPr>
                        <w:widowControl w:val="0"/>
                        <w:kinsoku/>
                        <w:autoSpaceDE/>
                        <w:autoSpaceDN/>
                        <w:adjustRightInd/>
                        <w:snapToGrid/>
                        <w:spacing w:line="240" w:lineRule="auto"/>
                        <w:jc w:val="center"/>
                        <w:textAlignment w:val="auto"/>
                        <w:rPr>
                          <w:rFonts w:hint="eastAsia" w:ascii="仿宋" w:hAnsi="仿宋" w:eastAsia="仿宋" w:cs="仿宋"/>
                          <w:b/>
                          <w:bCs/>
                          <w:snapToGrid/>
                          <w:kern w:val="2"/>
                          <w:sz w:val="24"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napToGrid/>
                          <w:kern w:val="2"/>
                          <w:sz w:val="24"/>
                          <w:szCs w:val="22"/>
                          <w:lang w:eastAsia="zh-CN"/>
                        </w:rPr>
                        <w:t>资格审查，确定承办资格</w:t>
                      </w:r>
                    </w:p>
                    <w:p w14:paraId="65A88C25">
                      <w:pPr>
                        <w:widowControl w:val="0"/>
                        <w:kinsoku/>
                        <w:autoSpaceDE/>
                        <w:autoSpaceDN/>
                        <w:adjustRightInd/>
                        <w:snapToGrid/>
                        <w:spacing w:line="240" w:lineRule="auto"/>
                        <w:jc w:val="center"/>
                        <w:textAlignment w:val="auto"/>
                        <w:rPr>
                          <w:rFonts w:hint="eastAsia" w:ascii="仿宋" w:hAnsi="仿宋" w:eastAsia="仿宋" w:cs="仿宋"/>
                          <w:snapToGrid/>
                          <w:kern w:val="2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napToGrid/>
                          <w:kern w:val="2"/>
                          <w:sz w:val="22"/>
                          <w:szCs w:val="21"/>
                          <w:lang w:eastAsia="zh-CN"/>
                        </w:rPr>
                        <w:t>202</w:t>
                      </w:r>
                      <w:r>
                        <w:rPr>
                          <w:rFonts w:hint="eastAsia" w:ascii="仿宋" w:hAnsi="仿宋" w:eastAsia="仿宋" w:cs="仿宋"/>
                          <w:snapToGrid/>
                          <w:kern w:val="2"/>
                          <w:sz w:val="22"/>
                          <w:szCs w:val="21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仿宋" w:hAnsi="仿宋" w:eastAsia="仿宋" w:cs="仿宋"/>
                          <w:snapToGrid/>
                          <w:kern w:val="2"/>
                          <w:sz w:val="22"/>
                          <w:szCs w:val="21"/>
                          <w:lang w:eastAsia="zh-CN"/>
                        </w:rPr>
                        <w:t>年4月，主办单位确定分赛区（场）和承办单位，公</w:t>
                      </w:r>
                      <w:r>
                        <w:rPr>
                          <w:rFonts w:hint="eastAsia" w:ascii="仿宋" w:hAnsi="仿宋" w:eastAsia="仿宋" w:cs="仿宋"/>
                          <w:snapToGrid/>
                          <w:color w:val="000000"/>
                          <w:kern w:val="2"/>
                          <w:sz w:val="22"/>
                          <w:szCs w:val="22"/>
                          <w:lang w:eastAsia="zh-CN"/>
                        </w:rPr>
                        <w:t>布确认名单。</w:t>
                      </w:r>
                    </w:p>
                  </w:txbxContent>
                </v:textbox>
              </v:rect>
            </w:pict>
          </mc:Fallback>
        </mc:AlternateContent>
      </w:r>
    </w:p>
    <w:p w14:paraId="156D8040">
      <w:pPr>
        <w:widowControl w:val="0"/>
        <w:kinsoku/>
        <w:overflowPunct w:val="0"/>
        <w:autoSpaceDE/>
        <w:autoSpaceDN/>
        <w:adjustRightInd/>
        <w:snapToGrid/>
        <w:spacing w:line="240" w:lineRule="auto"/>
        <w:ind w:left="8820" w:hanging="8820" w:hangingChars="3675"/>
        <w:jc w:val="both"/>
        <w:textAlignment w:val="auto"/>
        <w:rPr>
          <w:rFonts w:hint="eastAsia" w:ascii="等线" w:hAnsi="等线" w:eastAsia="等线" w:cs="Times New Roman"/>
          <w:snapToGrid/>
          <w:kern w:val="2"/>
          <w:sz w:val="24"/>
          <w:szCs w:val="24"/>
          <w:highlight w:val="none"/>
          <w:lang w:eastAsia="zh-CN"/>
        </w:rPr>
      </w:pPr>
      <w:r>
        <w:rPr>
          <w:rFonts w:hint="eastAsia" w:ascii="等线" w:hAnsi="等线" w:eastAsia="等线" w:cs="Times New Roman"/>
          <w:snapToGrid/>
          <w:kern w:val="2"/>
          <w:sz w:val="24"/>
          <w:szCs w:val="24"/>
          <w:highlight w:val="none"/>
          <w:lang w:eastAsia="zh-CN"/>
        </w:rPr>
        <w:t xml:space="preserve">                                                              </w:t>
      </w:r>
    </w:p>
    <w:p w14:paraId="3180B27F">
      <w:pPr>
        <w:widowControl w:val="0"/>
        <w:kinsoku/>
        <w:overflowPunct w:val="0"/>
        <w:autoSpaceDE/>
        <w:autoSpaceDN/>
        <w:adjustRightInd/>
        <w:snapToGrid/>
        <w:spacing w:line="240" w:lineRule="auto"/>
        <w:ind w:left="8820" w:hanging="8820" w:hangingChars="3675"/>
        <w:jc w:val="both"/>
        <w:textAlignment w:val="auto"/>
        <w:rPr>
          <w:rFonts w:hint="eastAsia" w:ascii="等线" w:hAnsi="等线" w:eastAsia="等线" w:cs="Times New Roman"/>
          <w:snapToGrid/>
          <w:kern w:val="2"/>
          <w:sz w:val="24"/>
          <w:szCs w:val="24"/>
          <w:highlight w:val="none"/>
          <w:lang w:eastAsia="zh-CN"/>
        </w:rPr>
      </w:pPr>
      <w:r>
        <w:rPr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2717800</wp:posOffset>
                </wp:positionH>
                <wp:positionV relativeFrom="paragraph">
                  <wp:posOffset>176530</wp:posOffset>
                </wp:positionV>
                <wp:extent cx="635" cy="282575"/>
                <wp:effectExtent l="37465" t="0" r="38100" b="9525"/>
                <wp:wrapNone/>
                <wp:docPr id="1034" name="直接连接符 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689985" y="4582795"/>
                          <a:ext cx="635" cy="2825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4pt;margin-top:13.9pt;height:22.25pt;width:0.05pt;z-index:251666432;mso-width-relative:page;mso-height-relative:page;" filled="f" stroked="t" coordsize="21600,21600" o:gfxdata="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XlwTftkAAAAJAQAADwAAAAAA&#10;AAABACAAAAAiAAAAZHJzL2Rvd25yZXYueG1sUEsBAhQAFAAAAAgAh07iQBqn1pISAgAABwQAAA4A&#10;AAAAAAAAAQAgAAAAKAEAAGRycy9lMm9Eb2MueG1sUEsFBgAAAAAGAAYAWQEAAKwFAAAAAA==&#10;">
                <v:path arrowok="t"/>
                <v:fill on="f" focussize="0,0"/>
                <v:stroke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18968A7C">
      <w:pPr>
        <w:widowControl w:val="0"/>
        <w:kinsoku/>
        <w:overflowPunct w:val="0"/>
        <w:autoSpaceDE/>
        <w:autoSpaceDN/>
        <w:adjustRightInd/>
        <w:snapToGrid/>
        <w:spacing w:line="640" w:lineRule="exact"/>
        <w:jc w:val="both"/>
        <w:textAlignment w:val="auto"/>
        <w:rPr>
          <w:rFonts w:hint="eastAsia" w:ascii="等线" w:hAnsi="等线" w:eastAsia="等线" w:cs="仿宋"/>
          <w:snapToGrid/>
          <w:kern w:val="2"/>
          <w:sz w:val="24"/>
          <w:szCs w:val="24"/>
          <w:highlight w:val="none"/>
          <w:lang w:eastAsia="zh-CN"/>
        </w:rPr>
      </w:pPr>
      <w:r>
        <w:rPr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182245</wp:posOffset>
                </wp:positionH>
                <wp:positionV relativeFrom="paragraph">
                  <wp:posOffset>261620</wp:posOffset>
                </wp:positionV>
                <wp:extent cx="5116830" cy="698500"/>
                <wp:effectExtent l="4445" t="4445" r="9525" b="8255"/>
                <wp:wrapNone/>
                <wp:docPr id="1033" name="矩形 1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54430" y="4874895"/>
                          <a:ext cx="511683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56604CB">
                            <w:pPr>
                              <w:widowControl w:val="0"/>
                              <w:kinsoku/>
                              <w:autoSpaceDE/>
                              <w:autoSpaceDN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napToGrid/>
                                <w:kern w:val="2"/>
                                <w:sz w:val="24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napToGrid/>
                                <w:kern w:val="2"/>
                                <w:sz w:val="24"/>
                                <w:szCs w:val="22"/>
                                <w:lang w:eastAsia="zh-CN"/>
                              </w:rPr>
                              <w:t>发布品牌故事大赛启动信息</w:t>
                            </w:r>
                          </w:p>
                          <w:p w14:paraId="0D4FD316">
                            <w:pPr>
                              <w:widowControl w:val="0"/>
                              <w:kinsoku/>
                              <w:autoSpaceDE/>
                              <w:autoSpaceDN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eastAsia" w:ascii="仿宋" w:hAnsi="仿宋" w:eastAsia="仿宋" w:cs="仿宋"/>
                                <w:snapToGrid/>
                                <w:kern w:val="2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napToGrid/>
                                <w:color w:val="000000"/>
                                <w:kern w:val="2"/>
                                <w:sz w:val="22"/>
                                <w:szCs w:val="22"/>
                                <w:lang w:eastAsia="zh-CN"/>
                              </w:rPr>
                              <w:t>202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napToGrid/>
                                <w:color w:val="000000"/>
                                <w:kern w:val="2"/>
                                <w:sz w:val="22"/>
                                <w:szCs w:val="22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napToGrid/>
                                <w:color w:val="000000"/>
                                <w:kern w:val="2"/>
                                <w:sz w:val="22"/>
                                <w:szCs w:val="22"/>
                                <w:lang w:eastAsia="zh-CN"/>
                              </w:rPr>
                              <w:t>年4月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napToGrid/>
                                <w:kern w:val="2"/>
                                <w:sz w:val="22"/>
                                <w:szCs w:val="22"/>
                                <w:lang w:eastAsia="zh-CN"/>
                              </w:rPr>
                              <w:t>，发布大赛启动文件，中国质量协会官网、“全面品牌管理”公众号、《品质》杂志发布大赛启动相关信息。</w:t>
                            </w:r>
                          </w:p>
                          <w:p w14:paraId="45661ED0">
                            <w:pPr>
                              <w:widowControl w:val="0"/>
                              <w:kinsoku/>
                              <w:autoSpaceDE/>
                              <w:autoSpaceDN/>
                              <w:adjustRightInd/>
                              <w:snapToGrid/>
                              <w:spacing w:line="240" w:lineRule="auto"/>
                              <w:jc w:val="both"/>
                              <w:textAlignment w:val="auto"/>
                              <w:rPr>
                                <w:rFonts w:hint="eastAsia" w:ascii="等线" w:hAnsi="等线" w:eastAsia="等线" w:cs="Times New Roman"/>
                                <w:snapToGrid/>
                                <w:kern w:val="2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.35pt;margin-top:20.6pt;height:55pt;width:402.9pt;z-index:251665408;mso-width-relative:page;mso-height-relative:page;" fillcolor="#FFFFFF" filled="t" stroked="t" coordsize="21600,21600" o:gfxdata="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DnBJ7vXAAAACQEAAA8A&#10;AAAAAAAAAQAgAAAAIgAAAGRycy9kb3ducmV2LnhtbFBLAQIUABQAAAAIAIdO4kBMTs4fGAIAAEkE&#10;AAAOAAAAAAAAAAEAIAAAACYBAABkcnMvZTJvRG9jLnhtbFBLBQYAAAAABgAGAFkBAACwBQAAAAA=&#10;">
                <v:path/>
                <v:fill on="t" focussize="0,0"/>
                <v:stroke joinstyle="miter"/>
                <v:imagedata o:title=""/>
                <o:lock v:ext="edit" aspectratio="f"/>
                <v:textbox>
                  <w:txbxContent>
                    <w:p w14:paraId="556604CB">
                      <w:pPr>
                        <w:widowControl w:val="0"/>
                        <w:kinsoku/>
                        <w:autoSpaceDE/>
                        <w:autoSpaceDN/>
                        <w:adjustRightInd/>
                        <w:snapToGrid/>
                        <w:spacing w:line="240" w:lineRule="auto"/>
                        <w:jc w:val="center"/>
                        <w:textAlignment w:val="auto"/>
                        <w:rPr>
                          <w:rFonts w:hint="eastAsia" w:ascii="仿宋" w:hAnsi="仿宋" w:eastAsia="仿宋" w:cs="仿宋"/>
                          <w:b/>
                          <w:bCs/>
                          <w:snapToGrid/>
                          <w:kern w:val="2"/>
                          <w:sz w:val="24"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napToGrid/>
                          <w:kern w:val="2"/>
                          <w:sz w:val="24"/>
                          <w:szCs w:val="22"/>
                          <w:lang w:eastAsia="zh-CN"/>
                        </w:rPr>
                        <w:t>发布品牌故事大赛启动信息</w:t>
                      </w:r>
                    </w:p>
                    <w:p w14:paraId="0D4FD316">
                      <w:pPr>
                        <w:widowControl w:val="0"/>
                        <w:kinsoku/>
                        <w:autoSpaceDE/>
                        <w:autoSpaceDN/>
                        <w:adjustRightInd/>
                        <w:snapToGrid/>
                        <w:spacing w:line="240" w:lineRule="auto"/>
                        <w:jc w:val="center"/>
                        <w:textAlignment w:val="auto"/>
                        <w:rPr>
                          <w:rFonts w:hint="eastAsia" w:ascii="仿宋" w:hAnsi="仿宋" w:eastAsia="仿宋" w:cs="仿宋"/>
                          <w:snapToGrid/>
                          <w:kern w:val="2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napToGrid/>
                          <w:color w:val="000000"/>
                          <w:kern w:val="2"/>
                          <w:sz w:val="22"/>
                          <w:szCs w:val="22"/>
                          <w:lang w:eastAsia="zh-CN"/>
                        </w:rPr>
                        <w:t>202</w:t>
                      </w:r>
                      <w:r>
                        <w:rPr>
                          <w:rFonts w:hint="eastAsia" w:ascii="仿宋" w:hAnsi="仿宋" w:eastAsia="仿宋" w:cs="仿宋"/>
                          <w:snapToGrid/>
                          <w:color w:val="000000"/>
                          <w:kern w:val="2"/>
                          <w:sz w:val="22"/>
                          <w:szCs w:val="22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仿宋" w:hAnsi="仿宋" w:eastAsia="仿宋" w:cs="仿宋"/>
                          <w:snapToGrid/>
                          <w:color w:val="000000"/>
                          <w:kern w:val="2"/>
                          <w:sz w:val="22"/>
                          <w:szCs w:val="22"/>
                          <w:lang w:eastAsia="zh-CN"/>
                        </w:rPr>
                        <w:t>年4月</w:t>
                      </w:r>
                      <w:r>
                        <w:rPr>
                          <w:rFonts w:hint="eastAsia" w:ascii="仿宋" w:hAnsi="仿宋" w:eastAsia="仿宋" w:cs="仿宋"/>
                          <w:snapToGrid/>
                          <w:kern w:val="2"/>
                          <w:sz w:val="22"/>
                          <w:szCs w:val="22"/>
                          <w:lang w:eastAsia="zh-CN"/>
                        </w:rPr>
                        <w:t>，发布大赛启动文件，中国质量协会官网、“全面品牌管理”公众号、《品质》杂志发布大赛启动相关信息。</w:t>
                      </w:r>
                    </w:p>
                    <w:p w14:paraId="45661ED0">
                      <w:pPr>
                        <w:widowControl w:val="0"/>
                        <w:kinsoku/>
                        <w:autoSpaceDE/>
                        <w:autoSpaceDN/>
                        <w:adjustRightInd/>
                        <w:snapToGrid/>
                        <w:spacing w:line="240" w:lineRule="auto"/>
                        <w:jc w:val="both"/>
                        <w:textAlignment w:val="auto"/>
                        <w:rPr>
                          <w:rFonts w:hint="eastAsia" w:ascii="等线" w:hAnsi="等线" w:eastAsia="等线" w:cs="Times New Roman"/>
                          <w:snapToGrid/>
                          <w:kern w:val="2"/>
                          <w:sz w:val="24"/>
                          <w:szCs w:val="24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BBDBC77">
      <w:pPr>
        <w:widowControl w:val="0"/>
        <w:kinsoku/>
        <w:overflowPunct w:val="0"/>
        <w:autoSpaceDE/>
        <w:autoSpaceDN/>
        <w:adjustRightInd/>
        <w:snapToGrid/>
        <w:spacing w:line="640" w:lineRule="exact"/>
        <w:jc w:val="both"/>
        <w:textAlignment w:val="auto"/>
        <w:rPr>
          <w:rFonts w:hint="eastAsia" w:ascii="等线" w:hAnsi="等线" w:eastAsia="等线" w:cs="仿宋"/>
          <w:snapToGrid/>
          <w:kern w:val="2"/>
          <w:sz w:val="24"/>
          <w:szCs w:val="24"/>
          <w:highlight w:val="none"/>
          <w:lang w:eastAsia="zh-CN"/>
        </w:rPr>
      </w:pPr>
      <w:r>
        <w:rPr>
          <w:rFonts w:ascii="等线" w:hAnsi="等线" w:eastAsia="等线" w:cs="Times New Roman"/>
          <w:snapToGrid/>
          <w:kern w:val="2"/>
          <w:sz w:val="24"/>
          <w:szCs w:val="24"/>
          <w:highlight w:val="none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2700655</wp:posOffset>
                </wp:positionH>
                <wp:positionV relativeFrom="paragraph">
                  <wp:posOffset>283210</wp:posOffset>
                </wp:positionV>
                <wp:extent cx="635" cy="282575"/>
                <wp:effectExtent l="37465" t="0" r="38100" b="9525"/>
                <wp:wrapNone/>
                <wp:docPr id="1030" name="直接连接符 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825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2.65pt;margin-top:22.3pt;height:22.25pt;width:0.05pt;z-index:251659264;mso-width-relative:page;mso-height-relative:page;" filled="f" stroked="t" coordsize="21600,21600" o:gfxdata="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L480ivZAAAACQEAAA8AAAAAAAAAAQAgAAAAIgAAAGRycy9k&#10;b3ducmV2LnhtbFBLAQIUABQAAAAIAIdO4kBccwfUAQIAAPsDAAAOAAAAAAAAAAEAIAAAACgBAABk&#10;cnMvZTJvRG9jLnhtbFBLBQYAAAAABgAGAFkBAACbBQAAAAA=&#10;">
                <v:path arrowok="t"/>
                <v:fill on="f" focussize="0,0"/>
                <v:stroke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3AB7A251">
      <w:pPr>
        <w:widowControl w:val="0"/>
        <w:kinsoku/>
        <w:overflowPunct w:val="0"/>
        <w:autoSpaceDE/>
        <w:autoSpaceDN/>
        <w:adjustRightInd/>
        <w:snapToGrid/>
        <w:spacing w:line="640" w:lineRule="exact"/>
        <w:jc w:val="both"/>
        <w:textAlignment w:val="auto"/>
        <w:rPr>
          <w:rFonts w:hint="eastAsia" w:ascii="等线" w:hAnsi="等线" w:eastAsia="等线" w:cs="仿宋"/>
          <w:snapToGrid/>
          <w:kern w:val="2"/>
          <w:sz w:val="24"/>
          <w:szCs w:val="24"/>
          <w:highlight w:val="none"/>
          <w:lang w:eastAsia="zh-CN"/>
        </w:rPr>
      </w:pPr>
      <w:r>
        <w:rPr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2720340</wp:posOffset>
                </wp:positionH>
                <wp:positionV relativeFrom="paragraph">
                  <wp:posOffset>168910</wp:posOffset>
                </wp:positionV>
                <wp:extent cx="0" cy="264160"/>
                <wp:effectExtent l="38100" t="0" r="38100" b="2540"/>
                <wp:wrapNone/>
                <wp:docPr id="1036" name="直接连接符 1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692525" y="5594985"/>
                          <a:ext cx="0" cy="2641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4.2pt;margin-top:13.3pt;height:20.8pt;width:0pt;z-index:251668480;mso-width-relative:page;mso-height-relative:page;" filled="f" stroked="t" coordsize="21600,21600" o:gfxdata="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5z/D/9gAAAAJAQAADwAAAAAAAAAB&#10;ACAAAAAiAAAAZHJzL2Rvd25yZXYueG1sUEsBAhQAFAAAAAgAh07iQNw1/AgQAgAABQQAAA4AAAAA&#10;AAAAAQAgAAAAJwEAAGRycy9lMm9Eb2MueG1sUEsFBgAAAAAGAAYAWQEAAKkFAAAAAA==&#10;">
                <v:path arrowok="t"/>
                <v:fill on="f" focussize="0,0"/>
                <v:stroke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60149AF7">
      <w:pPr>
        <w:widowControl w:val="0"/>
        <w:kinsoku/>
        <w:overflowPunct w:val="0"/>
        <w:autoSpaceDE/>
        <w:autoSpaceDN/>
        <w:adjustRightInd/>
        <w:snapToGrid/>
        <w:spacing w:line="500" w:lineRule="exact"/>
        <w:jc w:val="left"/>
        <w:textAlignment w:val="auto"/>
        <w:rPr>
          <w:rFonts w:hint="eastAsia" w:ascii="楷体" w:hAnsi="楷体" w:eastAsia="楷体" w:cs="仿宋"/>
          <w:b/>
          <w:bCs/>
          <w:snapToGrid/>
          <w:kern w:val="2"/>
          <w:sz w:val="32"/>
          <w:szCs w:val="32"/>
          <w:highlight w:val="none"/>
          <w:lang w:eastAsia="zh-CN"/>
        </w:rPr>
      </w:pPr>
    </w:p>
    <w:p w14:paraId="2FDD8E0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textAlignment w:val="baseline"/>
        <w:rPr>
          <w:rFonts w:ascii="黑体" w:hAnsi="黑体" w:eastAsia="黑体" w:cs="黑体"/>
          <w:b w:val="0"/>
          <w:bCs w:val="0"/>
          <w:spacing w:val="20"/>
          <w:sz w:val="32"/>
          <w:szCs w:val="32"/>
          <w:highlight w:val="none"/>
        </w:rPr>
        <w:sectPr>
          <w:footerReference r:id="rId5" w:type="default"/>
          <w:pgSz w:w="11910" w:h="16840"/>
          <w:pgMar w:top="1984" w:right="1531" w:bottom="2154" w:left="1531" w:header="0" w:footer="1226" w:gutter="0"/>
          <w:pgNumType w:fmt="decimal"/>
          <w:cols w:space="720" w:num="1"/>
        </w:sectPr>
      </w:pPr>
      <w:r>
        <w:rPr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163830</wp:posOffset>
                </wp:positionH>
                <wp:positionV relativeFrom="paragraph">
                  <wp:posOffset>1152525</wp:posOffset>
                </wp:positionV>
                <wp:extent cx="5140960" cy="924560"/>
                <wp:effectExtent l="4445" t="5080" r="10795" b="10160"/>
                <wp:wrapNone/>
                <wp:docPr id="1037" name="矩形 1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22375" y="7293610"/>
                          <a:ext cx="5140960" cy="92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43C3FA9">
                            <w:pPr>
                              <w:widowControl w:val="0"/>
                              <w:kinsoku/>
                              <w:autoSpaceDE/>
                              <w:autoSpaceDN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napToGrid/>
                                <w:kern w:val="2"/>
                                <w:sz w:val="24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napToGrid/>
                                <w:kern w:val="2"/>
                                <w:sz w:val="24"/>
                                <w:szCs w:val="22"/>
                                <w:lang w:eastAsia="zh-CN"/>
                              </w:rPr>
                              <w:t>举办总决赛，公布评级名单</w:t>
                            </w:r>
                          </w:p>
                          <w:p w14:paraId="2326E66A">
                            <w:pPr>
                              <w:widowControl w:val="0"/>
                              <w:kinsoku/>
                              <w:autoSpaceDE/>
                              <w:autoSpaceDN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eastAsia" w:ascii="仿宋" w:hAnsi="仿宋" w:eastAsia="仿宋" w:cs="仿宋"/>
                                <w:snapToGrid/>
                                <w:kern w:val="2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napToGrid/>
                                <w:kern w:val="2"/>
                                <w:sz w:val="22"/>
                                <w:szCs w:val="22"/>
                                <w:lang w:eastAsia="zh-CN"/>
                              </w:rPr>
                              <w:t>202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napToGrid/>
                                <w:kern w:val="2"/>
                                <w:sz w:val="22"/>
                                <w:szCs w:val="22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napToGrid/>
                                <w:kern w:val="2"/>
                                <w:sz w:val="22"/>
                                <w:szCs w:val="22"/>
                                <w:lang w:eastAsia="zh-CN"/>
                              </w:rPr>
                              <w:t>年9-1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napToGrid/>
                                <w:kern w:val="2"/>
                                <w:sz w:val="22"/>
                                <w:szCs w:val="22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napToGrid/>
                                <w:kern w:val="2"/>
                                <w:sz w:val="22"/>
                                <w:szCs w:val="22"/>
                                <w:lang w:eastAsia="zh-CN"/>
                              </w:rPr>
                              <w:t>月，组织总决赛征文、微电影、短视频类别作品评审，举办演讲比赛总决赛，举办品牌创新大会，表彰演讲比赛、征文比赛、微电影比赛、短视频比赛的优秀作品。</w:t>
                            </w:r>
                          </w:p>
                        </w:txbxContent>
                      </wps:txbx>
                      <wps:bodyPr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.9pt;margin-top:90.75pt;height:72.8pt;width:404.8pt;z-index:251669504;mso-width-relative:page;mso-height-relative:page;" fillcolor="#FFFFFF" filled="t" stroked="t" coordsize="21600,21600" o:gfxdata="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PqVTV&#10;2QAAAAoBAAAPAAAAAAAAAAEAIAAAACIAAABkcnMvZG93bnJldi54bWxQSwECFAAUAAAACACHTuJA&#10;u0TcRSACAABjBAAADgAAAAAAAAABACAAAAAoAQAAZHJzL2Uyb0RvYy54bWxQSwUGAAAAAAYABgBZ&#10;AQAAugUAAAAA&#10;">
                <v:path/>
                <v:fill on="t" focussize="0,0"/>
                <v:stroke joinstyle="miter"/>
                <v:imagedata o:title=""/>
                <o:lock v:ext="edit" aspectratio="f"/>
                <v:textbox>
                  <w:txbxContent>
                    <w:p w14:paraId="543C3FA9">
                      <w:pPr>
                        <w:widowControl w:val="0"/>
                        <w:kinsoku/>
                        <w:autoSpaceDE/>
                        <w:autoSpaceDN/>
                        <w:adjustRightInd/>
                        <w:snapToGrid/>
                        <w:spacing w:line="240" w:lineRule="auto"/>
                        <w:jc w:val="center"/>
                        <w:textAlignment w:val="auto"/>
                        <w:rPr>
                          <w:rFonts w:hint="eastAsia" w:ascii="仿宋" w:hAnsi="仿宋" w:eastAsia="仿宋" w:cs="仿宋"/>
                          <w:b/>
                          <w:bCs/>
                          <w:snapToGrid/>
                          <w:kern w:val="2"/>
                          <w:sz w:val="24"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napToGrid/>
                          <w:kern w:val="2"/>
                          <w:sz w:val="24"/>
                          <w:szCs w:val="22"/>
                          <w:lang w:eastAsia="zh-CN"/>
                        </w:rPr>
                        <w:t>举办总决赛，公布评级名单</w:t>
                      </w:r>
                    </w:p>
                    <w:p w14:paraId="2326E66A">
                      <w:pPr>
                        <w:widowControl w:val="0"/>
                        <w:kinsoku/>
                        <w:autoSpaceDE/>
                        <w:autoSpaceDN/>
                        <w:adjustRightInd/>
                        <w:snapToGrid/>
                        <w:spacing w:line="240" w:lineRule="auto"/>
                        <w:jc w:val="center"/>
                        <w:textAlignment w:val="auto"/>
                        <w:rPr>
                          <w:rFonts w:hint="eastAsia" w:ascii="仿宋" w:hAnsi="仿宋" w:eastAsia="仿宋" w:cs="仿宋"/>
                          <w:snapToGrid/>
                          <w:kern w:val="2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napToGrid/>
                          <w:kern w:val="2"/>
                          <w:sz w:val="22"/>
                          <w:szCs w:val="22"/>
                          <w:lang w:eastAsia="zh-CN"/>
                        </w:rPr>
                        <w:t>202</w:t>
                      </w:r>
                      <w:r>
                        <w:rPr>
                          <w:rFonts w:hint="eastAsia" w:ascii="仿宋" w:hAnsi="仿宋" w:eastAsia="仿宋" w:cs="仿宋"/>
                          <w:snapToGrid/>
                          <w:kern w:val="2"/>
                          <w:sz w:val="22"/>
                          <w:szCs w:val="22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仿宋" w:hAnsi="仿宋" w:eastAsia="仿宋" w:cs="仿宋"/>
                          <w:snapToGrid/>
                          <w:kern w:val="2"/>
                          <w:sz w:val="22"/>
                          <w:szCs w:val="22"/>
                          <w:lang w:eastAsia="zh-CN"/>
                        </w:rPr>
                        <w:t>年9-1</w:t>
                      </w:r>
                      <w:r>
                        <w:rPr>
                          <w:rFonts w:hint="eastAsia" w:ascii="仿宋" w:hAnsi="仿宋" w:eastAsia="仿宋" w:cs="仿宋"/>
                          <w:snapToGrid/>
                          <w:kern w:val="2"/>
                          <w:sz w:val="22"/>
                          <w:szCs w:val="22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 w:ascii="仿宋" w:hAnsi="仿宋" w:eastAsia="仿宋" w:cs="仿宋"/>
                          <w:snapToGrid/>
                          <w:kern w:val="2"/>
                          <w:sz w:val="22"/>
                          <w:szCs w:val="22"/>
                          <w:lang w:eastAsia="zh-CN"/>
                        </w:rPr>
                        <w:t>月，组织总决赛征文、微电影、短视频类别作品评审，举办演讲比赛总决赛，举办品牌创新大会，表彰演讲比赛、征文比赛、微电影比赛、短视频比赛的优秀作品。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2706370</wp:posOffset>
                </wp:positionH>
                <wp:positionV relativeFrom="paragraph">
                  <wp:posOffset>828040</wp:posOffset>
                </wp:positionV>
                <wp:extent cx="635" cy="282575"/>
                <wp:effectExtent l="37465" t="0" r="38100" b="9525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678555" y="6978015"/>
                          <a:ext cx="635" cy="2825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3.1pt;margin-top:65.2pt;height:22.25pt;width:0.05pt;z-index:251670528;mso-width-relative:page;mso-height-relative:page;" filled="f" stroked="t" coordsize="21600,21600" o:gfxdata="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njXI7aAAAACwEAAA8AAAAAAAAA&#10;AQAgAAAAIgAAAGRycy9kb3ducmV2LnhtbFBLAQIUABQAAAAIAIdO4kDGIp+jDwIAAAMEAAAOAAAA&#10;AAAAAAEAIAAAACkBAABkcnMvZTJvRG9jLnhtbFBLBQYAAAAABgAGAFkBAACqBQAAAAA=&#10;">
                <v:path arrowok="t"/>
                <v:fill on="f" focussize="0,0"/>
                <v:stroke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-281305</wp:posOffset>
                </wp:positionV>
                <wp:extent cx="5114290" cy="1085850"/>
                <wp:effectExtent l="4445" t="4445" r="12065" b="14605"/>
                <wp:wrapNone/>
                <wp:docPr id="1035" name="矩形 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35380" y="5868670"/>
                          <a:ext cx="511429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36B7085">
                            <w:pPr>
                              <w:widowControl w:val="0"/>
                              <w:kinsoku/>
                              <w:autoSpaceDE/>
                              <w:autoSpaceDN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napToGrid/>
                                <w:kern w:val="2"/>
                                <w:sz w:val="24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napToGrid/>
                                <w:kern w:val="2"/>
                                <w:sz w:val="24"/>
                                <w:szCs w:val="22"/>
                                <w:lang w:eastAsia="zh-CN"/>
                              </w:rPr>
                              <w:t>承办单位组织实施分赛区（场）比赛</w:t>
                            </w:r>
                          </w:p>
                          <w:p w14:paraId="0B653A8F">
                            <w:pPr>
                              <w:widowControl w:val="0"/>
                              <w:kinsoku/>
                              <w:autoSpaceDE/>
                              <w:autoSpaceDN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eastAsia" w:ascii="仿宋" w:hAnsi="仿宋" w:eastAsia="仿宋" w:cs="仿宋"/>
                                <w:snapToGrid/>
                                <w:kern w:val="2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napToGrid/>
                                <w:color w:val="000000"/>
                                <w:kern w:val="2"/>
                                <w:sz w:val="22"/>
                                <w:szCs w:val="22"/>
                                <w:lang w:eastAsia="zh-CN"/>
                              </w:rPr>
                              <w:t>202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napToGrid/>
                                <w:color w:val="000000"/>
                                <w:kern w:val="2"/>
                                <w:sz w:val="22"/>
                                <w:szCs w:val="22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napToGrid/>
                                <w:color w:val="000000"/>
                                <w:kern w:val="2"/>
                                <w:sz w:val="22"/>
                                <w:szCs w:val="22"/>
                                <w:lang w:eastAsia="zh-CN"/>
                              </w:rPr>
                              <w:t>年4-7月，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napToGrid/>
                                <w:kern w:val="2"/>
                                <w:sz w:val="22"/>
                                <w:szCs w:val="22"/>
                                <w:lang w:eastAsia="zh-CN"/>
                              </w:rPr>
                              <w:t>各承办单位组织完成赛前培训、分赛区（场）比赛，按照承办规则和评分细则保障比赛的顺利完成，并做好本赛区的宣传工作。同时承办单位在</w:t>
                            </w:r>
                            <w:r>
                              <w:rPr>
                                <w:rFonts w:hint="default" w:ascii="仿宋" w:hAnsi="仿宋" w:eastAsia="仿宋" w:cs="仿宋"/>
                                <w:snapToGrid/>
                                <w:kern w:val="2"/>
                                <w:sz w:val="22"/>
                                <w:szCs w:val="22"/>
                                <w:lang w:eastAsia="zh-CN"/>
                              </w:rPr>
                              <w:t>8</w:t>
                            </w:r>
                            <w:r>
                              <w:rPr>
                                <w:rFonts w:ascii="仿宋" w:hAnsi="仿宋" w:eastAsia="仿宋" w:cs="仿宋"/>
                                <w:snapToGrid/>
                                <w:kern w:val="2"/>
                                <w:sz w:val="22"/>
                                <w:szCs w:val="22"/>
                                <w:lang w:eastAsia="zh-CN"/>
                              </w:rPr>
                              <w:t>月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napToGrid/>
                                <w:kern w:val="2"/>
                                <w:sz w:val="22"/>
                                <w:szCs w:val="22"/>
                                <w:lang w:eastAsia="zh-CN"/>
                              </w:rPr>
                              <w:t>底前向主办单位提交推荐演讲作品、征文作品、微电影作品、短视频作品等相关材料。</w:t>
                            </w:r>
                          </w:p>
                        </w:txbxContent>
                      </wps:txbx>
                      <wps:bodyPr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.85pt;margin-top:-22.15pt;height:85.5pt;width:402.7pt;z-index:251667456;mso-width-relative:page;mso-height-relative:page;" fillcolor="#FFFFFF" filled="t" stroked="t" coordsize="21600,21600" o:gfxdata="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me9xe9kAAAAKAQAADwAAAAAAAAABACAAAAAiAAAAZHJzL2Rvd25yZXYueG1sUEsBAhQAFAAAAAgA&#10;h07iQC78viMkAgAAZAQAAA4AAAAAAAAAAQAgAAAAKAEAAGRycy9lMm9Eb2MueG1sUEsFBgAAAAAG&#10;AAYAWQEAAL4FAAAAAA==&#10;">
                <v:path/>
                <v:fill on="t" focussize="0,0"/>
                <v:stroke joinstyle="miter"/>
                <v:imagedata o:title=""/>
                <o:lock v:ext="edit" aspectratio="f"/>
                <v:textbox>
                  <w:txbxContent>
                    <w:p w14:paraId="636B7085">
                      <w:pPr>
                        <w:widowControl w:val="0"/>
                        <w:kinsoku/>
                        <w:autoSpaceDE/>
                        <w:autoSpaceDN/>
                        <w:adjustRightInd/>
                        <w:snapToGrid/>
                        <w:spacing w:line="240" w:lineRule="auto"/>
                        <w:jc w:val="center"/>
                        <w:textAlignment w:val="auto"/>
                        <w:rPr>
                          <w:rFonts w:hint="eastAsia" w:ascii="仿宋" w:hAnsi="仿宋" w:eastAsia="仿宋" w:cs="仿宋"/>
                          <w:b/>
                          <w:bCs/>
                          <w:snapToGrid/>
                          <w:kern w:val="2"/>
                          <w:sz w:val="24"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napToGrid/>
                          <w:kern w:val="2"/>
                          <w:sz w:val="24"/>
                          <w:szCs w:val="22"/>
                          <w:lang w:eastAsia="zh-CN"/>
                        </w:rPr>
                        <w:t>承办单位组织实施分赛区（场）比赛</w:t>
                      </w:r>
                    </w:p>
                    <w:p w14:paraId="0B653A8F">
                      <w:pPr>
                        <w:widowControl w:val="0"/>
                        <w:kinsoku/>
                        <w:autoSpaceDE/>
                        <w:autoSpaceDN/>
                        <w:adjustRightInd/>
                        <w:snapToGrid/>
                        <w:spacing w:line="240" w:lineRule="auto"/>
                        <w:jc w:val="center"/>
                        <w:textAlignment w:val="auto"/>
                        <w:rPr>
                          <w:rFonts w:hint="eastAsia" w:ascii="仿宋" w:hAnsi="仿宋" w:eastAsia="仿宋" w:cs="仿宋"/>
                          <w:snapToGrid/>
                          <w:kern w:val="2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napToGrid/>
                          <w:color w:val="000000"/>
                          <w:kern w:val="2"/>
                          <w:sz w:val="22"/>
                          <w:szCs w:val="22"/>
                          <w:lang w:eastAsia="zh-CN"/>
                        </w:rPr>
                        <w:t>202</w:t>
                      </w:r>
                      <w:r>
                        <w:rPr>
                          <w:rFonts w:hint="eastAsia" w:ascii="仿宋" w:hAnsi="仿宋" w:eastAsia="仿宋" w:cs="仿宋"/>
                          <w:snapToGrid/>
                          <w:color w:val="000000"/>
                          <w:kern w:val="2"/>
                          <w:sz w:val="22"/>
                          <w:szCs w:val="22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仿宋" w:hAnsi="仿宋" w:eastAsia="仿宋" w:cs="仿宋"/>
                          <w:snapToGrid/>
                          <w:color w:val="000000"/>
                          <w:kern w:val="2"/>
                          <w:sz w:val="22"/>
                          <w:szCs w:val="22"/>
                          <w:lang w:eastAsia="zh-CN"/>
                        </w:rPr>
                        <w:t>年4-7月，</w:t>
                      </w:r>
                      <w:r>
                        <w:rPr>
                          <w:rFonts w:hint="eastAsia" w:ascii="仿宋" w:hAnsi="仿宋" w:eastAsia="仿宋" w:cs="仿宋"/>
                          <w:snapToGrid/>
                          <w:kern w:val="2"/>
                          <w:sz w:val="22"/>
                          <w:szCs w:val="22"/>
                          <w:lang w:eastAsia="zh-CN"/>
                        </w:rPr>
                        <w:t>各承办单位组织完成赛前培训、分赛区（场）比赛，按照承办规则和评分细则保障比赛的顺利完成，并做好本赛区的宣传工作。同时承办单位在</w:t>
                      </w:r>
                      <w:r>
                        <w:rPr>
                          <w:rFonts w:hint="default" w:ascii="仿宋" w:hAnsi="仿宋" w:eastAsia="仿宋" w:cs="仿宋"/>
                          <w:snapToGrid/>
                          <w:kern w:val="2"/>
                          <w:sz w:val="22"/>
                          <w:szCs w:val="22"/>
                          <w:lang w:eastAsia="zh-CN"/>
                        </w:rPr>
                        <w:t>8</w:t>
                      </w:r>
                      <w:r>
                        <w:rPr>
                          <w:rFonts w:ascii="仿宋" w:hAnsi="仿宋" w:eastAsia="仿宋" w:cs="仿宋"/>
                          <w:snapToGrid/>
                          <w:kern w:val="2"/>
                          <w:sz w:val="22"/>
                          <w:szCs w:val="22"/>
                          <w:lang w:eastAsia="zh-CN"/>
                        </w:rPr>
                        <w:t>月</w:t>
                      </w:r>
                      <w:r>
                        <w:rPr>
                          <w:rFonts w:hint="eastAsia" w:ascii="仿宋" w:hAnsi="仿宋" w:eastAsia="仿宋" w:cs="仿宋"/>
                          <w:snapToGrid/>
                          <w:kern w:val="2"/>
                          <w:sz w:val="22"/>
                          <w:szCs w:val="22"/>
                          <w:lang w:eastAsia="zh-CN"/>
                        </w:rPr>
                        <w:t>底前向主办单位提交推荐演讲作品、征文作品、微电影作品、短视频作品等相关材料。</w:t>
                      </w:r>
                    </w:p>
                  </w:txbxContent>
                </v:textbox>
              </v:rect>
            </w:pict>
          </mc:Fallback>
        </mc:AlternateContent>
      </w:r>
    </w:p>
    <w:p w14:paraId="4553D9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D3DA11">
    <w:pPr>
      <w:spacing w:before="1" w:line="234" w:lineRule="auto"/>
      <w:ind w:left="30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7BF835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4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32"/>
                            </w:rPr>
                            <w:t>9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VZerI4AgAAbwQAAA4AAABkcnMvZTJvRG9jLnhtbK1UzY7TMBC+I/EO&#10;lu80aRGrbt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tVl6sj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7BF835">
                    <w:pPr>
                      <w:pStyle w:val="4"/>
                      <w:rPr>
                        <w:rFonts w:hint="default" w:ascii="Times New Roman" w:hAnsi="Times New Roman" w:cs="Times New Roman"/>
                        <w:sz w:val="24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32"/>
                      </w:rPr>
                      <w:t>9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676DDC"/>
    <w:rsid w:val="3567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2026-03-06T05:40:00Z</dcterms:created>
  <dc:creator>♪饭饭</dc:creator>
  <cp:lastModifiedBy>♪饭饭</cp:lastModifiedBy>
  <dcterms:modified xsi:type="dcterms:W3CDTF">2026-03-06T05:41:07Z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A8515F620DA44C0B886555C0B41F2665_11</vt:lpwstr>
  </property>
  <property fmtid="{D5CDD505-2E9C-101B-9397-08002B2CF9AE}" pid="4" name="KSOTemplateDocerSaveRecord">
    <vt:lpwstr>eyJoZGlkIjoiNzVkMzdkYTY4YzJkMDU1OWE5MmIzYTFlOGZmYWQ5MDgiLCJ1c2VySWQiOiIzODExMDk2OTIifQ==</vt:lpwstr>
  </property>
</Properties>
</file>