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066F1" w:rsidRDefault="00653D35" w:rsidP="00227334">
      <w:pPr>
        <w:jc w:val="right"/>
        <w:rPr>
          <w:rFonts w:ascii="微软雅黑" w:eastAsia="微软雅黑" w:hAnsi="微软雅黑" w:cs="微软雅黑"/>
          <w:b/>
          <w:sz w:val="36"/>
          <w:szCs w:val="36"/>
        </w:rPr>
      </w:pPr>
      <w:r>
        <w:rPr>
          <w:rFonts w:ascii="微软雅黑" w:eastAsia="微软雅黑" w:hAnsi="微软雅黑" w:cs="微软雅黑" w:hint="eastAsia"/>
          <w:b/>
          <w:sz w:val="36"/>
          <w:szCs w:val="36"/>
        </w:rPr>
        <w:t>全自动多功能离子交换纯化系统</w:t>
      </w:r>
    </w:p>
    <w:p w:rsidR="005066F1" w:rsidRDefault="00653D35" w:rsidP="00227334">
      <w:pPr>
        <w:jc w:val="right"/>
        <w:rPr>
          <w:rFonts w:ascii="微软雅黑" w:eastAsia="微软雅黑" w:hAnsi="微软雅黑" w:cs="微软雅黑"/>
          <w:b/>
          <w:sz w:val="36"/>
          <w:szCs w:val="36"/>
        </w:rPr>
      </w:pPr>
      <w:r>
        <w:rPr>
          <w:rFonts w:ascii="微软雅黑" w:eastAsia="微软雅黑" w:hAnsi="微软雅黑" w:cs="微软雅黑" w:hint="eastAsia"/>
          <w:b/>
          <w:sz w:val="36"/>
          <w:szCs w:val="36"/>
        </w:rPr>
        <w:t>CBE-24350</w:t>
      </w:r>
    </w:p>
    <w:p w:rsidR="005066F1" w:rsidRDefault="00653D35" w:rsidP="00227334">
      <w:pPr>
        <w:jc w:val="right"/>
        <w:rPr>
          <w:rFonts w:ascii="微软雅黑" w:eastAsia="微软雅黑" w:hAnsi="微软雅黑" w:cs="微软雅黑"/>
          <w:b/>
          <w:w w:val="105"/>
          <w:sz w:val="36"/>
          <w:szCs w:val="36"/>
        </w:rPr>
      </w:pPr>
      <w:r>
        <w:rPr>
          <w:rFonts w:ascii="微软雅黑" w:eastAsia="微软雅黑" w:hAnsi="微软雅黑" w:cs="微软雅黑" w:hint="eastAsia"/>
          <w:b/>
          <w:w w:val="105"/>
          <w:sz w:val="36"/>
          <w:szCs w:val="36"/>
        </w:rPr>
        <w:t>用户手册</w:t>
      </w:r>
    </w:p>
    <w:p w:rsidR="005066F1" w:rsidRDefault="00653D35">
      <w:pPr>
        <w:jc w:val="right"/>
        <w:rPr>
          <w:rFonts w:ascii="宋体" w:eastAsia="宋体" w:hAnsi="宋体" w:cs="宋体"/>
          <w:b/>
          <w:w w:val="105"/>
          <w:sz w:val="20"/>
        </w:rPr>
      </w:pPr>
      <w:r>
        <w:rPr>
          <w:rFonts w:ascii="宋体" w:eastAsia="宋体" w:hAnsi="宋体" w:cs="宋体"/>
          <w:b/>
          <w:noProof/>
          <w:sz w:val="20"/>
        </w:rPr>
        <w:drawing>
          <wp:anchor distT="0" distB="0" distL="114300" distR="114300" simplePos="0" relativeHeight="251666432" behindDoc="0" locked="0" layoutInCell="1" allowOverlap="1">
            <wp:simplePos x="0" y="0"/>
            <wp:positionH relativeFrom="column">
              <wp:posOffset>995680</wp:posOffset>
            </wp:positionH>
            <wp:positionV relativeFrom="paragraph">
              <wp:posOffset>112395</wp:posOffset>
            </wp:positionV>
            <wp:extent cx="4619625" cy="5143500"/>
            <wp:effectExtent l="19050" t="0" r="9525" b="0"/>
            <wp:wrapNone/>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noChangeArrowheads="1"/>
                    </pic:cNvPicPr>
                  </pic:nvPicPr>
                  <pic:blipFill>
                    <a:blip r:embed="rId8"/>
                    <a:stretch>
                      <a:fillRect/>
                    </a:stretch>
                  </pic:blipFill>
                  <pic:spPr>
                    <a:xfrm>
                      <a:off x="0" y="0"/>
                      <a:ext cx="4619625" cy="5143500"/>
                    </a:xfrm>
                    <a:prstGeom prst="rect">
                      <a:avLst/>
                    </a:prstGeom>
                    <a:noFill/>
                    <a:ln w="9525">
                      <a:noFill/>
                      <a:miter lim="800000"/>
                      <a:headEnd/>
                      <a:tailEnd/>
                    </a:ln>
                  </pic:spPr>
                </pic:pic>
              </a:graphicData>
            </a:graphic>
          </wp:anchor>
        </w:drawing>
      </w: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FA153C">
      <w:pPr>
        <w:jc w:val="right"/>
        <w:rPr>
          <w:rFonts w:ascii="宋体" w:eastAsia="宋体" w:hAnsi="宋体" w:cs="宋体"/>
          <w:b/>
          <w:w w:val="105"/>
          <w:sz w:val="20"/>
        </w:rPr>
      </w:pPr>
      <w:r>
        <w:rPr>
          <w:rFonts w:ascii="宋体" w:eastAsia="宋体" w:hAnsi="宋体" w:cs="宋体"/>
          <w:b/>
          <w:noProof/>
          <w:sz w:val="20"/>
        </w:rPr>
        <w:pict>
          <v:group id="_x0000_s1092" style="position:absolute;left:0;text-align:left;margin-left:98.1pt;margin-top:605.85pt;width:341.95pt;height:96.9pt;z-index:251726848;mso-position-vertical-relative:page" coordorigin="8296,12606" coordsize="6839,1938" o:gfxdata="UEsDBAoAAAAAAIdO4kAAAAAAAAAAAAAAAAAEAAAAZHJzL1BLAwQUAAAACACHTuJAeFOxr9wAAAAN&#10;AQAADwAAAGRycy9kb3ducmV2LnhtbE2PwU7DMBBE70j8g7VI3KjtBKI0xKlQBZwqJFok1Jsbb5Oo&#10;sR3FbtL+PcsJbju7o9k35epiezbhGDrvFMiFAIau9qZzjYKv3dtDDixE7YzuvUMFVwywqm5vSl0Y&#10;P7tPnLaxYRTiQqEVtDEOBeehbtHqsPADOrod/Wh1JDk23Ix6pnDb80SIjFvdOfrQ6gHXLdan7dkq&#10;eJ/1/JLK12lzOq6v+93Tx/dGolL3d1I8A4t4iX9m+MUndKiI6eDPzgTWk15mCVlpSNIkBUaWPBcS&#10;2IFWj0kmgVcl/9+i+gFQSwMEFAAAAAgAh07iQNXrBrW0AwAAXQgAAA4AAABkcnMvZTJvRG9jLnht&#10;bK1WzW4kNRC+I/EOlu9kZnr+W5mshmQTrRSxow2Is8ftnrboto3t+cmeEQs3TnuBC3feAIm32exr&#10;8NndPT8JiIAYKTPlqnK56quv7Jy/2FUl2QjrpFYz2jvrUiIU15lUqxn96svrzyaUOM9UxkqtxIze&#10;C0dfXHz6yfnWpCLRhS4zYQmCKJduzYwW3pu003G8EBVzZ9oIBWOubcU8lnbVySzbInpVdpJud9TZ&#10;apsZq7lwDtqr2kibiPY5AXWeSy6uNF9XQvk6qhUl8yjJFdI4ehGzzXPB/es8d8KTckZRqY/fOATy&#10;Mnx3Ls5ZurLMFJI3KbDnpPCopopJhUP3oa6YZ2Rt5ZNQleRWO537M66rTl1IRARV9LqPsLmxem1i&#10;Lat0uzJ70NGoR6j/57D8i83CEpnN6GBAiWIVOv7x9+8+/PQDgQLobM0qhdONNXdmYRvFql6Fgne5&#10;rcIvSiG7iOv9Hlex84RDOegPkvFoSAmHrZf0u6N+gzwv0J6wb5JMR5RE86g7qtvCi5dNgNGkP212&#10;T/uTYO20J3dCgvt8jOQp/hqkID1B6p/5iV1+bQVwD9HUZiH5wtaLA1rJuEXrw89/fPzxHYECaYUd&#10;wanewkIut5p/44jSlwVTKzF3BpwECtjeqqzV20KwzAV1qO00SlyepLEspbmWZRlwD/L/OzvEpqJa&#10;ClDCvsqQJ8dt4EELY6XydWec5W9QBnJlqfNWeF4EMUdOjR792RtiAYecQ3UOXAo7HrHnmAX9hgUt&#10;iXrDScuB8TA54QBwts7fCF2RICBxJIf+sZRtbl1IE+m0LkGtdIAvpl8qsp3R6TAZxg1Hlkp6XHSl&#10;rMDObvjUtYdOvVRZ3OyZLGsZB5SqaV1dXKwatYYRwk3p2i5h9YSU/2p87wpmAjtD2AMh+0lLyIf3&#10;7x5++e3h1+8JdEiz8QvjS/zuc41pizQL+r/pQ6+bhHE9Hce2EYPJGLdnHOUpxrJGt21ki/IzG+F0&#10;KbOWys6ulpelJRuGy/o6fproJ251x0b9Yfe0Y20LDnUFye+WuwaEpc7ugYHVYAgqcIZfS9Dlljm/&#10;YBbXPpR4GP1rfOWlBi10I1FSaPv2r/TBH+2ElZItnpEZdd+uGW4PUr5SaPS0NxggrI+LwXCcYGGP&#10;Lctji1pXlxrFY+qQXRSDvy9bMbe6+hrv5zycChNTHGfPqG/FS18/bnh/uZjPoxNeGsP8rbozuA57&#10;DWjztde5jLMRYKqxAYHDAmSNUnx14vA0L2R41o7X0evwX8HFn1BLAwQKAAAAAACHTuJAAAAAAAAA&#10;AAAAAAAACgAAAGRycy9tZWRpYS9QSwMEFAAAAAgAh07iQNlzMpjaWwAA1VsAABQAAABkcnMvbWVk&#10;aWEvaW1hZ2UxLnBuZwHVWyqkiVBORw0KGgoAAAANSUhEUgAAAUoAAAFpCAYAAAD6EWGdAAAAAXNS&#10;R0IArs4c6QAAAARnQU1BAACxjwv8YQUAAAAgY0hSTQAAeiYAAICEAAD6AAAAgOgAAHUwAADqYAAA&#10;OpgAABdwnLpRPAAAAAlwSFlzAAAh1QAAIdUBBJy0nQAAWz5JREFUeF7tfQd4HcXVtoyxsQHTe00g&#10;hE4IgZAKgUAoH4SEFCDhJwHCF5J8gdBrMN3Gvcm927h33BtWsyyr9957713m/O9ZtSvpXunu3jK7&#10;V2cf72Nb2tmdPTPz7plT3jOCcPjJIRIQCYgERAKOJcBAKYdIQCQgEhAJOJaAnwhHJCASEAmIBAaX&#10;gAClzBCRgEhAJDCEBAQoZYqIBEQCIgEBSpkDVpBAx4lvKLuylSobO6zQXemjByXwzTdE7R3fUEv7&#10;CWruOvnfPEcIf1QcolGqkLo8s0cCvCjK69po5pFi+vYn4fSzmXF0KLWOWtsVrQgZG69LgOdAG4Cx&#10;oLKFDqXV0IboKpp0oJCeWZ9FT67tPF/cnEOzvi6mbfHVFJRZQ9UN7RqYeusQoPSWpOU5AyTQ3NpB&#10;m2Kr6c7pcXTS64Hk90bnOfbNIPrzyjRKLm4hXkRy+KYEeGzzq1pp0dEyemR+Il3zWSSNfD2Y/F4N&#10;IL/XcPKcsD35Z68E0Ji3Q+mWL2Lor6tSaQeAs7axzeMCEqD0uIjlAf0l0AFNIDi9ln6zOIVOeSOo&#10;czF0gWT33yNeD6Dz3w+ld3bkUFFtuwjRhyTQcYIoqaSF/rUpG2N8lE5iYLQzB/rPiYFzJJBGAjyv&#10;nxhFkw8WUmF1i8ekJEDpMdHKjftLgJXD7PIW+ufGTDr7vaM0wonFcTKuuWlSFC0KKaWaRgFMq8+q&#10;XNih39yeS5eMD+uzi7ALiv01yn4f0542uG4Ufve9SdH05fFyamoFErv5EKB0s0DldvYlUAY75Kyv&#10;C+m6zyKGXiD9FwQWwqlvB9Ov5iXQoZQaam1z/0KQcfOsBHgXsSephu6YGk0nOwI8aIdsghn3zlH6&#10;zqfh9L3JUfTD6dF0x/QYugX/vvLj4zT27ZDODyxvw+3MkzPw++e+TKPU4ka3vpAApVvFKTfrL4GG&#10;lhO0M76KfjEnnk6B7dHIFqt3Ox5I570XSv/akEGJRU1eNebLyBqXADtqFoeU0aXjj9kdf941XPFR&#10;GP1mSTLNDiiig6nVlF7cRCW1bVQBp01FQwcV17RSQmEjfZVQRR/tzad7/ePpXJhm7O1KRuJ+P5oW&#10;Rccya2Hjdo+RW4DS+PhLy0EkwIsjIree/rY2nc7BNtuuBuBIsxjq59AmvvNZOM2Ap7wIC8hNa0HG&#10;0wMS4HkwO6CUzn4Xc6CfqYVB7rvYYXy8J5/iAIJNcO45A2s83jVNHXQ4tZaeX5NOZ0IDtXfvaz8P&#10;p4NJ1W55KwFKt4hRbtItAZ7EhdWt9NHuHPrWx+HuBch+ADoajqCfzoylLTGV1OABu5SMqmsS4LjH&#10;BUGldAYDme3YASBPeyuYnobXOqW42aWHtCK+cm9yDf1kZvzALT2ec9UnERSX3+DSM7ixAKXLIpQb&#10;dEugGWC1JrKCbp0co98OOZQWOYgh/9S3QuiJZSnQSlqIY5LlUC8B3vIegDZ31jsh/UAygM7FDmNe&#10;cKlbY2VLsLN4fm0ajbZjt7x9SrTLHnEBSvVzyvI9YM0hJKueHl2YQie9xrFvdgztRoHQ2XbYjp/7&#10;bii9tjUbsXmeCxOx/GB56QVSSxrpW0gg6D8XLvvgGO2Kq3Kb7dD2dRrxoX55axbAErZw23mDufHc&#10;mgxqbDGe9SVA6aWJ46uPSSlpohfWZ9IZ8EqPcBbUPHgdA/W34B2dH1yCcCLPByL76ri68l4NLe30&#10;9MqUAWaXs6BJctaNrYOFP7IdCKwc6nTWKVPf3EEvbc4csA0f82YwrYusxI7D2JZDgNKVGTGM25Yg&#10;uHfigQK6+tPj3ttmOwuwsE2NgYedPaN7E6s9Elc3jId+yFffEVdJp8MGaavVjYKWN3F/fp/tNqcg&#10;TtxfRE/B2/3U0sHPf6xLp7d3ZNOy0BJKLGwiNvM4OkpqW+mRhUl9gRpz4rapMZRncLchQDnksMsF&#10;thJowBd7fUQ53TUrjka7GO4zVOaFy7/H4mB72N/gGWUPvEaqIIdHJVCNpIDfLE7u64WGKeYBxMCW&#10;IpbW9uB42IcWMKD1S1XsH2iu/T9ACwUai53L5Qgl+hNSXIMy6xyOaShMQZd9GNYHrDlsaNrXRYbm&#10;gQClR6eN79y8M9yngZ5ckQovJgz0TmTVuAx0zmqQQ1zHQczf+jiMPkX8XUF1m4QTeXBa7kVQ+Vkc&#10;CmQzJhy+w46d/rveHqA0MJdGwO54OYBwVVg5tu0DP4Bt8IZ/tDuf+DrbDJ4fT4sx5NgRoPTgpPGF&#10;W7MSllXeTO/vzMUX+rhHw308CqxYjCdj+/cDbL/WRlVRHTRjOdwrAQ7V+ceGrH5b3gD6/bJUu+YP&#10;R0A5EiA75q0gnMHa3yc54APgj/U5AOUDibB72nmVFGTnXArnke284qyfjZFlul9cgFK3yIZHA554&#10;vI1aHlaBVLLozu2RmzQ8pffB4joF4US/X5pCocjc4MUth3skwHnc10+I6DNP2LnGDD/2fCh2gRLj&#10;88DsaJp/pJDmIeV13tcF9C9wAzyMLfrpSE8csJPB9T9DLG1D80AeAB7bF9amgo3oSG+foGG+sC6D&#10;WhDcrucQoNQjrWFyLWuRnFN9n38ijTKwLVIKhM6CORbMOUiHfGlLFuWCB9GplJBhMv5GX3N7TAWN&#10;YzCzGYMbJ8VSWY39cC17QMmsUR9i99J/PPjadbCNnwe2of7ziz3awRnVdrt9CFt+TpG0bXPDF5Ew&#10;wegLIROgNDorfLRdMnKon16ZTmPegNdSRTyks0DnrusAmJy9MSewlCrrJZzIlWn96pbMPhEQHC72&#10;l5WpDp0njoDyg69y7H64TuAL/j5o99gp0wcsXzlCm8Frau8ox5heBKYi2+v5A3kg2f71jt5fgNKV&#10;meFDbUsRUvHxnly6GDYdZ+jPLKE16gBTDl/5CVhqtkSVayUI5NAngRbETv5xOba5Ns4T5opcHV7h&#10;0HmmFyi5R3viywdm+4DPcm1Epd0gdnb0/GZRYp+P/kiM9ezAQl0vKECpS1y+d3Fd8wlw+JXRHVOi&#10;wOnXL6NBB9C4CpysJdwwMRJffxjf7VFoeaEv/IHgreMfEdMXVdBk15vqezPAPW9UUt2MvPu4PjbE&#10;UbBPHkxxrLkZAcq9cQDKd/ulRQIo+weyd78VB5j/Z3tOn48/j/Obm9N1mVsEKN0zTyx3lxbYfA7D&#10;DvlbBPuOQ2yaqnAfnrTMMzh+dx5lwrseklFDv4NmMk5lCBKHnnx0nD7cU0BZFZw/LvGXQ03wRKQs&#10;XgoThu0H8zwAWiZ+7ujQC5QcBzt+Z44WvdA/mP0Iau3YO3joloWU9N2uY849tjBBq9Pj7CFA6ayk&#10;fOQ6tvNw2uGryIlmlmlVAMnPPROhHc98mUGh2XV9Jm0tQndWhpXRj6bHusxh6Yqmy06A20CosDi0&#10;lKrAiyiHYwnEgQXowv+G9gGwy8eHwpHTqh8oAYa2B6cvch739tgKfFQHztnbQOpbWe/4OQMcOhjX&#10;u5C11aSDAFqAcrjMfnw8q8Hhp7GMT4jsJK/wwnbWHgs1kxb8HCEd22NBjzYIUUFxbYcWJP6tTxSm&#10;SXI2yJsh9CjCU75OqyPWxOUYKIE4EO32AUrI7TrUsqkbJN/eUXjQ4wvitJAiPr9KqKGVx8rpz6vT&#10;6Lz/9o2J5Lk1BnNpXUTZoEkEQajP1Cd6A327c0a0Li4AAcphMOubsbj3JdXSPXMSAJAKmH26AJkz&#10;ZK7AlnbmkSKqcrL+DYcqMZ/gc1goZ6rcjndpwC9vzqaM0ibZjvdbN/aAkot+1Tc5jiRwmJnDXm2e&#10;p91nd1XGfpyWnM//3u4C4iycwQ57QMklJvSQpghQ+jBQsn2GSyY8sTSJxip01PCEZyfJK6jNnF3W&#10;ZEjibJ86ghIB96CkxAgOIFYVuoR34ciAKYeKdC00Qy9toUbxJe7Zejuzy2G79s0TI2g1nJDO2BkD&#10;wITeJ5aye+utI+hcgNJCk1FPV4tq2umDXbl0PpdhUAUqmJD81f/toiQ6nl3vlhxr1o5Xo9LeTfCQ&#10;q9SOOYf4+5MiaXN0pUs8h3rG1MzXJiBd8CJmtLfR+s5/L4RySvU5c7T2bBZCbGTPyRqlzX3ZmfMh&#10;7JjOUq+tAaByWqRtzveD8+KcAtlumQtQmnn2Gegb1xJZGFyMAvFRjqvdecE2yeE+P50RCyCpoLom&#10;9zpC2Audh2yaD3blad5pZemVeEcuafD40lQKyqjVtfAMDK2pmxRWNtMd02L7ANopkM/XDrzR/DKO&#10;tt73z46hBUfLaEFoOS2AffItgCJ/cG2B7mpUaYwrGLrEA++q3tiZB3KMvkD5nw2pTgMt91WA0tTT&#10;z/nOtSLU4QBqh9zvH0enMhegqtRDaFpMnDv5ULFWO8eTzGZt7d9QGDTVp1bBfmmneJUz2zh3XMNb&#10;wUuwHX9lcxallTa7RXN2fuTNcWUTAs4fR6hZn4BzaIJrIir0e727M3MY5XBy0bFfwkttO6f5Q/wi&#10;CKPbQfo72MEB539YxrRvvVop28qnf52vS3AClLrEZb6Lmfw0AaEZ/9iQCe5FhGeoAkhmcsE2/4W1&#10;GVpFPe6Xt456lMTdhIyaX8yOUxpOxBkf18MkMC+4jCr6cS96SxYqn/Pypqw+tGb8Afnn+nS3pDBu&#10;Qh75aRzva7Mb4nK1wfBoD3ZUN7ShRjh2HTbtmAZuN8re6jkEKPVIy0TXsn2mqKaNph8uomsR7qNy&#10;+8lkqvfNTaDdCOdgG6KKg5UPZrb+4kA+XYsSqKw1uENb1H0PPJfDnx6Yl0h7Eio1bWi4HF+GlQDM&#10;+mbN3DY1lhis7B16As6ZFu9+kP/aznMG4kcWJiJky7GMA1NrkHHWdy5cg/nB1IF6DgFKPdIyybWN&#10;rEHFVqFEZ+zAQkpesD92g8fJeNb1qJ08N6iEKkxCKMF6LG9//7E+g84F04yyvHVs9Vhz+Tvqmsfm&#10;19NwSB9PLW2hq1h7s/lIjXo9iA7B6+wqUHL7DbB3axlbNnOc7781utzu/XlX88rmDNCs2TiDYBp6&#10;AuTT9XZo2QZb3gKUJgE/Z7rB9r7ovEZ6YgnCfRSWYWDw4W32m9uzKUfnl9mZ93THNSeg2B5Jq6UH&#10;oYWc4oj41RsfFSxMLkkw4UARlSJLxXsGCXdIUd89uI7NH1akDSDufRbZVy2wJ/c/9GiU3LYKminv&#10;XPpEcWAuMmt5lZ0PdXZZI10Ne7ktsDIZ8OKQYn0vhqsFKHWLTE2DYjhGXgd3okazrypoHJOSQef/&#10;rYCWVNBInA5p9oO3vl+Gl9HNiAJQKTcOJ7oZ9stVCFVpGqQwltnlOVT/tmCncwr4IW3B6QzM2WOo&#10;b+MqUHL7dRGlIPDte3/WGP2DivskAXDc7RcHCvtqk/gw3ggzVXa5/lheAcqhRl7x72ubTmhb26s5&#10;jU8VQGKC8bPvxJd7LzJ8hsqEUCyyAY9n+2VpXTuqRhZ2hhP1i8vTbYc0qol2fWjuRdB8cEY9PjRm&#10;k5Tr/Smvb6d7kQHWx6mIufMYqM6q+6Uzskb5myVpWsVGBj/txL8/Ra0bR6o3a5WPLkrWwrJ62qDd&#10;9yZFawQm3Qc7FL/dj6SDQ4Q+2ZNviBVKgNL1ueGRO/A25qv4KoRFYOuocJvNOeHfQczazIASYhJU&#10;8+uQjoejHVpGPBbQ8+sykQ7JgfhqHD5sumCqsJe35FAyArV9iZ2IP0rrEBLErOO2HyDeicxEBUQe&#10;g+6DdyQJGI+glEoKSu08A/HvXBvAszeamWXNPdfbtqts6HTqcAmTP8EE0Cd2Eh83pvFLGyQAfrCF&#10;LEDpEZgzflOO++Jqh39FidXzEP6gajGzHegCsMG8hNxmnsy2E9z425mjJW99d6L29K/gmT5FYcwp&#10;hxNd93kkTT5YAI+977CrM9PS47Cj9zd1XAyu0e34+Hvyw9AIU8t7SETQlAsbzZ8jEZaGlhnSJnnW&#10;ClCaY+1qQcp5Va302f5CbBnClYa38LaGwy4Owxniy+EtvE2cE8hZTJF9U9yMbq2NtOPtOBb1PQio&#10;3gqvbgMiGix/YC6HZdXCidWP7QcfX/4wHEqpRWyl+9+SQXIiwsPGvdPPhonn/nFZCnLzjWeICVC6&#10;f7x03ZE3IrVIO9wQVQmHg9r8ZQ73uXVSFK0A/2KNm9MOdQnFixfzByoNhA6vb83SsmtUhhMxOxJ7&#10;iBlknCF78KKYdD+KnSnLj5YgOqM/aAWiRtFxlIhwb8kNDk97+6s8Gss7hH553TeBxSgdjE+uHAKU&#10;rkjPxbatCJkIRo7wYyCN0Nh9FNnMODj7EmyLPgBlFXvXh+PBMXfHkA7JaXgqbcK8Xb0IgP0OimgV&#10;cTiRhY3C7PTjfHx7lTzPYDapLdkup7nyuIXnNNBDCAM7GTGV/UHyIpiPvgaTv6uHAKWrEjTYnrfZ&#10;L21IRwF32CFVebOxJRmNbd8TMHwnFLr2xTUoBtM1a2n7hjbEVNItk2L6pON5zTPerQ3BiXYdgvlX&#10;ginJyttxNt28sT2PRttRAtjZci0chfNg/siv0ldygzXWeISoccjcGZpjrh/PKp53MYh+tzsIRtc7&#10;8QQo9UrMxes5vGHyoa4wFVUAicXIGQ33wqN+IKVuSGIBF1/Zks1r4JCYfLAIBB+oA6NqnLDYOerg&#10;vrlJdAjlVa26HWd75Nygci1JYcCuqYuk96Lx4fQH8KauCCvXSoPklzdSbUMr1XWd1XUtlF7cQAHY&#10;gU07XEi/mp8I8hdk6dgbG9yTw4VChsgD1zMxBSj1SMuFa7mEwOaYKtSBidO0OK9rKD2aSgBd83kE&#10;LTxajhzcdktv7VwYDqeacvhKYlED/QtkD1wLWhVgst30bARt//XLNBCOWFPzZw1wV1IN/WCqY02d&#10;35Pzsk+DhngtnD53grat+7wD7a7AR4ttnhoJrz0zFX7GdGx/Xpmm2STdabYQoHRqyRi/iG0oEXlN&#10;SO1CZUGF1Q55kTOJ75vbshGY2+qQ0cX4m/puy2Zsxw9Co3sUtmQtPlChLfnbSMmbgMD50nrrkW1w&#10;CGU2YiTf3ZHbWdhusLpN3WBo+7ejqAJcw+D5fRQZW4U64jUg0HD3IUDpbol23Y+1Ec4UGA8HyeXI&#10;9VXJ7sNlGDiujWuHsANJDmMSqIQGvjS0hH6AyozMh6hkV8DsRNCafjwjjtaHlxKz6ljtaIGTJyK3&#10;Hpp6Jl35UVhn+Vm2MeqRKV+Pjz+zFd2B8fgCsag5HiwtLEDpgVmmLaijpdqC6lOrw0icndE2XXRf&#10;P0YRpbWRlQhBMh5D5gERWfaWWrwrfwDhzWWtaISyMhuoQ4RwoicQH2jVDyADZgpCs+YEFtFvlybT&#10;d+G8YgJmDg7nDxFHY/B2nE/+N68l1ui52uP3pkTRPzdm0brIMkQHtOhiKzcy+QQojUjNQRvmYjyC&#10;kqYPL0hUyu7TWe0wjD7fl6+FX8jhfgnwNpLZ1Z9cngava1/qL69qmtCqLkQ40dsIJ8osg+fYAkQl&#10;9kaDveP5KO9xIKWaloWV0hf7c+m1Ten0yoY07Xx7SwZNPZhHayLLKRJyL0PcpDezxQQo3bCGOCUr&#10;HRyIL4B7kHN41RXzCiCOT3sO6Y9cT8Sqi8YNQ+K1W/DHcRPCiX6CrfCAOD6juwEj7WDvux7MOMyi&#10;w7nOcrhXAgKULsqTJ+VUhCtcyHnZCsNIuITrz1HM62h2k0fSw1wUk883r4SGMwfEIVcyY40qdiIA&#10;LG9Pf4Z5sA+lDtjTLId7JCBAaVCODS1IO4yu0vKEmWvQq9stG42D4+xugCaxAt4+VWUYDIrQ55qx&#10;/TIbRMZvbMuls5XWLwro5A1dmU4pxWy/8zlRe/2FBCh1irwN0bNBmUh1W5rSGfBqZJvkjjYAZ3Ym&#10;vL8zVyvd6klGFp0iGvaXc3XI0Mxa+u2SlM5cZz3eXHfMja57sK2a+TfHo757HjJf5DAuAQFKHbJL&#10;L2miV7flaLm4qskTnlmdRuG5jQj38QANiw6ZyKWOJcBkJ2tA/sClCphwRAlgakHcQXQ7IjCWgqSi&#10;plnmi5E5K0A5hNR418KEtfNDylBI67i6+DksNI6f+8WcONqG0p31MuGNzHevt9HCiSqb6aPduRpL&#10;vboPLDJewKzz68VJqP9ejcqFAph6JoMA5SDSYjvkLpQcvRfgpLJAFW+hrgZ5wIyvixEWgbRDPSMs&#10;15pCAhzKEp3XQM8iIuFMxZER5yMO8f82ZlJSUaM4fJycHQKUdgTFaYexYPX+GyY1h9so2TJBg9Sq&#10;HaLk6v+uS6fUcsRDCkI6Oa3NexnHC+5KrKZ7UDdHJZ0bM/cwL+S0Q/nYMUnO/1AzRoDSRkK8TSqp&#10;bqHP9hV05aKq82bzIuLA9YD0egn3GWoWW/D3dciUmhtUinpEEerY7LWicYF09+x42gPwZoo5OexL&#10;QICySy4cWrMSITZc1lRltUOOxbwFfViNvjT6cFlTWZCdEmAexne+yqfztfpIij7MeO6p8M4/iXRI&#10;Ng9IONHA2TnsgZK32UcR7vNL/0SNo1HVNpsB8pIPwmjKoWLZCg0zFO1AyFkkCso9tZxDztSFE3He&#10;OheUe21rNhVUSXaP7TQctkDJWQvJxU30H5QMVZt22Mk1+CzCfRLFuD7MILLv69aDCWgrGLl/gsya&#10;kf3LGrgxvnKo2N+ReNaN2NXMOVLkUkEuXxrMYQmUTBQx+WA+fReeZJV0WUwy+ktU39uNEp6N8LDL&#10;IRLgbW8xauXMAEh962OwE6nK+oIjcexbQXQfSvruTapGNc7hHU40rICSufs2gJbprllgGVdYzIvB&#10;+QakPs76ukDbZsshEugvAc604powf9+QRRzOozL+8lykY76wJpViC5pQNmR4OnyGBVByrRGuw/Gk&#10;xjKuNtznEpD4vgaW8RSwDUnaoQDkUBJobusA9Vgt6qwn0akKGfIZqK/6LJwm7O+k7htuDh+fBkom&#10;TylAtcMPkA99ASqyqWQZ5232Y4uT6VhWgwT5DoUO8vsBEqhGUbolKLzFRbOUkUFzUTrsxO6cFk3r&#10;I8qG1XbcZ4GyAdvsZccr6HoUP1dGf4aJNRJxardMiKBN0ZUkZkhBQFclUFTTRh/uzkM4EX/4VYUT&#10;dRbx+g1qCCWWtGFn5Opbmb+9zwElF10/BJbxh+YnayClMtznCjC3TDpYCM+hOGrMvxSs00Pe9nL6&#10;IROjjFFoa+e4zzPfPkr/tyGTclEew5cPnwJKNn4/9yVyaWGHVGb8xlf+TJQGeAklTlMRfiTkqb68&#10;fNS+GxNbcAnYn84AO5EiKjcONWIugu9oXARFVIF6Ub54+ARQFiK74WOkHXKdGB60oeLEPPJ7PJeJ&#10;Mx5ekED7wc7SLPRnvrheTPdOrF2W1rWSf2AxXQdnC6ckemR+DxXHyfMf2/GfIaJkR3wN7Je+tYuy&#10;NFDWIF929fFS+iGKo2slL4caTE/8vqtC3K2TY2h5aBlxBcZhYLIxHWAM9w51JlA0alk1XGxMpf3y&#10;HCRQPL0yhcJzwFPgI+FElgTKFjBIB6BG9W/Brccce6pyZFl7vQxa7FvbsymncviFTAx3cDLj+zNn&#10;QVBGPf1haSqdrjIUDiaoKz48Rh8zuzoz8Fvc42MpoGRhp+Cr+daOvK6vprptxln4aj61Mo2O5win&#10;nxkBY7j3idMh10ZV0u1TYzuTKzyxm3LinifB4fN91OBmpncuxGfV+EtLACVvZasQR7b4aBndiHAf&#10;5tJTNfBM6c9V7rbGVEkxr+GORhZ4/yLQBk7YX0iXItFBmf0ea4ZrBz26MJEC0+uIE0CsdpgeKEGs&#10;Qnvg2WMjsRbu48RXzCPXoATpt7DNnh1QLOE+Vpvl0l/YL5vpL6vSOgviKaNzC0REyFH614YMmKra&#10;LDUqpgVKNmkkFDXTM6syaLRGf6YuuJbDfZg6n20t1vsWWmo+Smc9KAHO0z6YUkP3obTJyQqVDib6&#10;uAQOp0mHiqgK23ErHKYESgakd3flaSzjyuIhmT0F24XHkH0QklVvye2CFSag9NG7EmAbYQ3AaVlo&#10;KV2PjDG/V48o26WNwu7wB6gOuTGq3PTsWaYCSg6tWRhSTLeCWUcr76no5ODdO6fH0qrjZVTbNLzp&#10;pby7jOVp3pIAO0azWSHZ2aWQKEyHPB1kH39YkkRhWbBfIqLFjIcpgJIzDPYmVtHD0N5UMqQwacZ3&#10;ELTLNXNyQaZhVQ+dGSea9MmcEuC68MewY/ozmLU4kkNVyi/vHK+Aw+n9XfmUxsxaJgsnUgqUHCSb&#10;XtJE/4L97zxO8leVVYOvKU+Sv63LpOj8RuLSonKIBIaTBJirdXNMJd09KxaEF+rKUfBujutWLQwu&#10;oQoTcbUqAUrW1Lg+NXuQr/2c7SSKHDXY2nPa4S9ROnQfWJxbTar2D6cFK++qUAK8LuvaaerBAroK&#10;udvKwokAlgzW94H9/zCqkLaYIB3Y60DJlPJfxVfTz2cnKI2H5FhMLhU660gh1TX5Vl6qwqUmj/YB&#10;CfB+Kg07vRfXpiO7R912nHeYpyG76MX1WZSubcfVCddrQMnCD8+tp98tSe6ihlKkRSLMiIt5vQqW&#10;8XwYs+UQCYgEHEgAW78ABIhzXSctnEihaezSD4/TJ3vzoPGqib/0ClDmIbj0lc1ZdM57R5WH+zyx&#10;PBVph3VCfyboIBJwUgKNYAJac7wctsNIpTXvmRnp5omRtC6yghq8zILtUaCsRLzWnIAi+u5nEeqq&#10;HTJfHpw1d82Kp62xVVTvZQE7ORflMpGAqSXA9Z24rMpn+/JRHfK4UnYiJsLh+OaAtFqvFTvzCFA2&#10;wg65M76S7kepS6aMV6WyawWRPjlOU5EBUFrbJuE+pl6K0jkrSIArCMTkN9FzazK0HaKqjDle2xeg&#10;OuW/ETGTWtLs8bXtVqDkFKmY/AaE2WRodkBVAMnPZU4+DjuKLWgwVNNDy2Bo/YbK4Oixd5bj5602&#10;YUQcUlTefIL457Y5/x0nWqipvYKa2txzVjU3O+xTdz+537YBTnVtve/RZOPZ5+5Xtpyw/354F4S3&#10;9hz1Xffgv7sPLvVcjoB8RzKy/Tk/xzYulXP4Kxw825n79b+m1qbutO37dl/HY9NmM141uN7Rc2x9&#10;e9ykyqaffG/bo7rfO/BzbMPLmmxk7+h5rTYTZrAx6d++znaAvIyyjXjvvYnVdA/slyqVIfbMX4fI&#10;mXnBZVTiQWXILUDJCyAfLOMT9hdo22yVaYenQi1/cEGSVrSdA9mNHvVYSC8dbaE7N5bRnZsGnndv&#10;raDQ0t481STwUd71VR39alsF5dX3etFzag7RlvRHaGPyoy6f21J+RX/Zvwd9qrDbJ62f6O8roU3U&#10;2PXuvGg/j27ufI/1ZbQxt6MHREtgGvnD/hq79/rF9hqKLO98DwaYiXFtdOeGMpoaB27BLqwIKz9B&#10;92yrctyXbrnh2U8caKA6GzDLwaR+dG/90G3tyH7AeGwsp3dDqrW+ct/GRzQNuO+92yopurTXefdS&#10;IL93+YDrfoR7rcnqHb9S1Dt68nBj13Xl9OHx+p4pxc/6ZxB+ZzNHfrmzjpIqWnuu2ZDSQj8Z5B1+&#10;vKmCggt7ry9p6KCn9tUOLRc8c0JkYx8lgNeht5l52LnCJSCY1WukKjq3ruoC9yLMb3t8lUfsly4D&#10;JW+z14WX0W1gGR/J5BWK0g5HdgWqLj5a4pZEe9ZQHthRSX7T08hvxsDztNmZtDe3uWdBRGIRjp2f&#10;T+fNzaT06l7PXEr5Vpp17HKaHnSFy6d/yAV0+4ol6E+G3T519/ORXRVU3wWUDHIvHOp6jympNDex&#10;l9gjH7Gs168qsP9+/jl0pGsBs+b8YkAd+U1Npf8AYLqBcn9+G53hnz1oX7Q+QYbXry4i1r66jzTY&#10;uy5bXjR0WzuyHzge6fT07pIeoHzmQNWA+541L5tCCpt6nv/w9hJckz7gupHT02lqbGPPdYWQ0Q1r&#10;SruuS6dnD5T3/I4VwXs24T42c+TMhfnEc6H7mH6skkYN8g4noQ9fIVaw+8ivwfOW2R+TPu89LY3+&#10;d39pH6dkGT58n4bWUGhBi3crfkIOGWUt9G/UiTr3/VB1ihKcPWeAneivKLoWi/pZ7kwcMQyUvHWK&#10;yG3QalWfzHmiqkIH8NyzwO7z9o4cKrIBKKOaZHc79wIlg+SVLp/+IRcKUNoFneEJlH/vB5S50NKv&#10;WZJLp8/KoGd2V0Czxe7Bi0lmnGkXklFH/zMvHmTB6rgauAwG2y//u6eAKtwUTmQIKLPKmumf6zNo&#10;HFPNK0ym52JGT4NlPLGwwe0TQoBSNEr+aJpZo7QLlMtyO7Xfaal09pws+iKsjmpgN/XmwfnjW1DH&#10;/rbJ0UrZiZjO7VoklSw/VkaNza7RuekCynpsnaZ9XUxXw5PMFO+qttmcD3qvfwLtSgDLuI3dy52T&#10;QYBSgNLSQNmleY+EWeCRTcWUUund7DPWZJkNjCNOvv1xOLLw1OHFKODFg3A6BaRWG46f1gWU4dn1&#10;dBk4IlVts9nDdRMS5heElGkR+p7cVQhQClD6AlCydnkSwPJW2KKDCrwfIsdVGJNR3/6fiEA5XyHx&#10;DQP1/yxMogaDipUuoAzLrKOLuRSmt+0P0F7Ph83h9e25GgUT20I8fQhQClD6ClB2O9RuWJEPh5aa&#10;FEDmeNiHki4PLUwGlaKCchRQsu6fn4CEE2NmCHMDJV6Ow30eX5pCATASuxLuoxdYBSgFKH0KKLui&#10;D364tpDSqlyz1+ldS7bXl2vk3CV06+QoYhOa15QuXwXKUXDU3Aaa+BWhJR6JixpqsH0VKOdJeJA2&#10;9L4QHjSoM8dBSBJvw/+ytxJxtp7flTlaY2y/ZIfwa1sytNo5I7zh7/A1oORgdS6t+dGefCpAqU1V&#10;h08CJeIgp8bUU3Vru3YmQ77XrcyXOEobUBksjnLETITd7C9Hxlan/Kpw3rURsaCK4iiNACVvw0/F&#10;e6xN6o0VVbXGGDA5xPBx5G2Pxc7Ro74PnwFKfFWYrPMvX6ZTAoJFvRn/ZW+i+CRQIph63KIIunhN&#10;EM5gunB1CJ08K1mA0kmgZJAZOy+OLlnbKb+L8ffoOYl95OfNgHOjQMnA/oPVhQgb8q4n3BEgczbR&#10;lugK+uG0GDqJSbw9sSX3BaBkW8VD81EcHXbINo5kN8Hhq0DpNz+c/JYdwnmY/JaiAt+sJAFKHUDp&#10;Nze2V34sx9kWBEq87yhkBK1L7s1UMsGSQyG/DvLnqgdIg3Z7fLaVgVILCIVQVodXaEJSZzUZOE0E&#10;KMWZM9CZg0BuHwHKEQDLJ3aWeyWCRA8Ic0QLp0O+ti0HkS6IsHFX/KUVgZLLMHCY0XuouMYlM70Q&#10;7aNnrLRrBSgFKO0B5dj5cXTx+hC6aP1RunhdCLbefTVyS2y9uzToby8toGITFfCyXaTN4CoISK+l&#10;3y5LdY/90mpAyfW6f49wn+CMWhTzMsc2ezjZKLWt91JsGZfK1ls3KcbMdPo9yDdSahq7zgb60bpC&#10;yzlzusk1RoJcJbK4l7lItzbhhQa1sKMuBdHNjRNcZCWzGlCe/0EoaufUeUHErj3CVzXKy1cl0A93&#10;x+CMpVt3RNOYOSlio3TaRmku9qAXD/RlD2JSjO9253o7w7oEBqJ9GeayUzpatf7BxSDacIGdzGpA&#10;eQG23DGFvbRSrsGZ51r7JFBOTaNpCA+qbWvXzlRwiEp4UF8KPcvQrMFz/dsd+RRcUkPBpTUUUlZL&#10;23Oq6IrFTtDedYMo7rEx0f2EMp5YlQuOMlC6EKAuQOmJYfFRGyXzUSYJH6VPBJwzl+acGBq9ErXp&#10;V3Weo1cgFnGm/XAve5yqHCYkQOkcfng9hVE0SuO8lMJHaZ9EmW2Nw464l4HSP6YzzKv71MK9BCjt&#10;pkWKRuncF0HvVT659RaG855pYPkURgFKfXniApR6IdC56wUoJTxoYHiQiZw5ApQClM5BmWevEqC0&#10;D5T/DqjWcp3r4AzamdtC4/yzhq57IzVzHMrIcM0cAUoBSs9CoHN3F6C0A5QIJ7l0ZQrdezABZyLd&#10;vCWReKHbdRTYhqcIUApQOrfsHF4lXm8XBeip5gKU9oHSby7qoCw92Bm0vhC1252J1xOg9ABQwrHF&#10;eeacQNBzIkd6pv24WPF6W4y4V7zeFvZ6Q6PUgLKbVGORAKWycrU9HyjW6G1PR5EBdn4u4UFO61kS&#10;HuRAVKJRDqJRClBqs0ZpXW9nNPmhrhGgFKB0WgIClM6nMIpGSc8eKO+ZMQKUrq4y59uLjdJ5WXn1&#10;StEoRaM0d3iQji22I81SNEqnMUW23qJR6tQowUK94ghOMFEvChVnzqYSNexBQ22rnfm9AKUApdMS&#10;EKB0HihBqnH/9jxaklZES9KL6fXQQjplVsbQYCleb894vZ0Bw8GuEaB0GiZEoxSg1AGUqfRqUG0P&#10;0fKhgnY6w98JthoBSgFKpyHJ/oVio3RRgJ5qLjZKSWEUG6WnVpf++wpQ6peZV1oIUApQClB6Zak5&#10;9RABSqfE5P2LBCgFKAUovb/uHD1RgNI8Y9GnJwKUApQClOZZnAKU5hkLAUobD+lp/gKUApTmWZwC&#10;lOYZiwFAef/2KvKbhjza6QPPU2dl0Z7c5p42EaUtdMq8AjoHtGNp1W09P08p30qzjl1B04OM53h3&#10;t2WG8x8sW4L+ZNrtU3c/H9pZSfUo98lHG2oBP3+w6z0mp5F/YmtP/fQ8lCq9biVXEbTzfnNy6evC&#10;zgp9rbjH/wbUk9+UNPp3QE2P13tffhuNm5MzaF+0e0OG160qpuqW3qqbqVWtdMmy4qHb2unbwP5m&#10;0J92lWh95dLHT+/H+/Zrd9bcHAou7C2k9eA2jn9EaFO/60ZOy6ApMb3XFbCMvizrui6D/rKvb2bO&#10;3RtL+8yRcXPzaH9eHeU1NFM+zolHy+lC/0w6D+eZs9OJ62nbElQYp1mTgHO7TOaO6uoIca9nkLYF&#10;+Wlr0prpk9BKu+eE49WUUdve8/CihnaaGFlHk/DzyqYOjwDljKALaULIWvSnymG/uL9rM5qplfPr&#10;NOD4hnZkdb7Hx0cr6Xh5b9/YvDAvvt7uvSaG11BOfee1fKtdea1a+715qLnTeWvKqDtBE4/XDNqX&#10;bvnNjW+g5q4+cdsKyGhmbINTbR2NQffPPz1WRVvSG7Q+cd+2db2vbbvJETWUV9f7AVuTys+2J8cq&#10;Ci3tHVeW0fzEJq2f/JztWb0gyqC8Irmxzzt8dLSC7vwqhq7Zcpy+uzmMfrc/mQJzGigkt5Hmh1fR&#10;2H5xpwKUzq1f0Sidk5Nlr3KnRjkl8ELi+8lhXgkwofFtO8GwtAQ0dIsP0RNBqfhAdGrSwflN0MCx&#10;G7DRKgUonRtLAUrn5GTZq9wNlMllApRmngyN7R30ckQO/eZwIj12KJG+SCmBdt8JlEF5ApRGx06A&#10;0qjkLNJOgNIiA+WFbgpQGheyAKVx2VmipQClJYbJK50UoDQuZgFK47KzREsBSksMk1c6KUBpXMwC&#10;lMZlZ4mWApSWGCavdFKA0riYBSiNy84SLQUoLTFMXumkAKVxMQtQGpedJVoKUFpimLzSSQFK42IW&#10;oDQuO0u0FKC0xDB5pZMClMbFLEBpXHaWaClAaYlh8konBSiNi1mA0rjsLNFSgNISw+SVTgpQGhez&#10;AKVx2VmipQClJYbJK50UoDQuZgFK47KzREsBSksMk1c6KUBpXMwClMZlZ4mWApSWGCavdFKA0riY&#10;BSiNy84SLQUoLTFMXumkAKVxMQtQGpedJVoKUFpimLzSSQFK42IWoDQuO0u0FKC0xDB5pZMClMbF&#10;LEBpXHaWaClAaYlh8konBSiNi1mA0rjsLNFSgNISw+SVTgpQGhezAKVx2VmipQClJYbJK50UoDQu&#10;ZgFK47KzREsBSksMk1c6KUBpXMwClMZlZ4mWApSWGCavdFKA0riYBSiNy84SLQUoLTFMXumkAKVx&#10;MQtQGpedJVoKUFpimLzSSQFK42IWoDQuO0u0FKC0xDB5pZMClMbFLEBpXHaWaClAaYlh8kon7QHl&#10;yBnptCujnr5BD/gsqGmnG5cVkN+MNM+f09NoY2IDfcMPNvkhQGnyAXK1ewKUrkrQd9rbA8oRAMqn&#10;D2bTp3F52vlGWC6dNy/T8yDJQCxA6fTk8nP6SlwYlllHF39wjPzeCDR8XoD2MYX1eh5r6WsFKC09&#10;fG7tvD2g9ANQjlhwlEYsPdR5Lg4gv5kpApT9JC8apVunovluJkBpvjFR1SNHQOm3MJT8lh3uPJdA&#10;CZmZKkApQCka5fSgK8nIOSXwQkou26pqnWs2tB1FNbQqp1w71+VVU0Vrh7L+WO3BApTGR0w0SuOy&#10;U9qSQaO0pZ2y65t7Tv5/f7u4L2mUHbD6f397BI1ZFaidF28Io4iqJqXjYKWHC1AaHy0BSuOyU9qy&#10;ueMEvRCaQVevP9p1htDz+D//3PbwNaC8aXPvNvHcNcEUXtmodBys9HABSuOjJUBpXHZKWzYBEH97&#10;JIn8lnbZlmCI//WRZAFKpaNi7ocLUBofHwFK47JT2lKA8jCJRqlvCgpQ6pOX7dUClMZlp7SlAKUA&#10;pd4JKECpV2K91wtQGpedR1uegFemoPEEpVa12j0TKlvogf3Yei8+gpAOnPj7V/h/UmUrtXHjrsOd&#10;Nsqp8HoH5G5Gf9oc9ov7W4h+d3eBe1LS1PkeKWhX1dJrQ23HRdl1HXbv1f8epc0nKBn3uHYD4mhX&#10;IoQF51mrQ2hHbi2lOZCRI9l55OfVbVSGPnYf9W14Z/ys+1npyHhpau8dl4IGfu/B5Tign7hfMWRr&#10;9AjJa6Jxs/sHk6dTZ3jQIQkPGkSwApRGZ52H29W1nqAnDjXQxUsK6eKldk78/JQ5GZ0xb13n6Nlp&#10;dN3KYsqqbfcIUM4JuZDuXruCLlpSbL9P3E/068+H64mBgg8G7deONqBNIV20sICWZ3T0eOYL69vp&#10;p1sqBt4L1z59uKHnHq24xxvHW+iiRQX04I58WphWRItwvnmsiC5ZnOe4L/bk5qmfLSum94839Mj9&#10;q6wmunxpUU/frllVSseKmnt+/+TeSvyu9/d2x3hAX4vo/wJqeu7BH6OJkY30170V9Oy+oc8HNxXS&#10;yfZSE2cnkN+cuK4zHjGUEkfZf3kLUHoY8IzevhZA+cCOSi3NS0/e7XlzMykdmocnNEp/AOXtK5ag&#10;PwDoQXKBH9lV0QcoXzjU9R5TUmluYksPUOYDKK9fZSevGO/8yK7KPkD5YkAd+U1NpVeCanq01YMF&#10;bXSGf7Yu+eiRpZ5rR8zMoFeDe0FsU1o9jbaR01nzsimksDeU6eHtJeg3tDldOdXp9OyB8p6x7QBQ&#10;/mIj7jOtMx3QqVPX8/TNPX3vIimMerBBUhgdSEuA0j5Q/iewFyj35wtQ3rMJQKnzY6ob0DwFrpLr&#10;7TRWClAKUA7UqgbRKAUo+2qUlgZKaMJbkxEHK+xBQwKmAKUApQCl0xrbwK23lYHyZJgeIotbhwQJ&#10;M1wgNkozjIKdPsjWW7beA7fIvgWU34Pjsbqx1/Fo0qWodUuA0qSjI0ApQOnLQDkC5pVXDlfBMWeB&#10;fbcApUlREt0SoBSg9GWgHDc7i4LzW8y7APv1TDRKkw6VAKUApa8CJWuTj2wpoZauWFuTLsE+3RKg&#10;NOkoCVAKUPoqUJ7ln0l7Mq1FjydAKUDpNImvGQLOJTzI2uFBI6en098OVFFzu/FUTBVLVoBShdSd&#10;eKZolKJR+pxGiS33zSsKKLnCGp5u22UqQOkEaKm4RIBSgNLXgPICpHF+lW4dB44ApQWqMApQClD6&#10;ElCeNiuDZkU3UD8CfhU6iKFnikZpSGyebyRAKUDpK0B5jn8WLYlvpFZm8bDoIUBp0oEToBSgtDxQ&#10;IpebbZK7MxqpzcIgKZk5JgVJ7pYApQClVYGS4yTPRQjQv/aXUXoVKoNaV5HsQQjRKE0KlgKUApSW&#10;AcouLswxsENevTiH/r6/ko7kNiEEyAcQsgsfBCgFKCWO0mn2HsdEtqqIe1WzB503N4NuWp5Dz+0t&#10;o2UJDShv0U4tPgSQ3fAgQClAKUApQKmTab33g3HN4iwaf6SM9mU2UGHdCZ8ESbFRmhQkxUbpuBSE&#10;ZOaYMDMHTpvRMzPpumX59Czq9+zNaqFGlDLxpUM0SpOOptgoxUZpGRulrUY+PRWgmUE/WldC29Ka&#10;yGKZig7RQIBSgFK23rL1Nrz1dlh/Bw6eUZDrkygSl1LeaoVqD4MigQClAKUApQCl+4GyS6YcKnTz&#10;ikI6lNvaUz3TpEtOgNLvjUDqPi/44BjFSAqj0+A4PejKnmuFPUi83oYqOAIsr12aR/tgu7QKo3l/&#10;1BSN0qSfN7FRio3SkjZKR9o5wPIGOHuOFfbWnDfp0rPbLQFKk46WAKUApU8BJQMowPJ+1CEvabCe&#10;R1yAUoDS6W24N7fej8IJUNfaQR3If2sG5cw/AurIb2oqSXiQCcODdNh4R89Mp8/D6i23BRegFKA0&#10;H1Bi4d32ZQ7NTSikaXH5NC02n+5Yl0V+iNcToLQ2ULKWfNmiXMqosVZ6owClAKUpgfKKhcl06aoA&#10;8lt8iPyW4PSP1rZuApTWB0ouB/HW4QqTrjz73RKgNOlwDWsbJbSOKwGUV3yJaIWlh8lvGc65MQKU&#10;M9Lp2QPWB0r+4N2ysoAqG6zj2BGgFKA0pUYpQGkvFMlHgBIfwjHI3tmb1WzS1TewWwKUJh0q0ShF&#10;o/Q5r7eN0+ckaMdvHqm2DFelAKUApWiUOry2jgKuhyvNmqEA9C55/2pLGbVZJBlcgFKAUoBSgNJj&#10;KYyDAenVSwuopM4apWsFKAUoBSgFKJUA5ShQs8WDMMMKhwClSUdJbJRD2ygPFLTRGf7ZShZ5f01J&#10;tt6O8+AdmisQFxtaIEDpDAT5OXNR9zVhmXV0MUgtbEku9P7bSqQYD++qoTGzc2jMHOfPixfmUUZ1&#10;b9hFSvlWmnXsCqe1RlsSjP7/5sycO1YuR3/yBu3Tr/fUUH1bZ5pa24lv6MUjne9xyoxsmp+CYlNd&#10;A5qPbdfNX5YMuNfoWVl0+YIUumx1Z3jQuBVf0zmLkrR7/G5XEe0rqMRZQZOjy+n0OVk0xt95+eiR&#10;pZ5rx/rn0ashdT3TeXN6A42bk9vzbhcsLKDgwqae3z+yoxy/6/29U8/yz6XnD1b13IMLG/5pTzVd&#10;sziPvrtk6POSuZk0YjDteWYq+XWfM/BvN2jag94DQLkvwxqeb9Eo9SC1F6/lsiMpNSfoWHGLrjOi&#10;tLVPUSd3AuW0oAtpV/omChuiTynVnHrYKSyuwJeJEgH8HqFFzVTa3JuRwXWeY8vbBrzfvuw6unFD&#10;OJ3M8ZMAyr8FJlNcebN23XXrw2jsiiPaecrSI/T4/lQKK9EnI70ydep69CGnrqNnhlQ2n+jTr3CM&#10;S50N63cyass4dd9+ss6o7WvTK0PedB4+jEOd+bhma1IdnYYCYHbBa04CAvvxYeo+F4YCNPVribrA&#10;FfGUGxMbLOH5FqD0IvipeJQ7gXJK4IWUUrbV469RWt9Et24O6ww0X3qIXj2eRd9AM+W875s2YwHz&#10;z7tA9IWgZI/3x1ceEJzXBC030wFQxkPWX/fKdnGQAKXNwAtQ+soqcPAe7gbKZC8AZYkApUdmZZAA&#10;pWG5ClAaFp01GgpQWmOcvNFLAUrjUhagNC47S7QUoLTEMHmlkwKUxsUsQGlcdpZo6WtAeeOmUBoB&#10;u6V2glXo+cAkS4yDGTopQGl8FAQojcvOEi19CSjZgz4vtYQ+icvrOvNpe5616LpUThoBSuPSF6A0&#10;LjtLtPQloGSBc3BR/9MSA2GCTgpQGh8EAUrjsrNESysCZXFdE9225TidwrGSy7+mNyNztPAgOVyT&#10;wJBAuRhhV0ySzOcixFRKHGWPwAUoXZt7pm9tRaBsae+g4OIa2pVbrp1J1b0ZLaYXuIk76BAoEfh9&#10;1bI0ev5oBv09LItexPnHg6l0sgClAKWJ57Nbu2ZFoHSrAORmPRJwCJRIJfzLnnJqRDG3dhiCObA/&#10;vayZxs12kMXjrtRGycxxenZKrrfTojJ2oQClMbn5YqvBgPKZPRXUZJNiKUDZdwbI1tsXV4TNOwlQ&#10;+vgA63g9AUodwup3qQClcdlZoqUApSWGySudFKA0LmYBSuOys0RLAUpLDJNXOilAaVzMApTGZWeJ&#10;lgKUlhgmr3RSgNK4mAUojcvOEi0FKC0xTF7ppAClcTELUBqXnSVaClBaYpi80kkBSuNiFqA0LjtL&#10;tBSgtMQweaWTApTGxSxAaVx2lmgpQGmJYfJKJwUojYtZgNK47CzRUoDSEsPklU4KUBoXswClcdlZ&#10;oqUApSWGySudFKA0LmYBSuOys0RLAUpLDJNXOilAaVzMApTGZWeJlgKUlhgmr3RSgNK4mAUojcvO&#10;Ei0FKC0xTF7ppAClcTELUBqXnSVaClBaYpi80kkBSuNiFqA0LjtLtBSgtMQweaWTApTGxSxAaVx2&#10;lmhpJqBsQzmHHYXVtDazRDvXZZVSXHWDJeRohk6y/A4W1/bIj2UYVlFPJ7jqmhOHAKUTQnJwiQCl&#10;cdlZoqWZgLKurZ2u2BpJfsuPdJ7LjtD7kZmWkKMZOlnT2k4/2RtnI7+v6W+hGcQA6swhQOmMlOxf&#10;I0BpXHaWaGk2oLxySzgAEkWs+Fx6mD4QoHR6HjFQ/mxvrI38DtELR9MFKJ2WoPELBSiNy84SLQUo&#10;LTFMTnVSgNIpMXnkIgFKj4jVPDcVoDTPWLjaEwFKVyVovL0ApXHZWaKlAKUlhsmpTgpQOiUmj1wk&#10;QOkRsZrnpgKU5hkLV3siQOmqBI23F6A0LjtLtBSgtMQwOdVJAUqnxOSRiwQoPSJW89zU3UCZUrbV&#10;8MvVIzyov9d7fJSEBzkrUFeBMjivicbNySS/GWl9z2lpJHW9Bx8FAUpnZ6mXr+PYuKCiNtqYWq/r&#10;3J7RQA1tJ3p6606gnBZ0Ia2K20CbhuhTcHEbtXfF9nEwdERp53usTaml81ZFkd+io11nKD11IIs2&#10;pfV7x7QGyq9r73mHxEr9ctArN09fH1LY3GcGBRW26BpX7t/q5Bq6cWN8r/wWHqX7vkqhDal1ju+V&#10;Xk0bEdi/KbuUJkQU09hZ6QKUBtayAKUBoXmjSU3LCbr/qxpM6izym+n8ec68XEqrbvMIUM4NuZC+&#10;v2wp+pMzaJ8e2lVNda2dYM2A//zhrveYAW1mOhZqnzMD98rud79cWpfam7HzWVQz+U1DWx1yMNW1&#10;GMNf7yjtM20e2FZm572dGGe78huk3dwk8lsR0HkuCMF8ShWgNLCABSgNCM0bTWoBNA/sqASo9Nsm&#10;9d829fv/eXMzKd1DQOkPoLx9xRIsNIDbIP14ZFcF1XdptQyULxzS+x4ZtAFaZffxWUQD+U21s8CH&#10;kMVgffTq7zCGj20r7DNtHt5eAhna0e7c/U5zkMnTHeAPDdTue8vWe8glLUA5pIjUXCBAKUDpFjAX&#10;oHTLAhagdIsY3X8TAUoBSgFK968ro3cUoDQqOQ+3E6AUoBSg9PAi03F7AUodwvLmpQKUApQClN5c&#10;cYM/S4DSPGPRpycClAKUApTmWZwClOYZCwHKHo+veL3dApIsT3HmuGWFC1C6RYzuv4lolKJRugUs&#10;BSjdsjgFKN0iRvffRIBSgFKA0v3ryugdBSiNSs7D7QQoBSgFKD28yHTcXoBSh7C8eakApQClO4By&#10;pH88nb4qUDtPWRwqmTkGF7EApUHBebqZAKUApctAidTJu7YU0o6CatpdVE1ToktBimEn/VRSGIdc&#10;zgKUQ4pIzQUClAKU7gDKJ/dVUnN7Z5XGkHyhWTO6mgUojUrOw+0EKAUo3QGUT+ztBUopV2t80QpQ&#10;GpedR1sKUApQClB6dInpurkApS5xee9iAUoBSgFK7623oZ4kQDmUhBT9XoBSgFKAUtHis/NYAUrz&#10;jEWfnghQClAKUJpncQpQmmcsBCgl13tQ5njdwInwIHHmuGeBC1C6R45uv4tolKJR6gbG/mUkBCjd&#10;ti6HH1COP0axhfVuE6CnbiRAKUApQOmp1aX/votCS2j0G0Hk90agsfP1QLp/fgLVo2igkcNPT6Ow&#10;zDq6+INjxjra9YLj3g2h1ZEV1NYVhKvn+d68VoBSgNLngRIZQRsTGwgVjU19VDe00d/WptLI11HJ&#10;crgApR9e9hR8GX6/JIli8hqJTDpIApQClL4OlKNnZlBUSatpQbK57RvaHFVJN0yMohGvuQCSDK5W&#10;0yi7vwgj0PHz3j9Kb2zPpfzKZtPhpVGgPMs/g3bmVFNkeR1F4NyfvZ5mhlxK04OudPl0tlzt3ZuL&#10;6GhJrfb8cJyP7yzSWXbXx4h7UZb2no15FFnROSZR+PvujQWeL1drchvlvRtLqamrrLGZ0LKt4xsK&#10;SK+lxxYnd263XdEkuzVQqwJlN2COxAvcMCGCFoWUUlVDu2nGyyhQjpiZSmeuOkpnrwmms78MpZ9v&#10;nUazgy9xGSQZaJ0FylH+CZ3P7zpHz0NtaV31qn0NKNNo1FyWSZAmk3PWBtMosProk4m++u7avU0M&#10;lCfj47E4rtFUCsoJ2ACSChvo/zZk0AXvhxIrU4a32v236FYHSk0QeIlT3wqmhxYk0f6UWmpqNWZw&#10;dSfKGgVKPwCl31JsE7jo/dIjdPvGyTTHy0DpNwcgwM/vPv1jdIKC7wFlZ0mGQ50yWY6/+f+6Ph4+&#10;BJQA8BtWFFJRXZs7l4xL9yqr76CphwrpeihNI43aIQdr5xNA2aMeB9B5/w2lf23Kptj8Bmo/oc6A&#10;KUDpQzbKnto1ApT8cRgzM53mxfSOr0sI52LjRihF22Mq6Jf+iTT6zWBNaXKbFmkLnD4FlF0vNuK1&#10;QLrm03CacaSEimvblHjlBCgFKF3WOE249R6BPj24pYyqDYbJuIiLPc3ZDhmdV0fPfJlBZ74LQmN3&#10;2CGHjUbZ70VPgqfr9qkxtD2umpq9vB0XoBSg9EWgvGheFh3IaXEX3um+D4ciFdW202f7C+nyj46T&#10;n6vebGe36b6oUfZRvfGCHE701Ip0isxtoBNe2o4LUApQ+hpQnoIt94zIRq+tof4oyr6H1cdK6ZYv&#10;osjvVRfDfZwFSBVe72MZdXSRiwHnhu0P2I6PeyeEXt6cSVllTbq/ZHobCFAKUPoSUJ6MLfdLhyup&#10;wcs7M153HVBu9idV0T2z42gU2yA9ZYccYut93zwvZebkVrTSwwu6Ypv0Irqbrudwoms+C6eZAcVU&#10;Vu85r50ApQClrwDlKDhwXthXQRVN3o0m4W12SkkLPfdlGp2FjLwRnrZDOsIYbO/PeucofbyvkFph&#10;GzVy6Eph5BcvgXNl9pEiuumLaO/ZF+wIYAzCie6Bp2wbPGZNrR1G3n3QNgKUApSWB0pokWfOyaIP&#10;gmuostl7IKnZIWta6fN9eXQVnLInqdAgu8IOx8CT/vD8JDqQXO1ScL0uoOxGFlal+Uvxn63ZdD6y&#10;a5So0l2COBNfqr+uSae4gkaEE7kPLwUoBSgtC5QASA4ov2VVIa1LbgRAGNOijKymOgDyuogy+vms&#10;ODrlTc6q8VC4zxA71JPh17hlUhQtOVZOVY2uK1KGgLJbgOziP5JaQ48uSKTT3/ZgDNRQ23ao1t/6&#10;OIwmwJOWX9VG7vD3CFAKUFoKKAGOHPpzKsrh3rg8n945UkW5tSe8FlrXilTIsJxGemZVGp3xLitP&#10;XnbWdGEEa6+XgqHsre3ZlF6G1Gg3fSNcAspuwKxv7qAVYaX0gynRdPJQoObB37P98kfTY2lNRAVV&#10;N7qWDtkJlFU0cno6jcTX2elzZhqNXBpII5d9jTOA7uDMnJCLaHrw5S6f/kcvoDtWLkVfMgfvz5yE&#10;ruejD8tx+sc633/tXTNpQ1ovUH4OT+nIqXgvPXIw27XIVhq5/HCnXPhv/r+n+4i5w8S9TTblai+e&#10;n43tcGbfE+D2vyhra5uRllHeTJcvyKZz5mYOeV60KI/uWl8MO2Q5fQk2oKzqdrcBxFBaJUehsHP1&#10;nR25dNmHYerMcVj746CsPbUyjY5m1oKdzI3bSwjBLUDZLcyi6lZ676scjYpNmeEWAhsNMH5kYSIF&#10;Z9RSu0HjbQvabchqp8lRdbrPSQlFNCmxAGchrUgPp5iS2RRZPNflM6ZkFq1ISkB/6gfvU0x11/O5&#10;DwU0ObZK1ztMimqk5KreD01wcTtNihzimQbkZES2htvEVNGkpE55TErMp0n4v+F7OfuukXW0I7et&#10;xyRUh49vTGk7RRe39Tmj8P/cuhOad7j7aMVCz6r7hjJqTgx6ZuL3WTVtVAtlxduJ2w0IWl8UXELX&#10;wrnqMruPCwoUa5E/mR5D22JRGthDJB9uBUoeZFZ1kwob6dkv0+lUjflDjY2CA1lPfzuE/rkhizJK&#10;PR9ONNSXV34vEvAVCbDycSStXrNDjnj1iNI1fgmUslmIgKlt9FwEDI+b24Gy54vIVEkZjXT/3ETi&#10;DBvD8ZMufGn4mcxAcsn4MJpyuJDKPRhO5CuLQN5DJOBIAqzwxuQ10J+WJ9Ppb4WoA0jYP896L5Re&#10;2pyjbfvdZYccbOQ9BpTdD61p6oB6XgryzUh1YQIAzFE4fzoznrYgnIhtqnKIBEQCzkugoLqNxu/O&#10;oyuQdqgy3IdZxh5blESBmfXU4sUqCR4Hyu7tOHug3oYnigXNpBdKNExol2cgu+dpGHzDshuIvfZy&#10;iAREAo4lUAtFZ1V4Jf0QTtLRCsN9RsGMdwd4H1aFl7vsqDUy3l4Byl4D9TcUgjTIJ5anIIRAnerO&#10;2/FvfXyc3tuZRxkcQmBEctJGJODDEmiBU4SdoY8vSdZSh1X5GtgpfKUW+ldEORXuC/fRO3ReBcru&#10;zrGHbj2CUu+cFqMu9xNbcd5C3PRFJEwDxcQmAjlEAsNdAh3YZaWXttArSCa54L8oJKjIv8DKzFm8&#10;+1uRQlF59X0iAlSMkRKg7H7RklqkOe3P17Q7lXYPjr98ZGEy0pyqPBZeoGJw5ZkiAWclwA6RcpRi&#10;mR1QpIX7qAJINsnxFv/umbG0K57pFc2hwCgFyu5BzCrncpQZdJpST1qgFk704rp0SiuBJ83ZGSbX&#10;iQQsLgG21X+FGMQfIxbxZFXhfByhAu316k/CaR6cv1UoUWumwxRAyQLhYFuuvPYgEthdKnTuYjgR&#10;f0kvRgrUx/sKqLzOteweMw209EUkYE8CsYXN9IelycTkEarSDnnNnfv+MXoV2332rpvxMA1Q9tgv&#10;m9pB7lmGdEgUxFJkH2H1n7fj7GVbG1lBjYpp8804caRP1pZAIbLo3tqWQ+fCDunWaod6FBWssTFv&#10;hsC5m0qROaiRZeIoFNMBJU8/LluZV9VKn+7L18KJvM6GbDPYTPbxu6UpFJJZ51Z2ImsvM+m9VSXA&#10;HAhLjpbQrZPBy6Bqm43nclwzO3O3xtVQgwXimk0JlN2TkL8wcfmN9P9Wg5HkHbXsROejOuRr27Ip&#10;tbRZA3I5RAJWkgATbhxIraP/Ucz0xTu173x6nCbtLyDmhrDKYWqg7BYil7TcGFlOd8+OpzFvqcsf&#10;5y3KLZOiyT+whEpATCpwaZVpPnz7ycpGQmET/WNDJp3P4T6K6M/8kGRy7vuh9Hc4S2PBHWtLAGKF&#10;0bEEUHYLshTs6lwknUtB8JdJVXYPO5t+MSeOdsTBfqmgBokVJpb0Ua0EtGoEdW00EeF3V8GTrDIb&#10;bizCfX6FejV7kmo8Uo3AG5K2FFCyQHgCpBY30b83Z9E5IAhVaYhm/ru/rErV2NWt9oX0xuSSZ6iR&#10;AJdG2ZlQQz+AHVIlIQ0rM9/9LEJL6KiFk9bKh+WAslvYDEzHcxvpt4tTYZTm7bgihiJsKS7EluaT&#10;XTlUWW/tyWDliSx9hxMUa+JYdh3WRBK8yepMVFq4D9h93tqeo9XO8YXDskDZLXzOSd0CYtrbEE50&#10;kiqyja5g2RsmRNIyhDbJdtwXloa13iGnooVexS7rbAAU2wNVmaVORdLIn1ekUmJRi0/Z8C0PlN3b&#10;ca4OOfVQEX0b6ZDKJgoAk7/kjy5Koa/T6qjVizRQ1lrW0lt3SaASHKtzkclyzecR6uz2nHbIdnvU&#10;7d4ZX+VStUN3ycXd9/EJoOwWCnv4onLr6EV4+M55T12BI7abXgjm5RfBrp5Y1OSWYmfuHni5n7Ul&#10;0NwGO2RiDf0SxNhjwdGoit2Ht9nXAqQXAKzZ2eqrkXM+BZTdU5+3vnsTq8GuHq+0ZCYTfbCHnusb&#10;s8Yrh0jAVQlwXnYUWMaZG+Esrdqhum32uShV/dKmTEotQWyxO0qfuiocD7b3SaDsllc5wiPmBRXT&#10;jRMUbkswkbky5Y9nxNLWmEqqs0AWggfnm9zaoAQ4ySG3soU+2VuAbDW11Q6ZPObhBfF0CKWq3V3t&#10;0KB4PN7Mp4FSs1/izEHpz9e25SLgNlRpOBGzIz0Ffr2I3HphV/f41PadB9SgcNYqLgc9OUqpHZLT&#10;Dm9jlvHjFQj3MQf9mbdG2eeBsluQWjgREu//sAxF4rXQCVXhRGAn+iCUPtiVR/nIZ/dVm463JrAv&#10;P0ebsyhZ8sj8BKUmpO4CfeN35VLRMDUhDRug7F5QHE60DeFEP5uZoDSciI3g130eSfNhGmhoGV5f&#10;Z18GN3e8G388M1FdkKsMnoFtrrKPOpQJrrb4zKo0SilWV4bBHTJ19R7DDii7t+NVCA6fdqRYY1dX&#10;SefGYRU/g/1yD5xPJmaZcnWeSXsnJVCBcJ9ZASVdRfgU7Xq4ails6/fOiaegTCnCx0M3LIGye862&#10;Y2uTBjaglzfBg/iOWg/i6Qjx+OuX6SAwEHYiJzHFpy7jXcWWuGr6CT6aGnG1Im82px1ej3Af/yOF&#10;VANKNjk6JTCsgbJnO94OCqqUanjyEojrBquapGwL+s6nEagjVEC5Yr8cFmuUvcZHwXX6Z5RQVlmZ&#10;lLf3l3wYRm9szURxMcT++ni4j97JJUBpI7EqfEGXHSun25jUlL/qetia3Xgt1zC+fVo0rThWguqQ&#10;8lXXO6mtcD3bIbNgh3xjexZd+qFalvEzEY/5JFjGgzPrJZvMweQRoOwnmM4J3Kx5pTleTWV1SGZX&#10;f3xJEgWl11ALNA85rC8BDlfjLe3S0DK6CfG9yuZXV9rhj7DV3xhVQfVS7mTQySVA6UA8HJoRk99E&#10;z6/JRHVIhYWXsCXidMjXwa7OxAfCrm5dsGxGxMVhmHgeW5SEUgjqTDwnASSZo/LzvXkooCcZY87M&#10;KAHKIaTUism9P6UWhcZi6aRX4YVUZGRnz/xVn4DbL6SU6ptFu3RmcpvlGt6lpMNpyCzjvM1VF+4T&#10;qIUbPfdlGqWX+Qb9mbfGWIDSSUk3wivpH1RCVyGcSBlZMNO5Aay5/jITIrQIO5GTo6fustLaFpp4&#10;sJguHa8w7ZC32eBsvW9uAgWm1QjJtIHpIECpQ2jsCMwub6LXt+bQeaj/oSz+Elot59v+aUUaReY1&#10;CjuRjjH01qUNze20JrISKX+xSDtU5xjkOcpcrSvDyqhWeAYMD78ApQHRsWMlOKuefg9Hi8pwInYE&#10;sMf0jW1ZWjiRHOolwOw+wQj3eWxRotK5wQDJ4T4f7M7VUmXFtu3a3BCgdEF+7L1cF1GubYU5pEdJ&#10;OBGzE+G8dVIUPKklVNUg4UQuDKnhpgxEqSVN9Oq2HLoA5CsqdxtMv/YMSjxH5NQJ+YrhEe3bUIDS&#10;RUGyob6wpo2mHCqmbysOJ2Lt9hEEzR9OqSH2sMrhHQmU1rYi7bCIbvkiSl24Dz6WY94Mpl/6J9Dm&#10;aKkO6u6RF6B0k0Q5kyEe1Rj/tq6TXV2ZwwdbrvPw/Jc2Z1MSCFWZ9V0Oz0igqe0bLUf/V/5qCaJH&#10;YjdzA2Iypx8uoHIpcOeRwRagdLNYW2G/3Iv6xfei7reWs+vGjB1d94J3/KpPw2nmkRJt8Qidm/sG&#10;mmNsEwoa6Nl12TTuHZXsPoFatcOXN2eCs6DJfS8odxogAQFKD00KrmM8HzGP30FdYz+Ov1QEmCNR&#10;ke+OaWBXB+GC1B53fbDLsM2egHCfS8aHK7RDBmgUgQ8tTKHgjFqMq+vvJXcYXAIClB6eISVYWON3&#10;53WVEVUEmF0On/+Zl0AxBUJ4YGTI6xFawyE216IkscoPHwPkLRMjaX14GcowiFnFyFgaaSNAaURq&#10;OtuwnTAaBaH+uDRZI0JVld0zAumQXBDqbRSm53z2b2Q/PuRItmLsDsA59vD8RK0UsaqxYy/6t5F2&#10;+Om+fCqqQc1swcghx86dFwhQulOaQ9yLOQe/whb4ZzPVcg5ysbMbJ0bQ3MBiyfV1MGacXMB2yBfX&#10;Z9D5SC5Q5pzDx+1sOOc4/TEOzkJxznlxwdo8SoDSy3JnTaAI4UQzwa7OYMVEqUrsl3ju2LeC6H7/&#10;ONoRWynlKLrmAStqZSCKmHKwkK759LjCcJ8ArV73QwsSaXdCFXEJZjnUSUCAUpHs2bGSgvCdlxHG&#10;c+F/j6nb0gEwOZzpuTUZFM0ayzAmbOVSwptjKugexCJqCQSKPmLMhXozYjIXBhVR1TCrdqhoOQ75&#10;WAHKIUXk2QvYIB+QXk8PLkxWagMbAScBEzdMPFBIJbXtwyp/nNMOw3Pq6f+tTke4j7qSILy9vxAV&#10;Ot9AaeWcSqE/8+zK03d3AUp98vLY1by1WhFWjsBhtbWb2aN725Ro2hhT7fPbPTaD5FQ007s78+gi&#10;1urhMFFjBgnQSig/tjgJZSEk3Mdji8yFGwtQuiA8TzQtRd3kd1AeQNuOq1q4XVX4fr04hUKzGnyy&#10;fgrT5i0OKaFrUUhLpZz52XdOj6PNUeXEpZTlMKcEBChNOC5MsJBc0kJ/XZ2KraA6dnXeCp6FzJP/&#10;25BB6SB88IWjAyXUDyWh2uHMOI1MRIkGyckHHO7zcThyxIuJazVJtI+5Z5cApYnHp6m1g/YhHfK+&#10;ufFIh1S3qNkz/+2Pw2jyoUKqsGjpAHaexRciFx8lgc9UnXb4/jH690akHZY0SraUidefbdcEKE0+&#10;UGxHqwR1Ghej+u7nkTRC1XYcYDkadrS7oIltj62yTDgRyy+3spk+AS/jVZ+oDPfpJFt+fEkKHUyu&#10;EnYnk6+7/t0ToLTIgPGCTytrQXnTXOQZKy5vCs/wM/AQh+c2oLypee1qNU0naNXxcvoJKg2q5Asd&#10;hQ8MO8iWHytD+WHzyssiS0FJNwUolYjd+EM5lCUwo45+sySZztC2kIq25NBsLweD9kd7Cygb1SHN&#10;RLjRyiFXabX0h+VpdJrCbTbbeK/46Dj9d2cuZaGEiKQdGp/3qlsKUKoeAYPPZ5KG1cfLUB0ymjgl&#10;UZVTgu2Xt06OpqXHyokZk1Qe7ARj0H4dWvf5sAMq82Yj7fBUkOg+Da37eHadqT4iKsfHys8WoLTy&#10;6KHvzDU5YX8+XczbcVX2SwD1yQhYvx9Op6OZ9UrCibhw1rygYvrOpwpp7fDR4A/H7fh47YyrFHYf&#10;i68tceb40ADyq/CWjtmA/r42HexEHE6kSMOEJjUW6XcvguU9DeFE3thqct313XFV9HM4mbiUryrN&#10;mrXXq+Es8kdJCNb25fAtCYhG6UPjyXnanA75AHgnVeYqs22O7Zef7SugYlCCeeJgEOa0wz8uA3Xd&#10;2+piTRkgOTng7R2wQ4JlfBinyntimE1zTwFK0wyF+zpS1dhBy45X0q3wtKpkJ+JSGHdMiUJ9a/fa&#10;LwuqOXspmy5Dbro6+jNmXwqmJ1akInupjpi3Ug7flYAApY+OLRc7y4Jj472vcuhKZICo244HanVl&#10;Hl+eirIFKJ/qQjgRl+JdjJK8t06JgQNLLbvPT2fE0RqUKq5R7MDy0elrutcSoDTdkLi3QwxMx3Ia&#10;6E8rU5WGE7Hmxw6nN8Cung57qp4tKpfePZRSDdKIZDoVQdt+sIWqsEWexOE+Hx+nz/YXUVE1WMbd&#10;O1RyNxNLQIDSxIPjzq41AWy2gmvxR9Oi6BSFJQ3YM38diCg404gzjgZz+LDNNbG4if6xKZPO/0Bd&#10;uA+X0Djn3RD6y6pUikJJDynm5c6ZaY17CVBaY5zc1ssKhBNNOpBPV0EzYg1JhWbGzxz9ehA9MDeR&#10;9icNTOdj8OSwpxlggb8aJXeVxUOin6dgi3/PnHjaA5ZxYfdx2zS03I0EKC03ZO7pcHZ5K/1rPYcT&#10;YSurKv4SQM35z8ySlFTYoL0Y21a3RZdrTiAutasKyJmX81qUGmbNV3UgvXtGXO7iigQEKF2RnsXb&#10;ctrh8ZxG+vXCJGh4CkEJQH3ee6H02tYs+g3Iazl4XZUdkj8aXBpj/J58KuXQJjFEWnyWu6f7ApTu&#10;kaNl78I4UA8S2/VRlcgoiUHNanWAyaaAEarSMbu026dWpnfZIQUhLTupPdBxAUoPCNWKt+yuDvnp&#10;3nwtnIhr6Cjb9noTLJk+DnbIu2fH0zaUEpasGivOXs/3WYDS8zK21BN4O86e3efWpNO52IIqi7/0&#10;AlhyMD6XgphyCBlEKMHhjZRLS00G6WyPBAQoZTLYlQDXlGGnyn3+8VoGik8BJuyQ578fqrGMJxYJ&#10;y7gsgaElIEA5tIyG9RUVDZ2sPNdPiEA4kZpAb3eaAMYihvRB5MIfAV8lE2rIIRJwRgIClM5ISa6h&#10;7MpWenlLFp0NdnNl+dUubMfZUXTzxAhafrSEGprV8mbKdLKeBAQorTdmSnsck9eEEJ4UpexEujTM&#10;Lnafj/cWEpcClkMkYEQCApRGpDbM2zSj1MLmmErUoolXW/J1MA0TGuRpCGZ/Zk0GJSENktnP5RAJ&#10;GJWAAKVRyQ3zdow7JbWtNO1wUSeruMqA9X6AOQrpkffPSdDSDptaxQ45zKeqW15fgNItYhy+N2kH&#10;D2NcQSP9e3OW2jo1AEu2Q177eTjNCy6lynoJ9xm+s9L9by5A6X6ZDss7tmA7fiS1hh5akEhjvMxO&#10;1E3h9urmTEpFCQrZZg/LKejRlxag9Kh4h9/Nqxvbyf9IAd30RWQnua4Lnuoh20KD5JK9jy9OpMB0&#10;10iBh99IyRvrkYAApR5pybVOSyC7opneQR2Ziz1UroFrAt0xLZY2Ike9XljGnR4XudCYBAQojclN&#10;WjkhAWYxj85voidBNMHVGd3h8GHiXy7mNfGAhPs4MQRyiZskIEDpJkHKbRxLgMtR7EuqpbtmxYP7&#10;0iDZBrbZ48Cd+dzqdMoEl6ZE+8iM86YEBCi9Ke1h/izNfhlUgvrXOtiJNHafYHpwPuyQGQ3ULnUY&#10;hvksUvP6ApRq5D5sn8rb8YzSZnptSza20KGDsqszu8+tk6JoCdIOqwCyEjI+bKeN8hcXoFQ+BMOz&#10;A1xZ8XBKFTzWSVoGTR9Gc5BvXPZRGI3flUvZ5VyxUSByeM4S87y1AKV5xmJY9oS346vCyuiO6Z21&#10;ujtr6KRTRG4DtbpQA3xYClNe2mMSEKD0mGjlxs5KgBXG/Oo2+uJAgVaSoglcmHKIBMwkAQFKM42G&#10;9EUkIBIwpQQEKE05LNIpkYBIwEwS+P/4i+ON5fr1T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cmMAAFtDb250ZW50&#10;X1R5cGVzXS54bWxQSwECFAAKAAAAAACHTuJAAAAAAAAAAAAAAAAABgAAAAAAAAAAABAAAAA/YQAA&#10;X3JlbHMvUEsBAhQAFAAAAAgAh07iQIoUZjzRAAAAlAEAAAsAAAAAAAAAAQAgAAAAY2EAAF9yZWxz&#10;Ly5yZWxzUEsBAhQACgAAAAAAh07iQAAAAAAAAAAAAAAAAAQAAAAAAAAAAAAQAAAAAAAAAGRycy9Q&#10;SwECFAAKAAAAAACHTuJAAAAAAAAAAAAAAAAACgAAAAAAAAAAABAAAABdYgAAZHJzL19yZWxzL1BL&#10;AQIUABQAAAAIAIdO4kCqJg6+tgAAACEBAAAZAAAAAAAAAAEAIAAAAIViAABkcnMvX3JlbHMvZTJv&#10;RG9jLnhtbC5yZWxzUEsBAhQAFAAAAAgAh07iQHhTsa/cAAAADQEAAA8AAAAAAAAAAQAgAAAAIgAA&#10;AGRycy9kb3ducmV2LnhtbFBLAQIUABQAAAAIAIdO4kDV6wa1tAMAAF0IAAAOAAAAAAAAAAEAIAAA&#10;ACsBAABkcnMvZTJvRG9jLnhtbFBLAQIUAAoAAAAAAIdO4kAAAAAAAAAAAAAAAAAKAAAAAAAAAAAA&#10;EAAAAAsFAABkcnMvbWVkaWEvUEsBAhQAFAAAAAgAh07iQNlzMpjaWwAA1VsAABQAAAAAAAAAAQAg&#10;AAAAMwUAAGRycy9tZWRpYS9pbWFnZTEucG5nUEsFBgAAAAAKAAoAUgIAAKd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8296;top:12636;width:1589;height:1752" o:gfxdata="UEsDBAoAAAAAAIdO4kAAAAAAAAAAAAAAAAAEAAAAZHJzL1BLAwQUAAAACACHTuJA2xabqr0AAADb&#10;AAAADwAAAGRycy9kb3ducmV2LnhtbEWPQWsCMRSE7wX/Q3hCL8XNKtLa7UYPiqVXtWh7eyTPzbKb&#10;l2UTdfvvTaHQ4zAz3zDlanCtuFIfas8KplkOglh7U3Ol4POwnSxAhIhssPVMCn4owGo5eiixMP7G&#10;O7ruYyUShEOBCmyMXSFl0JYchsx3xMk7+95hTLKvpOnxluCulbM8f5YOa04LFjtaW9LN/uIUXKgZ&#10;9GZevde7b+2/Tu3r0T5FpR7H0/wNRKQh/of/2h9GwewFfr+k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puqvQAA&#10;ANsAAAAPAAAAAAAAAAEAIAAAACIAAABkcnMvZG93bnJldi54bWxQSwECFAAUAAAACACHTuJAMy8F&#10;njsAAAA5AAAAEAAAAAAAAAABACAAAAAMAQAAZHJzL3NoYXBleG1sLnhtbFBLBQYAAAAABgAGAFsB&#10;AAC2AwAAAAA=&#10;">
              <v:imagedata r:id="rId9" o:title=""/>
            </v:shape>
            <v:shapetype id="_x0000_t202" coordsize="21600,21600" o:spt="202" path="m,l,21600r21600,l21600,xe">
              <v:stroke joinstyle="miter"/>
              <v:path gradientshapeok="t" o:connecttype="rect"/>
            </v:shapetype>
            <v:shape id="_x0000_s1094" type="#_x0000_t202" style="position:absolute;left:10265;top:12606;width:4870;height:1939"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fillcolor="white [3201]" stroked="f" strokeweight=".5pt">
              <v:textbox style="mso-next-textbox:#_x0000_s1094">
                <w:txbxContent>
                  <w:p w:rsidR="00FA153C" w:rsidRDefault="00FA153C" w:rsidP="00FA153C">
                    <w:pPr>
                      <w:adjustRightInd w:val="0"/>
                      <w:rPr>
                        <w:rFonts w:ascii="微软雅黑" w:eastAsia="微软雅黑" w:hAnsiTheme="minorHAnsi" w:cs="微软雅黑"/>
                        <w:b/>
                        <w:bCs/>
                        <w:sz w:val="24"/>
                        <w:szCs w:val="24"/>
                      </w:rPr>
                    </w:pPr>
                    <w:r>
                      <w:rPr>
                        <w:rFonts w:ascii="微软雅黑" w:eastAsia="微软雅黑" w:hAnsiTheme="minorHAnsi" w:cs="微软雅黑" w:hint="eastAsia"/>
                        <w:b/>
                        <w:bCs/>
                        <w:sz w:val="24"/>
                        <w:szCs w:val="24"/>
                      </w:rPr>
                      <w:t>杭州倍沃医学科技有限公司</w:t>
                    </w:r>
                  </w:p>
                  <w:p w:rsidR="00FA153C" w:rsidRDefault="00FA153C" w:rsidP="00FA153C">
                    <w:pPr>
                      <w:adjustRightInd w:val="0"/>
                      <w:rPr>
                        <w:rFonts w:ascii="+9ED1" w:eastAsia="微软雅黑" w:hAnsi="+9ED1" w:cs="+9ED1"/>
                        <w:b/>
                        <w:bCs/>
                        <w:color w:val="0070C0"/>
                        <w:sz w:val="24"/>
                        <w:szCs w:val="24"/>
                      </w:rPr>
                    </w:pPr>
                    <w:r>
                      <w:rPr>
                        <w:rFonts w:ascii="微软雅黑" w:eastAsia="微软雅黑" w:hAnsiTheme="minorHAnsi" w:cs="微软雅黑"/>
                        <w:b/>
                        <w:bCs/>
                        <w:color w:val="0070C0"/>
                        <w:sz w:val="24"/>
                        <w:szCs w:val="24"/>
                      </w:rPr>
                      <w:t>HANGZHOU BEIWO</w:t>
                    </w:r>
                  </w:p>
                  <w:p w:rsidR="00FA153C" w:rsidRDefault="00FA153C" w:rsidP="00FA153C">
                    <w:pPr>
                      <w:adjustRightInd w:val="0"/>
                      <w:rPr>
                        <w:rFonts w:ascii="微软雅黑" w:eastAsia="微软雅黑" w:hAnsi="+9ED1" w:cs="微软雅黑"/>
                        <w:color w:val="0070C0"/>
                        <w:sz w:val="24"/>
                        <w:szCs w:val="24"/>
                      </w:rPr>
                    </w:pPr>
                    <w:r>
                      <w:rPr>
                        <w:rFonts w:ascii="微软雅黑" w:eastAsia="微软雅黑" w:hAnsi="+9ED1" w:cs="微软雅黑"/>
                        <w:color w:val="0070C0"/>
                        <w:sz w:val="24"/>
                        <w:szCs w:val="24"/>
                      </w:rPr>
                      <w:t>Medical Technology Co., Ltd.</w:t>
                    </w:r>
                  </w:p>
                  <w:p w:rsidR="00FA153C" w:rsidRDefault="00FA153C" w:rsidP="00FA153C"/>
                </w:txbxContent>
              </v:textbox>
            </v:shape>
            <w10:wrap anchory="page"/>
          </v:group>
        </w:pict>
      </w: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5066F1">
      <w:pPr>
        <w:jc w:val="right"/>
        <w:rPr>
          <w:rFonts w:ascii="宋体" w:eastAsia="宋体" w:hAnsi="宋体" w:cs="宋体"/>
          <w:b/>
          <w:w w:val="105"/>
          <w:sz w:val="20"/>
        </w:rPr>
      </w:pPr>
    </w:p>
    <w:p w:rsidR="005066F1" w:rsidRDefault="00653D35">
      <w:pPr>
        <w:widowControl/>
        <w:spacing w:line="480" w:lineRule="auto"/>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lastRenderedPageBreak/>
        <w:t>前言</w:t>
      </w:r>
    </w:p>
    <w:p w:rsidR="005066F1" w:rsidRDefault="00653D35">
      <w:pPr>
        <w:widowControl/>
        <w:adjustRightInd w:val="0"/>
        <w:snapToGrid w:val="0"/>
        <w:spacing w:line="480" w:lineRule="auto"/>
        <w:ind w:firstLineChars="200" w:firstLine="482"/>
        <w:jc w:val="left"/>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 xml:space="preserve">感谢您购置全自动多功能离子交换纯化系统。本手册包含仪器功能和操作过程等，为了确保正确使用仪器，在操作仪器前请仔细阅读本手册。请妥善保存本手册，以便碰到问题时快速阅读。 </w:t>
      </w:r>
    </w:p>
    <w:p w:rsidR="005066F1" w:rsidRDefault="005066F1">
      <w:pPr>
        <w:widowControl/>
        <w:adjustRightInd w:val="0"/>
        <w:snapToGrid w:val="0"/>
        <w:spacing w:line="480" w:lineRule="auto"/>
        <w:ind w:firstLineChars="200" w:firstLine="482"/>
        <w:jc w:val="left"/>
        <w:rPr>
          <w:rFonts w:ascii="宋体" w:eastAsia="宋体" w:hAnsi="宋体" w:cs="宋体"/>
          <w:b/>
          <w:bCs/>
          <w:color w:val="000000"/>
          <w:kern w:val="0"/>
          <w:sz w:val="24"/>
          <w:szCs w:val="24"/>
        </w:rPr>
      </w:pPr>
    </w:p>
    <w:p w:rsidR="005066F1" w:rsidRDefault="005066F1">
      <w:pPr>
        <w:widowControl/>
        <w:jc w:val="left"/>
        <w:rPr>
          <w:rFonts w:ascii="宋体" w:eastAsia="宋体" w:hAnsi="宋体" w:cs="宋体"/>
          <w:b/>
          <w:bCs/>
          <w:color w:val="000000"/>
          <w:kern w:val="0"/>
          <w:sz w:val="24"/>
          <w:szCs w:val="24"/>
        </w:rPr>
      </w:pPr>
    </w:p>
    <w:p w:rsidR="005066F1" w:rsidRDefault="005066F1">
      <w:pPr>
        <w:widowControl/>
        <w:jc w:val="left"/>
        <w:rPr>
          <w:rFonts w:ascii="宋体" w:eastAsia="宋体" w:hAnsi="宋体" w:cs="宋体"/>
          <w:b/>
          <w:bCs/>
          <w:color w:val="000000"/>
          <w:kern w:val="0"/>
          <w:sz w:val="24"/>
          <w:szCs w:val="24"/>
        </w:rPr>
      </w:pPr>
    </w:p>
    <w:p w:rsidR="005066F1" w:rsidRDefault="005066F1">
      <w:pPr>
        <w:widowControl/>
        <w:jc w:val="left"/>
        <w:rPr>
          <w:rFonts w:ascii="宋体" w:eastAsia="宋体" w:hAnsi="宋体" w:cs="宋体"/>
          <w:b/>
          <w:bCs/>
          <w:color w:val="000000"/>
          <w:kern w:val="0"/>
          <w:sz w:val="24"/>
          <w:szCs w:val="24"/>
        </w:rPr>
      </w:pPr>
    </w:p>
    <w:p w:rsidR="005066F1" w:rsidRDefault="005066F1">
      <w:pPr>
        <w:widowControl/>
        <w:jc w:val="left"/>
        <w:rPr>
          <w:rFonts w:ascii="宋体" w:eastAsia="宋体" w:hAnsi="宋体" w:cs="宋体"/>
          <w:b/>
          <w:bCs/>
          <w:color w:val="000000"/>
          <w:kern w:val="0"/>
          <w:sz w:val="24"/>
          <w:szCs w:val="24"/>
        </w:rPr>
      </w:pPr>
    </w:p>
    <w:p w:rsidR="005066F1" w:rsidRDefault="00653D35">
      <w:pPr>
        <w:widowControl/>
        <w:adjustRightInd w:val="0"/>
        <w:snapToGrid w:val="0"/>
        <w:spacing w:line="480" w:lineRule="auto"/>
        <w:jc w:val="left"/>
        <w:rPr>
          <w:rFonts w:ascii="宋体" w:eastAsia="宋体" w:hAnsi="宋体" w:cs="宋体"/>
        </w:rPr>
      </w:pPr>
      <w:r>
        <w:rPr>
          <w:rFonts w:ascii="宋体" w:eastAsia="宋体" w:hAnsi="宋体" w:cs="宋体" w:hint="eastAsia"/>
          <w:b/>
          <w:bCs/>
          <w:color w:val="000000"/>
          <w:kern w:val="0"/>
          <w:sz w:val="31"/>
          <w:szCs w:val="31"/>
        </w:rPr>
        <w:t xml:space="preserve">开箱检查 </w:t>
      </w:r>
    </w:p>
    <w:p w:rsidR="005066F1" w:rsidRDefault="00653D35">
      <w:pPr>
        <w:widowControl/>
        <w:adjustRightInd w:val="0"/>
        <w:snapToGrid w:val="0"/>
        <w:spacing w:line="480" w:lineRule="auto"/>
        <w:ind w:firstLineChars="200"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用户第一次打开仪器包装箱时，请对照装箱单检查箱内仪器和配件，若发现仪器和配件错误、不齐或不正常，请与销售商或生产商联系。 </w:t>
      </w:r>
    </w:p>
    <w:p w:rsidR="005066F1" w:rsidRDefault="005066F1">
      <w:pPr>
        <w:widowControl/>
        <w:adjustRightInd w:val="0"/>
        <w:snapToGrid w:val="0"/>
        <w:spacing w:line="480" w:lineRule="auto"/>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5066F1">
      <w:pPr>
        <w:widowControl/>
        <w:jc w:val="left"/>
        <w:rPr>
          <w:rFonts w:ascii="宋体" w:eastAsia="宋体" w:hAnsi="宋体" w:cs="宋体"/>
          <w:color w:val="000000"/>
          <w:kern w:val="0"/>
          <w:sz w:val="24"/>
          <w:szCs w:val="24"/>
        </w:rPr>
      </w:pPr>
    </w:p>
    <w:p w:rsidR="005066F1" w:rsidRDefault="00653D35">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生产企业/注册人：杭州倍沃医学科技有限公司 </w:t>
      </w:r>
    </w:p>
    <w:p w:rsidR="005066F1" w:rsidRDefault="00653D35">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生产地址/注册地址：浙江省杭州市余杭区余杭塘路2636 号风尚智慧谷1幢 </w:t>
      </w:r>
    </w:p>
    <w:p w:rsidR="005066F1" w:rsidRDefault="00653D35">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电话：0571-56391588 </w:t>
      </w:r>
    </w:p>
    <w:p w:rsidR="005066F1" w:rsidRDefault="00653D35">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传真：0571-56390383 </w:t>
      </w:r>
    </w:p>
    <w:p w:rsidR="005066F1" w:rsidRDefault="00653D35">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 xml:space="preserve">邮编：310024 </w:t>
      </w:r>
    </w:p>
    <w:p w:rsidR="005066F1" w:rsidRDefault="00653D35">
      <w:pPr>
        <w:widowControl/>
        <w:adjustRightInd w:val="0"/>
        <w:snapToGrid w:val="0"/>
        <w:spacing w:line="360" w:lineRule="auto"/>
        <w:jc w:val="left"/>
        <w:rPr>
          <w:rFonts w:ascii="宋体" w:eastAsia="宋体" w:hAnsi="宋体" w:cs="宋体"/>
        </w:rPr>
      </w:pPr>
      <w:r>
        <w:rPr>
          <w:rFonts w:ascii="宋体" w:eastAsia="宋体" w:hAnsi="宋体" w:cs="宋体" w:hint="eastAsia"/>
          <w:color w:val="000000"/>
          <w:kern w:val="0"/>
          <w:sz w:val="24"/>
          <w:szCs w:val="24"/>
        </w:rPr>
        <w:t>邮箱：</w:t>
      </w:r>
      <w:r>
        <w:rPr>
          <w:rFonts w:ascii="宋体" w:eastAsia="宋体" w:hAnsi="宋体" w:cs="宋体"/>
          <w:color w:val="000000"/>
          <w:kern w:val="0"/>
          <w:sz w:val="24"/>
          <w:szCs w:val="24"/>
        </w:rPr>
        <w:t>market@beiwobiomedical.com</w:t>
      </w:r>
    </w:p>
    <w:p w:rsidR="005066F1" w:rsidRDefault="00653D35">
      <w:pPr>
        <w:widowControl/>
        <w:adjustRightInd w:val="0"/>
        <w:snapToGrid w:val="0"/>
        <w:spacing w:line="360" w:lineRule="auto"/>
        <w:jc w:val="left"/>
        <w:rPr>
          <w:rFonts w:ascii="宋体" w:eastAsia="宋体" w:hAnsi="宋体" w:cs="宋体"/>
          <w:b/>
          <w:w w:val="105"/>
          <w:sz w:val="20"/>
        </w:rPr>
      </w:pPr>
      <w:r>
        <w:rPr>
          <w:rFonts w:ascii="宋体" w:eastAsia="宋体" w:hAnsi="宋体" w:cs="宋体" w:hint="eastAsia"/>
          <w:color w:val="000000"/>
          <w:kern w:val="0"/>
          <w:sz w:val="24"/>
          <w:szCs w:val="24"/>
        </w:rPr>
        <w:t>全国服务热线：400-115-2855</w:t>
      </w:r>
    </w:p>
    <w:p w:rsidR="005066F1" w:rsidRDefault="009704D7">
      <w:pPr>
        <w:rPr>
          <w:rFonts w:ascii="宋体" w:eastAsia="宋体" w:hAnsi="宋体" w:cs="宋体"/>
          <w:b/>
          <w:bCs/>
          <w:sz w:val="40"/>
          <w:szCs w:val="40"/>
          <w:lang w:val="zh-CN"/>
        </w:rPr>
        <w:sectPr w:rsidR="005066F1">
          <w:headerReference w:type="default" r:id="rId10"/>
          <w:pgSz w:w="11906" w:h="16838"/>
          <w:pgMar w:top="1701" w:right="907" w:bottom="1644" w:left="907" w:header="851" w:footer="992" w:gutter="0"/>
          <w:pgNumType w:start="1"/>
          <w:cols w:space="720"/>
          <w:docGrid w:type="lines" w:linePitch="312"/>
        </w:sectPr>
      </w:pPr>
      <w:r w:rsidRPr="009704D7">
        <w:rPr>
          <w:rFonts w:ascii="宋体" w:eastAsia="宋体" w:hAnsi="宋体" w:cs="宋体"/>
          <w:sz w:val="24"/>
        </w:rPr>
        <w:pict>
          <v:shape id="文本框 26" o:spid="_x0000_s1085" type="#_x0000_t202" style="position:absolute;left:0;text-align:left;margin-left:180.55pt;margin-top:470.2pt;width:237.45pt;height:97.5pt;z-index:251661312" o:gfxdata="UEsDBAoAAAAAAIdO4kAAAAAAAAAAAAAAAAAEAAAAZHJzL1BLAwQUAAAACACHTuJAih7ESdYAAAAM&#10;AQAADwAAAGRycy9kb3ducmV2LnhtbE2Py07DMBBF90j8gzVI7KhtEqIS4nSBxBaJtnTtxiaOsMeR&#10;7T6/nmEFy9Ec3XtutzoHz4425SmiArkQwCwO0Uw4Kthu3h6WwHLRaLSPaBVcbIZVf3vT6dbEE37Y&#10;47qMjEIwt1qBK2VuOc+Ds0HnRZwt0u8rpqALnWnkJukThQfPH4VoeNATUoPTs311dvheH4KC3Riu&#10;u085J2eCr/H9etls46TU/Z0UL8CKPZc/GH71SR16ctrHA5rMvIKqkZJQBc+1qIERsawaWrcnVFZP&#10;NfC+4/9H9D9QSwMEFAAAAAgAh07iQBa9dopmAgAArAQAAA4AAABkcnMvZTJvRG9jLnhtbK1UzW4T&#10;MRC+I/EOlu90s5sf0qibKqQKQqpopYA4O15v1pLtMbaT3fIA8AacuHDnufocjL1JGwqHHsjBGXs+&#10;f+P5ZmYvLjutyF44L8GUND8bUCIMh0qabUk/fli9mlLiAzMVU2BESe+Ep5fzly8uWjsTBTSgKuEI&#10;khg/a21JmxDsLMs8b4Rm/gysMOiswWkWcOu2WeVYi+xaZcVgMMlacJV1wIX3eHrVO+mB0T2HEOpa&#10;cnEFfKeFCT2rE4oFTMk30no6T6+ta8HDTV17EYgqKWYa0opB0N7ENZtfsNnWMdtIfngCe84TnuSk&#10;mTQY9IHqigVGdk7+RaUld+ChDmccdNYnkhTBLPLBE23WDbMi5YJSe/sguv9/tPz9/tYRWZW0QEkM&#10;01jx++/f7n/8uv/5lRSTKFBr/Qxxa4vI0L2BDtvmeO7xMObd1U7Hf8yIoL+YTqbnQ2S8K+l0NBxM&#10;z8e91KILhCNgOMjHk3xMCUdEXgynxTgVI3ukss6HtwI0iUZJHdYyScz21z7gsxB6hMTIHpSsVlKp&#10;tHHbzVI5smdY91X6xfh45Q+YMqQt6WSIseMtA/F+j1MmnojUQod4UYc+32iFbtMdxNlAdYfaOOjb&#10;y1u+kvjma+bDLXPYTygETly4waVWgCHhYFHSgPvyr/OIxzKjl5IW+7Ok/vOOOUGJemewAc7z0Qhp&#10;Q9qMxq9j+dypZ3PqMTu9BJQix9m2PJkRH9TRrB3oTziYixgVXcxwjF3ScDSXoZ8aHGwuFosEwha2&#10;LFybteWRupdwsQtQy1SgKFOvDUofN9jEqQiHgYtTcrpPqMePzP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h7ESdYAAAAMAQAADwAAAAAAAAABACAAAAAiAAAAZHJzL2Rvd25yZXYueG1sUEsBAhQA&#10;FAAAAAgAh07iQBa9dopmAgAArAQAAA4AAAAAAAAAAQAgAAAAJQEAAGRycy9lMm9Eb2MueG1sUEsF&#10;BgAAAAAGAAYAWQEAAP0FAAAAAA==&#10;" stroked="f" strokeweight=".5pt">
            <v:textbox>
              <w:txbxContent>
                <w:p w:rsidR="005066F1" w:rsidRDefault="00653D35">
                  <w:pPr>
                    <w:adjustRightInd w:val="0"/>
                    <w:rPr>
                      <w:rFonts w:ascii="微软雅黑" w:eastAsia="微软雅黑" w:hAnsiTheme="minorHAnsi" w:cs="微软雅黑"/>
                      <w:b/>
                      <w:bCs/>
                      <w:sz w:val="24"/>
                      <w:szCs w:val="24"/>
                    </w:rPr>
                  </w:pPr>
                  <w:r>
                    <w:rPr>
                      <w:rFonts w:ascii="微软雅黑" w:eastAsia="微软雅黑" w:hAnsiTheme="minorHAnsi" w:cs="微软雅黑" w:hint="eastAsia"/>
                      <w:b/>
                      <w:bCs/>
                      <w:sz w:val="24"/>
                      <w:szCs w:val="24"/>
                    </w:rPr>
                    <w:t>杭州倍沃医学科技有限公司</w:t>
                  </w:r>
                </w:p>
                <w:p w:rsidR="005066F1" w:rsidRDefault="00653D35">
                  <w:pPr>
                    <w:adjustRightInd w:val="0"/>
                    <w:rPr>
                      <w:rFonts w:ascii="+9ED1" w:eastAsia="微软雅黑" w:hAnsi="+9ED1" w:cs="+9ED1"/>
                      <w:b/>
                      <w:bCs/>
                      <w:color w:val="0070C0"/>
                      <w:sz w:val="24"/>
                      <w:szCs w:val="24"/>
                    </w:rPr>
                  </w:pPr>
                  <w:r>
                    <w:rPr>
                      <w:rFonts w:ascii="微软雅黑" w:eastAsia="微软雅黑" w:hAnsiTheme="minorHAnsi" w:cs="微软雅黑"/>
                      <w:b/>
                      <w:bCs/>
                      <w:color w:val="0070C0"/>
                      <w:sz w:val="24"/>
                      <w:szCs w:val="24"/>
                    </w:rPr>
                    <w:t>HANGZHOU BEIWO</w:t>
                  </w:r>
                </w:p>
                <w:p w:rsidR="005066F1" w:rsidRDefault="00653D35">
                  <w:pPr>
                    <w:adjustRightInd w:val="0"/>
                    <w:rPr>
                      <w:rFonts w:ascii="微软雅黑" w:eastAsia="微软雅黑" w:hAnsi="+9ED1" w:cs="微软雅黑"/>
                      <w:color w:val="0070C0"/>
                      <w:sz w:val="24"/>
                      <w:szCs w:val="24"/>
                    </w:rPr>
                  </w:pPr>
                  <w:r>
                    <w:rPr>
                      <w:rFonts w:ascii="微软雅黑" w:eastAsia="微软雅黑" w:hAnsi="+9ED1" w:cs="微软雅黑"/>
                      <w:color w:val="0070C0"/>
                      <w:sz w:val="24"/>
                      <w:szCs w:val="24"/>
                    </w:rPr>
                    <w:t>Medical Technology Co., Ltd.</w:t>
                  </w:r>
                </w:p>
                <w:p w:rsidR="005066F1" w:rsidRDefault="005066F1"/>
              </w:txbxContent>
            </v:textbox>
          </v:shape>
        </w:pict>
      </w:r>
      <w:r w:rsidR="00653D35">
        <w:rPr>
          <w:rFonts w:ascii="宋体" w:eastAsia="宋体" w:hAnsi="宋体" w:cs="宋体" w:hint="eastAsia"/>
          <w:b/>
          <w:bCs/>
          <w:noProof/>
          <w:sz w:val="24"/>
          <w:szCs w:val="24"/>
        </w:rPr>
        <w:drawing>
          <wp:anchor distT="0" distB="0" distL="0" distR="0" simplePos="0" relativeHeight="251659264" behindDoc="1" locked="0" layoutInCell="1" allowOverlap="1">
            <wp:simplePos x="0" y="0"/>
            <wp:positionH relativeFrom="column">
              <wp:posOffset>1049020</wp:posOffset>
            </wp:positionH>
            <wp:positionV relativeFrom="paragraph">
              <wp:posOffset>5960110</wp:posOffset>
            </wp:positionV>
            <wp:extent cx="1009015" cy="1112520"/>
            <wp:effectExtent l="0" t="0" r="6985" b="508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srcRect/>
                    <a:stretch>
                      <a:fillRect/>
                    </a:stretch>
                  </pic:blipFill>
                  <pic:spPr>
                    <a:xfrm>
                      <a:off x="0" y="0"/>
                      <a:ext cx="1014912" cy="1119163"/>
                    </a:xfrm>
                    <a:prstGeom prst="rect">
                      <a:avLst/>
                    </a:prstGeom>
                    <a:noFill/>
                    <a:ln w="9525">
                      <a:noFill/>
                      <a:miter lim="800000"/>
                      <a:headEnd/>
                      <a:tailEnd/>
                    </a:ln>
                  </pic:spPr>
                </pic:pic>
              </a:graphicData>
            </a:graphic>
          </wp:anchor>
        </w:drawing>
      </w:r>
    </w:p>
    <w:p w:rsidR="005066F1" w:rsidRDefault="00653D35">
      <w:pPr>
        <w:jc w:val="center"/>
        <w:rPr>
          <w:rFonts w:ascii="宋体" w:eastAsia="宋体" w:hAnsi="宋体" w:cs="宋体"/>
          <w:sz w:val="52"/>
          <w:szCs w:val="52"/>
          <w:lang w:val="zh-CN"/>
        </w:rPr>
      </w:pPr>
      <w:r>
        <w:rPr>
          <w:rFonts w:ascii="宋体" w:eastAsia="宋体" w:hAnsi="宋体" w:cs="宋体" w:hint="eastAsia"/>
          <w:b/>
          <w:bCs/>
          <w:sz w:val="52"/>
          <w:szCs w:val="52"/>
          <w:lang w:val="zh-CN"/>
        </w:rPr>
        <w:lastRenderedPageBreak/>
        <w:t>目录</w:t>
      </w:r>
    </w:p>
    <w:p w:rsidR="00FA153C" w:rsidRDefault="009704D7">
      <w:pPr>
        <w:pStyle w:val="10"/>
        <w:rPr>
          <w:rFonts w:asciiTheme="minorHAnsi" w:eastAsiaTheme="minorEastAsia" w:hAnsiTheme="minorHAnsi" w:cstheme="minorBidi"/>
          <w:noProof/>
        </w:rPr>
      </w:pPr>
      <w:r w:rsidRPr="009704D7">
        <w:rPr>
          <w:rFonts w:ascii="宋体" w:eastAsia="宋体" w:hAnsi="宋体" w:cs="宋体" w:hint="eastAsia"/>
          <w:b/>
          <w:bCs/>
          <w:szCs w:val="21"/>
        </w:rPr>
        <w:fldChar w:fldCharType="begin"/>
      </w:r>
      <w:r w:rsidR="00653D35">
        <w:rPr>
          <w:rFonts w:ascii="宋体" w:eastAsia="宋体" w:hAnsi="宋体" w:cs="宋体" w:hint="eastAsia"/>
          <w:b/>
          <w:bCs/>
          <w:szCs w:val="21"/>
        </w:rPr>
        <w:instrText xml:space="preserve"> TOC \o "1-3" \h \z \u </w:instrText>
      </w:r>
      <w:r w:rsidRPr="009704D7">
        <w:rPr>
          <w:rFonts w:ascii="宋体" w:eastAsia="宋体" w:hAnsi="宋体" w:cs="宋体" w:hint="eastAsia"/>
          <w:b/>
          <w:bCs/>
          <w:szCs w:val="21"/>
        </w:rPr>
        <w:fldChar w:fldCharType="separate"/>
      </w:r>
      <w:hyperlink w:anchor="_Toc164957378" w:history="1">
        <w:r w:rsidR="00FA153C" w:rsidRPr="006A33C8">
          <w:rPr>
            <w:rStyle w:val="aa"/>
            <w:rFonts w:ascii="宋体" w:eastAsia="宋体" w:hAnsi="宋体" w:cs="宋体"/>
            <w:noProof/>
          </w:rPr>
          <w:t>1.</w:t>
        </w:r>
        <w:r w:rsidR="00FA153C" w:rsidRPr="006A33C8">
          <w:rPr>
            <w:rStyle w:val="aa"/>
            <w:rFonts w:ascii="宋体" w:eastAsia="宋体" w:hAnsi="宋体" w:cs="宋体" w:hint="eastAsia"/>
            <w:noProof/>
          </w:rPr>
          <w:t>设备介绍</w:t>
        </w:r>
        <w:r w:rsidR="00FA153C">
          <w:rPr>
            <w:noProof/>
            <w:webHidden/>
          </w:rPr>
          <w:tab/>
        </w:r>
        <w:r w:rsidR="00FA153C">
          <w:rPr>
            <w:noProof/>
            <w:webHidden/>
          </w:rPr>
          <w:fldChar w:fldCharType="begin"/>
        </w:r>
        <w:r w:rsidR="00FA153C">
          <w:rPr>
            <w:noProof/>
            <w:webHidden/>
          </w:rPr>
          <w:instrText xml:space="preserve"> PAGEREF _Toc164957378 \h </w:instrText>
        </w:r>
        <w:r w:rsidR="00FA153C">
          <w:rPr>
            <w:noProof/>
            <w:webHidden/>
          </w:rPr>
        </w:r>
        <w:r w:rsidR="00FA153C">
          <w:rPr>
            <w:noProof/>
            <w:webHidden/>
          </w:rPr>
          <w:fldChar w:fldCharType="separate"/>
        </w:r>
        <w:r w:rsidR="00FA153C">
          <w:rPr>
            <w:noProof/>
            <w:webHidden/>
          </w:rPr>
          <w:t>1</w:t>
        </w:r>
        <w:r w:rsidR="00FA153C">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79" w:history="1">
        <w:r w:rsidRPr="006A33C8">
          <w:rPr>
            <w:rStyle w:val="aa"/>
            <w:rFonts w:ascii="宋体" w:eastAsia="宋体" w:hAnsi="宋体" w:cs="宋体"/>
            <w:noProof/>
          </w:rPr>
          <w:t>1.1.</w:t>
        </w:r>
        <w:r>
          <w:rPr>
            <w:rFonts w:asciiTheme="minorHAnsi" w:eastAsiaTheme="minorEastAsia" w:hAnsiTheme="minorHAnsi" w:cstheme="minorBidi"/>
            <w:noProof/>
          </w:rPr>
          <w:tab/>
        </w:r>
        <w:r w:rsidRPr="006A33C8">
          <w:rPr>
            <w:rStyle w:val="aa"/>
            <w:rFonts w:ascii="宋体" w:eastAsia="宋体" w:hAnsi="宋体" w:cs="宋体" w:hint="eastAsia"/>
            <w:noProof/>
          </w:rPr>
          <w:t>用途</w:t>
        </w:r>
        <w:r>
          <w:rPr>
            <w:noProof/>
            <w:webHidden/>
          </w:rPr>
          <w:tab/>
        </w:r>
        <w:r>
          <w:rPr>
            <w:noProof/>
            <w:webHidden/>
          </w:rPr>
          <w:fldChar w:fldCharType="begin"/>
        </w:r>
        <w:r>
          <w:rPr>
            <w:noProof/>
            <w:webHidden/>
          </w:rPr>
          <w:instrText xml:space="preserve"> PAGEREF _Toc164957379 \h </w:instrText>
        </w:r>
        <w:r>
          <w:rPr>
            <w:noProof/>
            <w:webHidden/>
          </w:rPr>
        </w:r>
        <w:r>
          <w:rPr>
            <w:noProof/>
            <w:webHidden/>
          </w:rPr>
          <w:fldChar w:fldCharType="separate"/>
        </w:r>
        <w:r>
          <w:rPr>
            <w:noProof/>
            <w:webHidden/>
          </w:rPr>
          <w:t>1</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80" w:history="1">
        <w:r w:rsidRPr="006A33C8">
          <w:rPr>
            <w:rStyle w:val="aa"/>
            <w:rFonts w:ascii="宋体" w:eastAsia="宋体" w:hAnsi="宋体" w:cs="宋体"/>
            <w:noProof/>
          </w:rPr>
          <w:t>1.2.</w:t>
        </w:r>
        <w:r>
          <w:rPr>
            <w:rFonts w:asciiTheme="minorHAnsi" w:eastAsiaTheme="minorEastAsia" w:hAnsiTheme="minorHAnsi" w:cstheme="minorBidi"/>
            <w:noProof/>
          </w:rPr>
          <w:tab/>
        </w:r>
        <w:r w:rsidRPr="006A33C8">
          <w:rPr>
            <w:rStyle w:val="aa"/>
            <w:rFonts w:ascii="宋体" w:eastAsia="宋体" w:hAnsi="宋体" w:cs="宋体" w:hint="eastAsia"/>
            <w:noProof/>
          </w:rPr>
          <w:t>操作原则</w:t>
        </w:r>
        <w:r>
          <w:rPr>
            <w:noProof/>
            <w:webHidden/>
          </w:rPr>
          <w:tab/>
        </w:r>
        <w:r>
          <w:rPr>
            <w:noProof/>
            <w:webHidden/>
          </w:rPr>
          <w:fldChar w:fldCharType="begin"/>
        </w:r>
        <w:r>
          <w:rPr>
            <w:noProof/>
            <w:webHidden/>
          </w:rPr>
          <w:instrText xml:space="preserve"> PAGEREF _Toc164957380 \h </w:instrText>
        </w:r>
        <w:r>
          <w:rPr>
            <w:noProof/>
            <w:webHidden/>
          </w:rPr>
        </w:r>
        <w:r>
          <w:rPr>
            <w:noProof/>
            <w:webHidden/>
          </w:rPr>
          <w:fldChar w:fldCharType="separate"/>
        </w:r>
        <w:r>
          <w:rPr>
            <w:noProof/>
            <w:webHidden/>
          </w:rPr>
          <w:t>1</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81" w:history="1">
        <w:r w:rsidRPr="006A33C8">
          <w:rPr>
            <w:rStyle w:val="aa"/>
            <w:rFonts w:ascii="宋体" w:eastAsia="宋体" w:hAnsi="宋体" w:cs="宋体"/>
            <w:noProof/>
          </w:rPr>
          <w:t>1.3.</w:t>
        </w:r>
        <w:r>
          <w:rPr>
            <w:rFonts w:asciiTheme="minorHAnsi" w:eastAsiaTheme="minorEastAsia" w:hAnsiTheme="minorHAnsi" w:cstheme="minorBidi"/>
            <w:noProof/>
          </w:rPr>
          <w:tab/>
        </w:r>
        <w:r w:rsidRPr="006A33C8">
          <w:rPr>
            <w:rStyle w:val="aa"/>
            <w:rFonts w:ascii="宋体" w:eastAsia="宋体" w:hAnsi="宋体" w:cs="宋体" w:hint="eastAsia"/>
            <w:noProof/>
          </w:rPr>
          <w:t>优点</w:t>
        </w:r>
        <w:r>
          <w:rPr>
            <w:noProof/>
            <w:webHidden/>
          </w:rPr>
          <w:tab/>
        </w:r>
        <w:r>
          <w:rPr>
            <w:noProof/>
            <w:webHidden/>
          </w:rPr>
          <w:fldChar w:fldCharType="begin"/>
        </w:r>
        <w:r>
          <w:rPr>
            <w:noProof/>
            <w:webHidden/>
          </w:rPr>
          <w:instrText xml:space="preserve"> PAGEREF _Toc164957381 \h </w:instrText>
        </w:r>
        <w:r>
          <w:rPr>
            <w:noProof/>
            <w:webHidden/>
          </w:rPr>
        </w:r>
        <w:r>
          <w:rPr>
            <w:noProof/>
            <w:webHidden/>
          </w:rPr>
          <w:fldChar w:fldCharType="separate"/>
        </w:r>
        <w:r>
          <w:rPr>
            <w:noProof/>
            <w:webHidden/>
          </w:rPr>
          <w:t>2</w:t>
        </w:r>
        <w:r>
          <w:rPr>
            <w:noProof/>
            <w:webHidden/>
          </w:rPr>
          <w:fldChar w:fldCharType="end"/>
        </w:r>
      </w:hyperlink>
    </w:p>
    <w:p w:rsidR="00FA153C" w:rsidRDefault="00FA153C">
      <w:pPr>
        <w:pStyle w:val="10"/>
        <w:rPr>
          <w:rFonts w:asciiTheme="minorHAnsi" w:eastAsiaTheme="minorEastAsia" w:hAnsiTheme="minorHAnsi" w:cstheme="minorBidi"/>
          <w:noProof/>
        </w:rPr>
      </w:pPr>
      <w:hyperlink w:anchor="_Toc164957382" w:history="1">
        <w:r w:rsidRPr="006A33C8">
          <w:rPr>
            <w:rStyle w:val="aa"/>
            <w:rFonts w:ascii="宋体" w:eastAsia="宋体" w:hAnsi="宋体" w:cs="宋体"/>
            <w:noProof/>
          </w:rPr>
          <w:t>2.</w:t>
        </w:r>
        <w:r>
          <w:rPr>
            <w:rFonts w:asciiTheme="minorHAnsi" w:eastAsiaTheme="minorEastAsia" w:hAnsiTheme="minorHAnsi" w:cstheme="minorBidi"/>
            <w:noProof/>
          </w:rPr>
          <w:tab/>
        </w:r>
        <w:r w:rsidRPr="006A33C8">
          <w:rPr>
            <w:rStyle w:val="aa"/>
            <w:rFonts w:ascii="宋体" w:eastAsia="宋体" w:hAnsi="宋体" w:cs="宋体" w:hint="eastAsia"/>
            <w:noProof/>
          </w:rPr>
          <w:t>结构和功能</w:t>
        </w:r>
        <w:r>
          <w:rPr>
            <w:noProof/>
            <w:webHidden/>
          </w:rPr>
          <w:tab/>
        </w:r>
        <w:r>
          <w:rPr>
            <w:noProof/>
            <w:webHidden/>
          </w:rPr>
          <w:fldChar w:fldCharType="begin"/>
        </w:r>
        <w:r>
          <w:rPr>
            <w:noProof/>
            <w:webHidden/>
          </w:rPr>
          <w:instrText xml:space="preserve"> PAGEREF _Toc164957382 \h </w:instrText>
        </w:r>
        <w:r>
          <w:rPr>
            <w:noProof/>
            <w:webHidden/>
          </w:rPr>
        </w:r>
        <w:r>
          <w:rPr>
            <w:noProof/>
            <w:webHidden/>
          </w:rPr>
          <w:fldChar w:fldCharType="separate"/>
        </w:r>
        <w:r>
          <w:rPr>
            <w:noProof/>
            <w:webHidden/>
          </w:rPr>
          <w:t>3</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83" w:history="1">
        <w:r w:rsidRPr="006A33C8">
          <w:rPr>
            <w:rStyle w:val="aa"/>
            <w:rFonts w:ascii="宋体" w:eastAsia="宋体" w:hAnsi="宋体" w:cs="宋体"/>
            <w:noProof/>
          </w:rPr>
          <w:t>2.1.</w:t>
        </w:r>
        <w:r>
          <w:rPr>
            <w:rFonts w:asciiTheme="minorHAnsi" w:eastAsiaTheme="minorEastAsia" w:hAnsiTheme="minorHAnsi" w:cstheme="minorBidi"/>
            <w:noProof/>
          </w:rPr>
          <w:tab/>
        </w:r>
        <w:r w:rsidRPr="006A33C8">
          <w:rPr>
            <w:rStyle w:val="aa"/>
            <w:rFonts w:ascii="宋体" w:eastAsia="宋体" w:hAnsi="宋体" w:cs="宋体" w:hint="eastAsia"/>
            <w:noProof/>
          </w:rPr>
          <w:t>仪器布局</w:t>
        </w:r>
        <w:r>
          <w:rPr>
            <w:noProof/>
            <w:webHidden/>
          </w:rPr>
          <w:tab/>
        </w:r>
        <w:r>
          <w:rPr>
            <w:noProof/>
            <w:webHidden/>
          </w:rPr>
          <w:fldChar w:fldCharType="begin"/>
        </w:r>
        <w:r>
          <w:rPr>
            <w:noProof/>
            <w:webHidden/>
          </w:rPr>
          <w:instrText xml:space="preserve"> PAGEREF _Toc164957383 \h </w:instrText>
        </w:r>
        <w:r>
          <w:rPr>
            <w:noProof/>
            <w:webHidden/>
          </w:rPr>
        </w:r>
        <w:r>
          <w:rPr>
            <w:noProof/>
            <w:webHidden/>
          </w:rPr>
          <w:fldChar w:fldCharType="separate"/>
        </w:r>
        <w:r>
          <w:rPr>
            <w:noProof/>
            <w:webHidden/>
          </w:rPr>
          <w:t>3</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84" w:history="1">
        <w:r w:rsidRPr="006A33C8">
          <w:rPr>
            <w:rStyle w:val="aa"/>
            <w:rFonts w:ascii="宋体" w:eastAsia="宋体" w:hAnsi="宋体" w:cs="宋体"/>
            <w:noProof/>
          </w:rPr>
          <w:t>2.2.</w:t>
        </w:r>
        <w:r>
          <w:rPr>
            <w:rFonts w:asciiTheme="minorHAnsi" w:eastAsiaTheme="minorEastAsia" w:hAnsiTheme="minorHAnsi" w:cstheme="minorBidi"/>
            <w:noProof/>
          </w:rPr>
          <w:tab/>
        </w:r>
        <w:r w:rsidRPr="006A33C8">
          <w:rPr>
            <w:rStyle w:val="aa"/>
            <w:rFonts w:ascii="宋体" w:eastAsia="宋体" w:hAnsi="宋体" w:cs="宋体" w:hint="eastAsia"/>
            <w:noProof/>
          </w:rPr>
          <w:t>外形尺寸图</w:t>
        </w:r>
        <w:r>
          <w:rPr>
            <w:noProof/>
            <w:webHidden/>
          </w:rPr>
          <w:tab/>
        </w:r>
        <w:r>
          <w:rPr>
            <w:noProof/>
            <w:webHidden/>
          </w:rPr>
          <w:fldChar w:fldCharType="begin"/>
        </w:r>
        <w:r>
          <w:rPr>
            <w:noProof/>
            <w:webHidden/>
          </w:rPr>
          <w:instrText xml:space="preserve"> PAGEREF _Toc164957384 \h </w:instrText>
        </w:r>
        <w:r>
          <w:rPr>
            <w:noProof/>
            <w:webHidden/>
          </w:rPr>
        </w:r>
        <w:r>
          <w:rPr>
            <w:noProof/>
            <w:webHidden/>
          </w:rPr>
          <w:fldChar w:fldCharType="separate"/>
        </w:r>
        <w:r>
          <w:rPr>
            <w:noProof/>
            <w:webHidden/>
          </w:rPr>
          <w:t>3</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85" w:history="1">
        <w:r w:rsidRPr="006A33C8">
          <w:rPr>
            <w:rStyle w:val="aa"/>
            <w:rFonts w:ascii="宋体" w:eastAsia="宋体" w:hAnsi="宋体" w:cs="宋体"/>
            <w:noProof/>
          </w:rPr>
          <w:t>2.3.</w:t>
        </w:r>
        <w:r>
          <w:rPr>
            <w:rFonts w:asciiTheme="minorHAnsi" w:eastAsiaTheme="minorEastAsia" w:hAnsiTheme="minorHAnsi" w:cstheme="minorBidi"/>
            <w:noProof/>
          </w:rPr>
          <w:tab/>
        </w:r>
        <w:r w:rsidRPr="006A33C8">
          <w:rPr>
            <w:rStyle w:val="aa"/>
            <w:rFonts w:ascii="宋体" w:eastAsia="宋体" w:hAnsi="宋体" w:cs="宋体" w:hint="eastAsia"/>
            <w:noProof/>
          </w:rPr>
          <w:t>多角度视图</w:t>
        </w:r>
        <w:r>
          <w:rPr>
            <w:noProof/>
            <w:webHidden/>
          </w:rPr>
          <w:tab/>
        </w:r>
        <w:r>
          <w:rPr>
            <w:noProof/>
            <w:webHidden/>
          </w:rPr>
          <w:fldChar w:fldCharType="begin"/>
        </w:r>
        <w:r>
          <w:rPr>
            <w:noProof/>
            <w:webHidden/>
          </w:rPr>
          <w:instrText xml:space="preserve"> PAGEREF _Toc164957385 \h </w:instrText>
        </w:r>
        <w:r>
          <w:rPr>
            <w:noProof/>
            <w:webHidden/>
          </w:rPr>
        </w:r>
        <w:r>
          <w:rPr>
            <w:noProof/>
            <w:webHidden/>
          </w:rPr>
          <w:fldChar w:fldCharType="separate"/>
        </w:r>
        <w:r>
          <w:rPr>
            <w:noProof/>
            <w:webHidden/>
          </w:rPr>
          <w:t>4</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86" w:history="1">
        <w:r w:rsidRPr="006A33C8">
          <w:rPr>
            <w:rStyle w:val="aa"/>
            <w:rFonts w:ascii="宋体" w:eastAsia="宋体" w:hAnsi="宋体" w:cs="宋体"/>
            <w:noProof/>
          </w:rPr>
          <w:t>2.4.</w:t>
        </w:r>
        <w:r>
          <w:rPr>
            <w:rFonts w:asciiTheme="minorHAnsi" w:eastAsiaTheme="minorEastAsia" w:hAnsiTheme="minorHAnsi" w:cstheme="minorBidi"/>
            <w:noProof/>
          </w:rPr>
          <w:tab/>
        </w:r>
        <w:r w:rsidRPr="006A33C8">
          <w:rPr>
            <w:rStyle w:val="aa"/>
            <w:rFonts w:ascii="宋体" w:eastAsia="宋体" w:hAnsi="宋体" w:cs="宋体" w:hint="eastAsia"/>
            <w:noProof/>
          </w:rPr>
          <w:t>仪器工作流程</w:t>
        </w:r>
        <w:r>
          <w:rPr>
            <w:noProof/>
            <w:webHidden/>
          </w:rPr>
          <w:tab/>
        </w:r>
        <w:r>
          <w:rPr>
            <w:noProof/>
            <w:webHidden/>
          </w:rPr>
          <w:fldChar w:fldCharType="begin"/>
        </w:r>
        <w:r>
          <w:rPr>
            <w:noProof/>
            <w:webHidden/>
          </w:rPr>
          <w:instrText xml:space="preserve"> PAGEREF _Toc164957386 \h </w:instrText>
        </w:r>
        <w:r>
          <w:rPr>
            <w:noProof/>
            <w:webHidden/>
          </w:rPr>
        </w:r>
        <w:r>
          <w:rPr>
            <w:noProof/>
            <w:webHidden/>
          </w:rPr>
          <w:fldChar w:fldCharType="separate"/>
        </w:r>
        <w:r>
          <w:rPr>
            <w:noProof/>
            <w:webHidden/>
          </w:rPr>
          <w:t>7</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87" w:history="1">
        <w:r w:rsidRPr="006A33C8">
          <w:rPr>
            <w:rStyle w:val="aa"/>
            <w:rFonts w:ascii="宋体" w:eastAsia="宋体" w:hAnsi="宋体" w:cs="宋体"/>
            <w:noProof/>
          </w:rPr>
          <w:t>2.5.</w:t>
        </w:r>
        <w:r>
          <w:rPr>
            <w:rFonts w:asciiTheme="minorHAnsi" w:eastAsiaTheme="minorEastAsia" w:hAnsiTheme="minorHAnsi" w:cstheme="minorBidi"/>
            <w:noProof/>
          </w:rPr>
          <w:tab/>
        </w:r>
        <w:r w:rsidRPr="006A33C8">
          <w:rPr>
            <w:rStyle w:val="aa"/>
            <w:rFonts w:ascii="宋体" w:eastAsia="宋体" w:hAnsi="宋体" w:cs="宋体" w:hint="eastAsia"/>
            <w:noProof/>
          </w:rPr>
          <w:t>仪器工作原理</w:t>
        </w:r>
        <w:r>
          <w:rPr>
            <w:noProof/>
            <w:webHidden/>
          </w:rPr>
          <w:tab/>
        </w:r>
        <w:r>
          <w:rPr>
            <w:noProof/>
            <w:webHidden/>
          </w:rPr>
          <w:fldChar w:fldCharType="begin"/>
        </w:r>
        <w:r>
          <w:rPr>
            <w:noProof/>
            <w:webHidden/>
          </w:rPr>
          <w:instrText xml:space="preserve"> PAGEREF _Toc164957387 \h </w:instrText>
        </w:r>
        <w:r>
          <w:rPr>
            <w:noProof/>
            <w:webHidden/>
          </w:rPr>
        </w:r>
        <w:r>
          <w:rPr>
            <w:noProof/>
            <w:webHidden/>
          </w:rPr>
          <w:fldChar w:fldCharType="separate"/>
        </w:r>
        <w:r>
          <w:rPr>
            <w:noProof/>
            <w:webHidden/>
          </w:rPr>
          <w:t>8</w:t>
        </w:r>
        <w:r>
          <w:rPr>
            <w:noProof/>
            <w:webHidden/>
          </w:rPr>
          <w:fldChar w:fldCharType="end"/>
        </w:r>
      </w:hyperlink>
    </w:p>
    <w:p w:rsidR="00FA153C" w:rsidRDefault="00FA153C">
      <w:pPr>
        <w:pStyle w:val="10"/>
        <w:rPr>
          <w:rFonts w:asciiTheme="minorHAnsi" w:eastAsiaTheme="minorEastAsia" w:hAnsiTheme="minorHAnsi" w:cstheme="minorBidi"/>
          <w:noProof/>
        </w:rPr>
      </w:pPr>
      <w:hyperlink w:anchor="_Toc164957388" w:history="1">
        <w:r w:rsidRPr="006A33C8">
          <w:rPr>
            <w:rStyle w:val="aa"/>
            <w:rFonts w:ascii="宋体" w:eastAsia="宋体" w:hAnsi="宋体" w:cs="宋体"/>
            <w:noProof/>
          </w:rPr>
          <w:t>3.</w:t>
        </w:r>
        <w:r>
          <w:rPr>
            <w:rFonts w:asciiTheme="minorHAnsi" w:eastAsiaTheme="minorEastAsia" w:hAnsiTheme="minorHAnsi" w:cstheme="minorBidi"/>
            <w:noProof/>
          </w:rPr>
          <w:tab/>
        </w:r>
        <w:r w:rsidRPr="006A33C8">
          <w:rPr>
            <w:rStyle w:val="aa"/>
            <w:rFonts w:ascii="宋体" w:eastAsia="宋体" w:hAnsi="宋体" w:cs="宋体" w:hint="eastAsia"/>
            <w:noProof/>
          </w:rPr>
          <w:t>安装</w:t>
        </w:r>
        <w:r>
          <w:rPr>
            <w:noProof/>
            <w:webHidden/>
          </w:rPr>
          <w:tab/>
        </w:r>
        <w:r>
          <w:rPr>
            <w:noProof/>
            <w:webHidden/>
          </w:rPr>
          <w:fldChar w:fldCharType="begin"/>
        </w:r>
        <w:r>
          <w:rPr>
            <w:noProof/>
            <w:webHidden/>
          </w:rPr>
          <w:instrText xml:space="preserve"> PAGEREF _Toc164957388 \h </w:instrText>
        </w:r>
        <w:r>
          <w:rPr>
            <w:noProof/>
            <w:webHidden/>
          </w:rPr>
        </w:r>
        <w:r>
          <w:rPr>
            <w:noProof/>
            <w:webHidden/>
          </w:rPr>
          <w:fldChar w:fldCharType="separate"/>
        </w:r>
        <w:r>
          <w:rPr>
            <w:noProof/>
            <w:webHidden/>
          </w:rPr>
          <w:t>10</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89" w:history="1">
        <w:r w:rsidRPr="006A33C8">
          <w:rPr>
            <w:rStyle w:val="aa"/>
            <w:rFonts w:ascii="宋体" w:eastAsia="宋体" w:hAnsi="宋体" w:cs="宋体"/>
            <w:noProof/>
          </w:rPr>
          <w:t>3.1.</w:t>
        </w:r>
        <w:r>
          <w:rPr>
            <w:rFonts w:asciiTheme="minorHAnsi" w:eastAsiaTheme="minorEastAsia" w:hAnsiTheme="minorHAnsi" w:cstheme="minorBidi"/>
            <w:noProof/>
          </w:rPr>
          <w:tab/>
        </w:r>
        <w:r w:rsidRPr="006A33C8">
          <w:rPr>
            <w:rStyle w:val="aa"/>
            <w:rFonts w:ascii="宋体" w:eastAsia="宋体" w:hAnsi="宋体" w:cs="宋体" w:hint="eastAsia"/>
            <w:noProof/>
          </w:rPr>
          <w:t>交货检查</w:t>
        </w:r>
        <w:r>
          <w:rPr>
            <w:noProof/>
            <w:webHidden/>
          </w:rPr>
          <w:tab/>
        </w:r>
        <w:r>
          <w:rPr>
            <w:noProof/>
            <w:webHidden/>
          </w:rPr>
          <w:fldChar w:fldCharType="begin"/>
        </w:r>
        <w:r>
          <w:rPr>
            <w:noProof/>
            <w:webHidden/>
          </w:rPr>
          <w:instrText xml:space="preserve"> PAGEREF _Toc164957389 \h </w:instrText>
        </w:r>
        <w:r>
          <w:rPr>
            <w:noProof/>
            <w:webHidden/>
          </w:rPr>
        </w:r>
        <w:r>
          <w:rPr>
            <w:noProof/>
            <w:webHidden/>
          </w:rPr>
          <w:fldChar w:fldCharType="separate"/>
        </w:r>
        <w:r>
          <w:rPr>
            <w:noProof/>
            <w:webHidden/>
          </w:rPr>
          <w:t>10</w:t>
        </w:r>
        <w:r>
          <w:rPr>
            <w:noProof/>
            <w:webHidden/>
          </w:rPr>
          <w:fldChar w:fldCharType="end"/>
        </w:r>
      </w:hyperlink>
    </w:p>
    <w:p w:rsidR="00FA153C" w:rsidRDefault="00FA153C">
      <w:pPr>
        <w:pStyle w:val="30"/>
        <w:tabs>
          <w:tab w:val="left" w:pos="1680"/>
          <w:tab w:val="right" w:leader="dot" w:pos="10082"/>
        </w:tabs>
        <w:rPr>
          <w:rFonts w:asciiTheme="minorHAnsi" w:eastAsiaTheme="minorEastAsia" w:hAnsiTheme="minorHAnsi" w:cstheme="minorBidi"/>
          <w:noProof/>
        </w:rPr>
      </w:pPr>
      <w:hyperlink w:anchor="_Toc164957390" w:history="1">
        <w:r w:rsidRPr="006A33C8">
          <w:rPr>
            <w:rStyle w:val="aa"/>
            <w:rFonts w:ascii="宋体" w:eastAsia="宋体" w:hAnsi="宋体" w:cs="宋体"/>
            <w:noProof/>
          </w:rPr>
          <w:t>3.1.1.</w:t>
        </w:r>
        <w:r>
          <w:rPr>
            <w:rFonts w:asciiTheme="minorHAnsi" w:eastAsiaTheme="minorEastAsia" w:hAnsiTheme="minorHAnsi" w:cstheme="minorBidi"/>
            <w:noProof/>
          </w:rPr>
          <w:tab/>
        </w:r>
        <w:r w:rsidRPr="006A33C8">
          <w:rPr>
            <w:rStyle w:val="aa"/>
            <w:rFonts w:ascii="宋体" w:eastAsia="宋体" w:hAnsi="宋体" w:cs="宋体" w:hint="eastAsia"/>
            <w:noProof/>
          </w:rPr>
          <w:t>开箱</w:t>
        </w:r>
        <w:r>
          <w:rPr>
            <w:noProof/>
            <w:webHidden/>
          </w:rPr>
          <w:tab/>
        </w:r>
        <w:r>
          <w:rPr>
            <w:noProof/>
            <w:webHidden/>
          </w:rPr>
          <w:fldChar w:fldCharType="begin"/>
        </w:r>
        <w:r>
          <w:rPr>
            <w:noProof/>
            <w:webHidden/>
          </w:rPr>
          <w:instrText xml:space="preserve"> PAGEREF _Toc164957390 \h </w:instrText>
        </w:r>
        <w:r>
          <w:rPr>
            <w:noProof/>
            <w:webHidden/>
          </w:rPr>
        </w:r>
        <w:r>
          <w:rPr>
            <w:noProof/>
            <w:webHidden/>
          </w:rPr>
          <w:fldChar w:fldCharType="separate"/>
        </w:r>
        <w:r>
          <w:rPr>
            <w:noProof/>
            <w:webHidden/>
          </w:rPr>
          <w:t>10</w:t>
        </w:r>
        <w:r>
          <w:rPr>
            <w:noProof/>
            <w:webHidden/>
          </w:rPr>
          <w:fldChar w:fldCharType="end"/>
        </w:r>
      </w:hyperlink>
    </w:p>
    <w:p w:rsidR="00FA153C" w:rsidRDefault="00FA153C">
      <w:pPr>
        <w:pStyle w:val="30"/>
        <w:tabs>
          <w:tab w:val="left" w:pos="1680"/>
          <w:tab w:val="right" w:leader="dot" w:pos="10082"/>
        </w:tabs>
        <w:rPr>
          <w:rFonts w:asciiTheme="minorHAnsi" w:eastAsiaTheme="minorEastAsia" w:hAnsiTheme="minorHAnsi" w:cstheme="minorBidi"/>
          <w:noProof/>
        </w:rPr>
      </w:pPr>
      <w:hyperlink w:anchor="_Toc164957391" w:history="1">
        <w:r w:rsidRPr="006A33C8">
          <w:rPr>
            <w:rStyle w:val="aa"/>
            <w:rFonts w:ascii="宋体" w:eastAsia="宋体" w:hAnsi="宋体" w:cs="宋体"/>
            <w:noProof/>
          </w:rPr>
          <w:t>3.1.2.</w:t>
        </w:r>
        <w:r>
          <w:rPr>
            <w:rFonts w:asciiTheme="minorHAnsi" w:eastAsiaTheme="minorEastAsia" w:hAnsiTheme="minorHAnsi" w:cstheme="minorBidi"/>
            <w:noProof/>
          </w:rPr>
          <w:tab/>
        </w:r>
        <w:r w:rsidRPr="006A33C8">
          <w:rPr>
            <w:rStyle w:val="aa"/>
            <w:rFonts w:ascii="宋体" w:eastAsia="宋体" w:hAnsi="宋体" w:cs="宋体" w:hint="eastAsia"/>
            <w:noProof/>
          </w:rPr>
          <w:t>检查交货</w:t>
        </w:r>
        <w:r>
          <w:rPr>
            <w:noProof/>
            <w:webHidden/>
          </w:rPr>
          <w:tab/>
        </w:r>
        <w:r>
          <w:rPr>
            <w:noProof/>
            <w:webHidden/>
          </w:rPr>
          <w:fldChar w:fldCharType="begin"/>
        </w:r>
        <w:r>
          <w:rPr>
            <w:noProof/>
            <w:webHidden/>
          </w:rPr>
          <w:instrText xml:space="preserve"> PAGEREF _Toc164957391 \h </w:instrText>
        </w:r>
        <w:r>
          <w:rPr>
            <w:noProof/>
            <w:webHidden/>
          </w:rPr>
        </w:r>
        <w:r>
          <w:rPr>
            <w:noProof/>
            <w:webHidden/>
          </w:rPr>
          <w:fldChar w:fldCharType="separate"/>
        </w:r>
        <w:r>
          <w:rPr>
            <w:noProof/>
            <w:webHidden/>
          </w:rPr>
          <w:t>11</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92" w:history="1">
        <w:r w:rsidRPr="006A33C8">
          <w:rPr>
            <w:rStyle w:val="aa"/>
            <w:rFonts w:ascii="宋体" w:eastAsia="宋体" w:hAnsi="宋体" w:cs="宋体"/>
            <w:noProof/>
          </w:rPr>
          <w:t>3.2.</w:t>
        </w:r>
        <w:r>
          <w:rPr>
            <w:rFonts w:asciiTheme="minorHAnsi" w:eastAsiaTheme="minorEastAsia" w:hAnsiTheme="minorHAnsi" w:cstheme="minorBidi"/>
            <w:noProof/>
          </w:rPr>
          <w:tab/>
        </w:r>
        <w:r w:rsidRPr="006A33C8">
          <w:rPr>
            <w:rStyle w:val="aa"/>
            <w:rFonts w:ascii="宋体" w:eastAsia="宋体" w:hAnsi="宋体" w:cs="宋体" w:hint="eastAsia"/>
            <w:noProof/>
          </w:rPr>
          <w:t>要求</w:t>
        </w:r>
        <w:r>
          <w:rPr>
            <w:noProof/>
            <w:webHidden/>
          </w:rPr>
          <w:tab/>
        </w:r>
        <w:r>
          <w:rPr>
            <w:noProof/>
            <w:webHidden/>
          </w:rPr>
          <w:fldChar w:fldCharType="begin"/>
        </w:r>
        <w:r>
          <w:rPr>
            <w:noProof/>
            <w:webHidden/>
          </w:rPr>
          <w:instrText xml:space="preserve"> PAGEREF _Toc164957392 \h </w:instrText>
        </w:r>
        <w:r>
          <w:rPr>
            <w:noProof/>
            <w:webHidden/>
          </w:rPr>
        </w:r>
        <w:r>
          <w:rPr>
            <w:noProof/>
            <w:webHidden/>
          </w:rPr>
          <w:fldChar w:fldCharType="separate"/>
        </w:r>
        <w:r>
          <w:rPr>
            <w:noProof/>
            <w:webHidden/>
          </w:rPr>
          <w:t>11</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93" w:history="1">
        <w:r w:rsidRPr="006A33C8">
          <w:rPr>
            <w:rStyle w:val="aa"/>
            <w:rFonts w:ascii="宋体" w:eastAsia="宋体" w:hAnsi="宋体" w:cs="宋体"/>
            <w:noProof/>
          </w:rPr>
          <w:t>3.3.</w:t>
        </w:r>
        <w:r>
          <w:rPr>
            <w:rFonts w:asciiTheme="minorHAnsi" w:eastAsiaTheme="minorEastAsia" w:hAnsiTheme="minorHAnsi" w:cstheme="minorBidi"/>
            <w:noProof/>
          </w:rPr>
          <w:tab/>
        </w:r>
        <w:r w:rsidRPr="006A33C8">
          <w:rPr>
            <w:rStyle w:val="aa"/>
            <w:rFonts w:ascii="宋体" w:eastAsia="宋体" w:hAnsi="宋体" w:cs="宋体" w:hint="eastAsia"/>
            <w:noProof/>
          </w:rPr>
          <w:t>注意事项和限制</w:t>
        </w:r>
        <w:r>
          <w:rPr>
            <w:noProof/>
            <w:webHidden/>
          </w:rPr>
          <w:tab/>
        </w:r>
        <w:r>
          <w:rPr>
            <w:noProof/>
            <w:webHidden/>
          </w:rPr>
          <w:fldChar w:fldCharType="begin"/>
        </w:r>
        <w:r>
          <w:rPr>
            <w:noProof/>
            <w:webHidden/>
          </w:rPr>
          <w:instrText xml:space="preserve"> PAGEREF _Toc164957393 \h </w:instrText>
        </w:r>
        <w:r>
          <w:rPr>
            <w:noProof/>
            <w:webHidden/>
          </w:rPr>
        </w:r>
        <w:r>
          <w:rPr>
            <w:noProof/>
            <w:webHidden/>
          </w:rPr>
          <w:fldChar w:fldCharType="separate"/>
        </w:r>
        <w:r>
          <w:rPr>
            <w:noProof/>
            <w:webHidden/>
          </w:rPr>
          <w:t>11</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94" w:history="1">
        <w:r w:rsidRPr="006A33C8">
          <w:rPr>
            <w:rStyle w:val="aa"/>
            <w:rFonts w:ascii="宋体" w:eastAsia="宋体" w:hAnsi="宋体" w:cs="宋体"/>
            <w:noProof/>
          </w:rPr>
          <w:t>3.4.</w:t>
        </w:r>
        <w:r>
          <w:rPr>
            <w:rFonts w:asciiTheme="minorHAnsi" w:eastAsiaTheme="minorEastAsia" w:hAnsiTheme="minorHAnsi" w:cstheme="minorBidi"/>
            <w:noProof/>
          </w:rPr>
          <w:tab/>
        </w:r>
        <w:r w:rsidRPr="006A33C8">
          <w:rPr>
            <w:rStyle w:val="aa"/>
            <w:rFonts w:ascii="宋体" w:eastAsia="宋体" w:hAnsi="宋体" w:cs="宋体" w:hint="eastAsia"/>
            <w:noProof/>
          </w:rPr>
          <w:t>安装步骤</w:t>
        </w:r>
        <w:r>
          <w:rPr>
            <w:noProof/>
            <w:webHidden/>
          </w:rPr>
          <w:tab/>
        </w:r>
        <w:r>
          <w:rPr>
            <w:noProof/>
            <w:webHidden/>
          </w:rPr>
          <w:fldChar w:fldCharType="begin"/>
        </w:r>
        <w:r>
          <w:rPr>
            <w:noProof/>
            <w:webHidden/>
          </w:rPr>
          <w:instrText xml:space="preserve"> PAGEREF _Toc164957394 \h </w:instrText>
        </w:r>
        <w:r>
          <w:rPr>
            <w:noProof/>
            <w:webHidden/>
          </w:rPr>
        </w:r>
        <w:r>
          <w:rPr>
            <w:noProof/>
            <w:webHidden/>
          </w:rPr>
          <w:fldChar w:fldCharType="separate"/>
        </w:r>
        <w:r>
          <w:rPr>
            <w:noProof/>
            <w:webHidden/>
          </w:rPr>
          <w:t>13</w:t>
        </w:r>
        <w:r>
          <w:rPr>
            <w:noProof/>
            <w:webHidden/>
          </w:rPr>
          <w:fldChar w:fldCharType="end"/>
        </w:r>
      </w:hyperlink>
    </w:p>
    <w:p w:rsidR="00FA153C" w:rsidRDefault="00FA153C">
      <w:pPr>
        <w:pStyle w:val="30"/>
        <w:tabs>
          <w:tab w:val="left" w:pos="1680"/>
          <w:tab w:val="right" w:leader="dot" w:pos="10082"/>
        </w:tabs>
        <w:rPr>
          <w:rFonts w:asciiTheme="minorHAnsi" w:eastAsiaTheme="minorEastAsia" w:hAnsiTheme="minorHAnsi" w:cstheme="minorBidi"/>
          <w:noProof/>
        </w:rPr>
      </w:pPr>
      <w:hyperlink w:anchor="_Toc164957395" w:history="1">
        <w:r w:rsidRPr="006A33C8">
          <w:rPr>
            <w:rStyle w:val="aa"/>
            <w:rFonts w:ascii="宋体" w:eastAsia="宋体" w:hAnsi="宋体" w:cs="宋体"/>
            <w:noProof/>
          </w:rPr>
          <w:t>3.4.1.</w:t>
        </w:r>
        <w:r>
          <w:rPr>
            <w:rFonts w:asciiTheme="minorHAnsi" w:eastAsiaTheme="minorEastAsia" w:hAnsiTheme="minorHAnsi" w:cstheme="minorBidi"/>
            <w:noProof/>
          </w:rPr>
          <w:tab/>
        </w:r>
        <w:r w:rsidRPr="006A33C8">
          <w:rPr>
            <w:rStyle w:val="aa"/>
            <w:rFonts w:ascii="宋体" w:eastAsia="宋体" w:hAnsi="宋体" w:cs="宋体" w:hint="eastAsia"/>
            <w:noProof/>
          </w:rPr>
          <w:t>释放运输锁</w:t>
        </w:r>
        <w:r>
          <w:rPr>
            <w:noProof/>
            <w:webHidden/>
          </w:rPr>
          <w:tab/>
        </w:r>
        <w:r>
          <w:rPr>
            <w:noProof/>
            <w:webHidden/>
          </w:rPr>
          <w:fldChar w:fldCharType="begin"/>
        </w:r>
        <w:r>
          <w:rPr>
            <w:noProof/>
            <w:webHidden/>
          </w:rPr>
          <w:instrText xml:space="preserve"> PAGEREF _Toc164957395 \h </w:instrText>
        </w:r>
        <w:r>
          <w:rPr>
            <w:noProof/>
            <w:webHidden/>
          </w:rPr>
        </w:r>
        <w:r>
          <w:rPr>
            <w:noProof/>
            <w:webHidden/>
          </w:rPr>
          <w:fldChar w:fldCharType="separate"/>
        </w:r>
        <w:r>
          <w:rPr>
            <w:noProof/>
            <w:webHidden/>
          </w:rPr>
          <w:t>13</w:t>
        </w:r>
        <w:r>
          <w:rPr>
            <w:noProof/>
            <w:webHidden/>
          </w:rPr>
          <w:fldChar w:fldCharType="end"/>
        </w:r>
      </w:hyperlink>
    </w:p>
    <w:p w:rsidR="00FA153C" w:rsidRDefault="00FA153C">
      <w:pPr>
        <w:pStyle w:val="30"/>
        <w:tabs>
          <w:tab w:val="left" w:pos="1680"/>
          <w:tab w:val="right" w:leader="dot" w:pos="10082"/>
        </w:tabs>
        <w:rPr>
          <w:rFonts w:asciiTheme="minorHAnsi" w:eastAsiaTheme="minorEastAsia" w:hAnsiTheme="minorHAnsi" w:cstheme="minorBidi"/>
          <w:noProof/>
        </w:rPr>
      </w:pPr>
      <w:hyperlink w:anchor="_Toc164957396" w:history="1">
        <w:r w:rsidRPr="006A33C8">
          <w:rPr>
            <w:rStyle w:val="aa"/>
            <w:rFonts w:ascii="宋体" w:eastAsia="宋体" w:hAnsi="宋体" w:cs="宋体"/>
            <w:noProof/>
          </w:rPr>
          <w:t>3.4.2.</w:t>
        </w:r>
        <w:r>
          <w:rPr>
            <w:rFonts w:asciiTheme="minorHAnsi" w:eastAsiaTheme="minorEastAsia" w:hAnsiTheme="minorHAnsi" w:cstheme="minorBidi"/>
            <w:noProof/>
          </w:rPr>
          <w:tab/>
        </w:r>
        <w:r w:rsidRPr="006A33C8">
          <w:rPr>
            <w:rStyle w:val="aa"/>
            <w:rFonts w:ascii="宋体" w:eastAsia="宋体" w:hAnsi="宋体" w:cs="宋体" w:hint="eastAsia"/>
            <w:noProof/>
          </w:rPr>
          <w:t>如何保证开机</w:t>
        </w:r>
        <w:r>
          <w:rPr>
            <w:noProof/>
            <w:webHidden/>
          </w:rPr>
          <w:tab/>
        </w:r>
        <w:r>
          <w:rPr>
            <w:noProof/>
            <w:webHidden/>
          </w:rPr>
          <w:fldChar w:fldCharType="begin"/>
        </w:r>
        <w:r>
          <w:rPr>
            <w:noProof/>
            <w:webHidden/>
          </w:rPr>
          <w:instrText xml:space="preserve"> PAGEREF _Toc164957396 \h </w:instrText>
        </w:r>
        <w:r>
          <w:rPr>
            <w:noProof/>
            <w:webHidden/>
          </w:rPr>
        </w:r>
        <w:r>
          <w:rPr>
            <w:noProof/>
            <w:webHidden/>
          </w:rPr>
          <w:fldChar w:fldCharType="separate"/>
        </w:r>
        <w:r>
          <w:rPr>
            <w:noProof/>
            <w:webHidden/>
          </w:rPr>
          <w:t>13</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97" w:history="1">
        <w:r w:rsidRPr="006A33C8">
          <w:rPr>
            <w:rStyle w:val="aa"/>
            <w:rFonts w:ascii="宋体" w:eastAsia="宋体" w:hAnsi="宋体" w:cs="宋体"/>
            <w:noProof/>
          </w:rPr>
          <w:t>3.5.</w:t>
        </w:r>
        <w:r>
          <w:rPr>
            <w:rFonts w:asciiTheme="minorHAnsi" w:eastAsiaTheme="minorEastAsia" w:hAnsiTheme="minorHAnsi" w:cstheme="minorBidi"/>
            <w:noProof/>
          </w:rPr>
          <w:tab/>
        </w:r>
        <w:r w:rsidRPr="006A33C8">
          <w:rPr>
            <w:rStyle w:val="aa"/>
            <w:rFonts w:ascii="宋体" w:eastAsia="宋体" w:hAnsi="宋体" w:cs="宋体" w:hint="eastAsia"/>
            <w:noProof/>
          </w:rPr>
          <w:t>操作检查</w:t>
        </w:r>
        <w:r>
          <w:rPr>
            <w:noProof/>
            <w:webHidden/>
          </w:rPr>
          <w:tab/>
        </w:r>
        <w:r>
          <w:rPr>
            <w:noProof/>
            <w:webHidden/>
          </w:rPr>
          <w:fldChar w:fldCharType="begin"/>
        </w:r>
        <w:r>
          <w:rPr>
            <w:noProof/>
            <w:webHidden/>
          </w:rPr>
          <w:instrText xml:space="preserve"> PAGEREF _Toc164957397 \h </w:instrText>
        </w:r>
        <w:r>
          <w:rPr>
            <w:noProof/>
            <w:webHidden/>
          </w:rPr>
        </w:r>
        <w:r>
          <w:rPr>
            <w:noProof/>
            <w:webHidden/>
          </w:rPr>
          <w:fldChar w:fldCharType="separate"/>
        </w:r>
        <w:r>
          <w:rPr>
            <w:noProof/>
            <w:webHidden/>
          </w:rPr>
          <w:t>13</w:t>
        </w:r>
        <w:r>
          <w:rPr>
            <w:noProof/>
            <w:webHidden/>
          </w:rPr>
          <w:fldChar w:fldCharType="end"/>
        </w:r>
      </w:hyperlink>
    </w:p>
    <w:p w:rsidR="00FA153C" w:rsidRDefault="00FA153C">
      <w:pPr>
        <w:pStyle w:val="10"/>
        <w:rPr>
          <w:rFonts w:asciiTheme="minorHAnsi" w:eastAsiaTheme="minorEastAsia" w:hAnsiTheme="minorHAnsi" w:cstheme="minorBidi"/>
          <w:noProof/>
        </w:rPr>
      </w:pPr>
      <w:hyperlink w:anchor="_Toc164957398" w:history="1">
        <w:r w:rsidRPr="006A33C8">
          <w:rPr>
            <w:rStyle w:val="aa"/>
            <w:rFonts w:ascii="宋体" w:eastAsia="宋体" w:hAnsi="宋体" w:cs="宋体"/>
            <w:noProof/>
          </w:rPr>
          <w:t>4.</w:t>
        </w:r>
        <w:r>
          <w:rPr>
            <w:rFonts w:asciiTheme="minorHAnsi" w:eastAsiaTheme="minorEastAsia" w:hAnsiTheme="minorHAnsi" w:cstheme="minorBidi"/>
            <w:noProof/>
          </w:rPr>
          <w:tab/>
        </w:r>
        <w:r w:rsidRPr="006A33C8">
          <w:rPr>
            <w:rStyle w:val="aa"/>
            <w:rFonts w:ascii="宋体" w:eastAsia="宋体" w:hAnsi="宋体" w:cs="宋体" w:hint="eastAsia"/>
            <w:noProof/>
          </w:rPr>
          <w:t>常规操作</w:t>
        </w:r>
        <w:r>
          <w:rPr>
            <w:noProof/>
            <w:webHidden/>
          </w:rPr>
          <w:tab/>
        </w:r>
        <w:r>
          <w:rPr>
            <w:noProof/>
            <w:webHidden/>
          </w:rPr>
          <w:fldChar w:fldCharType="begin"/>
        </w:r>
        <w:r>
          <w:rPr>
            <w:noProof/>
            <w:webHidden/>
          </w:rPr>
          <w:instrText xml:space="preserve"> PAGEREF _Toc164957398 \h </w:instrText>
        </w:r>
        <w:r>
          <w:rPr>
            <w:noProof/>
            <w:webHidden/>
          </w:rPr>
        </w:r>
        <w:r>
          <w:rPr>
            <w:noProof/>
            <w:webHidden/>
          </w:rPr>
          <w:fldChar w:fldCharType="separate"/>
        </w:r>
        <w:r>
          <w:rPr>
            <w:noProof/>
            <w:webHidden/>
          </w:rPr>
          <w:t>14</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399" w:history="1">
        <w:r w:rsidRPr="006A33C8">
          <w:rPr>
            <w:rStyle w:val="aa"/>
            <w:rFonts w:ascii="宋体" w:eastAsia="宋体" w:hAnsi="宋体" w:cs="宋体"/>
            <w:noProof/>
          </w:rPr>
          <w:t>4.1.</w:t>
        </w:r>
        <w:r>
          <w:rPr>
            <w:rFonts w:asciiTheme="minorHAnsi" w:eastAsiaTheme="minorEastAsia" w:hAnsiTheme="minorHAnsi" w:cstheme="minorBidi"/>
            <w:noProof/>
          </w:rPr>
          <w:tab/>
        </w:r>
        <w:r w:rsidRPr="006A33C8">
          <w:rPr>
            <w:rStyle w:val="aa"/>
            <w:rFonts w:ascii="宋体" w:eastAsia="宋体" w:hAnsi="宋体" w:cs="宋体" w:hint="eastAsia"/>
            <w:noProof/>
          </w:rPr>
          <w:t>需要做</w:t>
        </w:r>
        <w:r>
          <w:rPr>
            <w:noProof/>
            <w:webHidden/>
          </w:rPr>
          <w:tab/>
        </w:r>
        <w:r>
          <w:rPr>
            <w:noProof/>
            <w:webHidden/>
          </w:rPr>
          <w:fldChar w:fldCharType="begin"/>
        </w:r>
        <w:r>
          <w:rPr>
            <w:noProof/>
            <w:webHidden/>
          </w:rPr>
          <w:instrText xml:space="preserve"> PAGEREF _Toc164957399 \h </w:instrText>
        </w:r>
        <w:r>
          <w:rPr>
            <w:noProof/>
            <w:webHidden/>
          </w:rPr>
        </w:r>
        <w:r>
          <w:rPr>
            <w:noProof/>
            <w:webHidden/>
          </w:rPr>
          <w:fldChar w:fldCharType="separate"/>
        </w:r>
        <w:r>
          <w:rPr>
            <w:noProof/>
            <w:webHidden/>
          </w:rPr>
          <w:t>14</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0" w:history="1">
        <w:r w:rsidRPr="006A33C8">
          <w:rPr>
            <w:rStyle w:val="aa"/>
            <w:rFonts w:ascii="宋体" w:eastAsia="宋体" w:hAnsi="宋体" w:cs="宋体"/>
            <w:noProof/>
          </w:rPr>
          <w:t>4.2.</w:t>
        </w:r>
        <w:r>
          <w:rPr>
            <w:rFonts w:asciiTheme="minorHAnsi" w:eastAsiaTheme="minorEastAsia" w:hAnsiTheme="minorHAnsi" w:cstheme="minorBidi"/>
            <w:noProof/>
          </w:rPr>
          <w:tab/>
        </w:r>
        <w:r w:rsidRPr="006A33C8">
          <w:rPr>
            <w:rStyle w:val="aa"/>
            <w:rFonts w:ascii="宋体" w:eastAsia="宋体" w:hAnsi="宋体" w:cs="宋体" w:hint="eastAsia"/>
            <w:noProof/>
          </w:rPr>
          <w:t>不要做</w:t>
        </w:r>
        <w:r>
          <w:rPr>
            <w:noProof/>
            <w:webHidden/>
          </w:rPr>
          <w:tab/>
        </w:r>
        <w:r>
          <w:rPr>
            <w:noProof/>
            <w:webHidden/>
          </w:rPr>
          <w:fldChar w:fldCharType="begin"/>
        </w:r>
        <w:r>
          <w:rPr>
            <w:noProof/>
            <w:webHidden/>
          </w:rPr>
          <w:instrText xml:space="preserve"> PAGEREF _Toc164957400 \h </w:instrText>
        </w:r>
        <w:r>
          <w:rPr>
            <w:noProof/>
            <w:webHidden/>
          </w:rPr>
        </w:r>
        <w:r>
          <w:rPr>
            <w:noProof/>
            <w:webHidden/>
          </w:rPr>
          <w:fldChar w:fldCharType="separate"/>
        </w:r>
        <w:r>
          <w:rPr>
            <w:noProof/>
            <w:webHidden/>
          </w:rPr>
          <w:t>14</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1" w:history="1">
        <w:r w:rsidRPr="006A33C8">
          <w:rPr>
            <w:rStyle w:val="aa"/>
            <w:rFonts w:ascii="宋体" w:eastAsia="宋体" w:hAnsi="宋体" w:cs="宋体"/>
            <w:noProof/>
          </w:rPr>
          <w:t>4.3.</w:t>
        </w:r>
        <w:r>
          <w:rPr>
            <w:rFonts w:asciiTheme="minorHAnsi" w:eastAsiaTheme="minorEastAsia" w:hAnsiTheme="minorHAnsi" w:cstheme="minorBidi"/>
            <w:noProof/>
          </w:rPr>
          <w:tab/>
        </w:r>
        <w:r w:rsidRPr="006A33C8">
          <w:rPr>
            <w:rStyle w:val="aa"/>
            <w:rFonts w:ascii="宋体" w:eastAsia="宋体" w:hAnsi="宋体" w:cs="宋体" w:hint="eastAsia"/>
            <w:noProof/>
          </w:rPr>
          <w:t>开机</w:t>
        </w:r>
        <w:r>
          <w:rPr>
            <w:noProof/>
            <w:webHidden/>
          </w:rPr>
          <w:tab/>
        </w:r>
        <w:r>
          <w:rPr>
            <w:noProof/>
            <w:webHidden/>
          </w:rPr>
          <w:fldChar w:fldCharType="begin"/>
        </w:r>
        <w:r>
          <w:rPr>
            <w:noProof/>
            <w:webHidden/>
          </w:rPr>
          <w:instrText xml:space="preserve"> PAGEREF _Toc164957401 \h </w:instrText>
        </w:r>
        <w:r>
          <w:rPr>
            <w:noProof/>
            <w:webHidden/>
          </w:rPr>
        </w:r>
        <w:r>
          <w:rPr>
            <w:noProof/>
            <w:webHidden/>
          </w:rPr>
          <w:fldChar w:fldCharType="separate"/>
        </w:r>
        <w:r>
          <w:rPr>
            <w:noProof/>
            <w:webHidden/>
          </w:rPr>
          <w:t>14</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2" w:history="1">
        <w:r w:rsidRPr="006A33C8">
          <w:rPr>
            <w:rStyle w:val="aa"/>
            <w:rFonts w:ascii="宋体" w:eastAsia="宋体" w:hAnsi="宋体" w:cs="宋体"/>
            <w:noProof/>
          </w:rPr>
          <w:t>4.4.</w:t>
        </w:r>
        <w:r>
          <w:rPr>
            <w:rFonts w:asciiTheme="minorHAnsi" w:eastAsiaTheme="minorEastAsia" w:hAnsiTheme="minorHAnsi" w:cstheme="minorBidi"/>
            <w:noProof/>
          </w:rPr>
          <w:tab/>
        </w:r>
        <w:r w:rsidRPr="006A33C8">
          <w:rPr>
            <w:rStyle w:val="aa"/>
            <w:rFonts w:ascii="宋体" w:eastAsia="宋体" w:hAnsi="宋体" w:cs="宋体" w:hint="eastAsia"/>
            <w:noProof/>
          </w:rPr>
          <w:t>复位完成</w:t>
        </w:r>
        <w:r>
          <w:rPr>
            <w:noProof/>
            <w:webHidden/>
          </w:rPr>
          <w:tab/>
        </w:r>
        <w:r>
          <w:rPr>
            <w:noProof/>
            <w:webHidden/>
          </w:rPr>
          <w:fldChar w:fldCharType="begin"/>
        </w:r>
        <w:r>
          <w:rPr>
            <w:noProof/>
            <w:webHidden/>
          </w:rPr>
          <w:instrText xml:space="preserve"> PAGEREF _Toc164957402 \h </w:instrText>
        </w:r>
        <w:r>
          <w:rPr>
            <w:noProof/>
            <w:webHidden/>
          </w:rPr>
        </w:r>
        <w:r>
          <w:rPr>
            <w:noProof/>
            <w:webHidden/>
          </w:rPr>
          <w:fldChar w:fldCharType="separate"/>
        </w:r>
        <w:r>
          <w:rPr>
            <w:noProof/>
            <w:webHidden/>
          </w:rPr>
          <w:t>14</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3" w:history="1">
        <w:r w:rsidRPr="006A33C8">
          <w:rPr>
            <w:rStyle w:val="aa"/>
            <w:rFonts w:ascii="宋体" w:eastAsia="宋体" w:hAnsi="宋体" w:cs="宋体"/>
            <w:noProof/>
          </w:rPr>
          <w:t>4.5.</w:t>
        </w:r>
        <w:r>
          <w:rPr>
            <w:rFonts w:asciiTheme="minorHAnsi" w:eastAsiaTheme="minorEastAsia" w:hAnsiTheme="minorHAnsi" w:cstheme="minorBidi"/>
            <w:noProof/>
          </w:rPr>
          <w:tab/>
        </w:r>
        <w:r w:rsidRPr="006A33C8">
          <w:rPr>
            <w:rStyle w:val="aa"/>
            <w:rFonts w:ascii="宋体" w:eastAsia="宋体" w:hAnsi="宋体" w:cs="宋体" w:hint="eastAsia"/>
            <w:noProof/>
          </w:rPr>
          <w:t>主页界面</w:t>
        </w:r>
        <w:r>
          <w:rPr>
            <w:noProof/>
            <w:webHidden/>
          </w:rPr>
          <w:tab/>
        </w:r>
        <w:r>
          <w:rPr>
            <w:noProof/>
            <w:webHidden/>
          </w:rPr>
          <w:fldChar w:fldCharType="begin"/>
        </w:r>
        <w:r>
          <w:rPr>
            <w:noProof/>
            <w:webHidden/>
          </w:rPr>
          <w:instrText xml:space="preserve"> PAGEREF _Toc164957403 \h </w:instrText>
        </w:r>
        <w:r>
          <w:rPr>
            <w:noProof/>
            <w:webHidden/>
          </w:rPr>
        </w:r>
        <w:r>
          <w:rPr>
            <w:noProof/>
            <w:webHidden/>
          </w:rPr>
          <w:fldChar w:fldCharType="separate"/>
        </w:r>
        <w:r>
          <w:rPr>
            <w:noProof/>
            <w:webHidden/>
          </w:rPr>
          <w:t>15</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4" w:history="1">
        <w:r w:rsidRPr="006A33C8">
          <w:rPr>
            <w:rStyle w:val="aa"/>
            <w:rFonts w:ascii="宋体" w:eastAsia="宋体" w:hAnsi="宋体" w:cs="宋体"/>
            <w:noProof/>
          </w:rPr>
          <w:t>4.6.</w:t>
        </w:r>
        <w:r>
          <w:rPr>
            <w:rFonts w:asciiTheme="minorHAnsi" w:eastAsiaTheme="minorEastAsia" w:hAnsiTheme="minorHAnsi" w:cstheme="minorBidi"/>
            <w:noProof/>
          </w:rPr>
          <w:tab/>
        </w:r>
        <w:r w:rsidRPr="006A33C8">
          <w:rPr>
            <w:rStyle w:val="aa"/>
            <w:rFonts w:ascii="宋体" w:eastAsia="宋体" w:hAnsi="宋体" w:cs="宋体" w:hint="eastAsia"/>
            <w:noProof/>
          </w:rPr>
          <w:t>程序界面</w:t>
        </w:r>
        <w:r>
          <w:rPr>
            <w:noProof/>
            <w:webHidden/>
          </w:rPr>
          <w:tab/>
        </w:r>
        <w:r>
          <w:rPr>
            <w:noProof/>
            <w:webHidden/>
          </w:rPr>
          <w:fldChar w:fldCharType="begin"/>
        </w:r>
        <w:r>
          <w:rPr>
            <w:noProof/>
            <w:webHidden/>
          </w:rPr>
          <w:instrText xml:space="preserve"> PAGEREF _Toc164957404 \h </w:instrText>
        </w:r>
        <w:r>
          <w:rPr>
            <w:noProof/>
            <w:webHidden/>
          </w:rPr>
        </w:r>
        <w:r>
          <w:rPr>
            <w:noProof/>
            <w:webHidden/>
          </w:rPr>
          <w:fldChar w:fldCharType="separate"/>
        </w:r>
        <w:r>
          <w:rPr>
            <w:noProof/>
            <w:webHidden/>
          </w:rPr>
          <w:t>16</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5" w:history="1">
        <w:r w:rsidRPr="006A33C8">
          <w:rPr>
            <w:rStyle w:val="aa"/>
            <w:rFonts w:ascii="宋体" w:eastAsia="宋体" w:hAnsi="宋体" w:cs="宋体"/>
            <w:noProof/>
          </w:rPr>
          <w:t>4.7.</w:t>
        </w:r>
        <w:r>
          <w:rPr>
            <w:rFonts w:asciiTheme="minorHAnsi" w:eastAsiaTheme="minorEastAsia" w:hAnsiTheme="minorHAnsi" w:cstheme="minorBidi"/>
            <w:noProof/>
          </w:rPr>
          <w:tab/>
        </w:r>
        <w:r w:rsidRPr="006A33C8">
          <w:rPr>
            <w:rStyle w:val="aa"/>
            <w:rFonts w:ascii="宋体" w:eastAsia="宋体" w:hAnsi="宋体" w:cs="宋体" w:hint="eastAsia"/>
            <w:noProof/>
          </w:rPr>
          <w:t>功能界面</w:t>
        </w:r>
        <w:r>
          <w:rPr>
            <w:noProof/>
            <w:webHidden/>
          </w:rPr>
          <w:tab/>
        </w:r>
        <w:r>
          <w:rPr>
            <w:noProof/>
            <w:webHidden/>
          </w:rPr>
          <w:fldChar w:fldCharType="begin"/>
        </w:r>
        <w:r>
          <w:rPr>
            <w:noProof/>
            <w:webHidden/>
          </w:rPr>
          <w:instrText xml:space="preserve"> PAGEREF _Toc164957405 \h </w:instrText>
        </w:r>
        <w:r>
          <w:rPr>
            <w:noProof/>
            <w:webHidden/>
          </w:rPr>
        </w:r>
        <w:r>
          <w:rPr>
            <w:noProof/>
            <w:webHidden/>
          </w:rPr>
          <w:fldChar w:fldCharType="separate"/>
        </w:r>
        <w:r>
          <w:rPr>
            <w:noProof/>
            <w:webHidden/>
          </w:rPr>
          <w:t>18</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6" w:history="1">
        <w:r w:rsidRPr="006A33C8">
          <w:rPr>
            <w:rStyle w:val="aa"/>
            <w:rFonts w:ascii="宋体" w:eastAsia="宋体" w:hAnsi="宋体" w:cs="宋体"/>
            <w:noProof/>
          </w:rPr>
          <w:t>4.8.</w:t>
        </w:r>
        <w:r>
          <w:rPr>
            <w:rFonts w:asciiTheme="minorHAnsi" w:eastAsiaTheme="minorEastAsia" w:hAnsiTheme="minorHAnsi" w:cstheme="minorBidi"/>
            <w:noProof/>
          </w:rPr>
          <w:tab/>
        </w:r>
        <w:r w:rsidRPr="006A33C8">
          <w:rPr>
            <w:rStyle w:val="aa"/>
            <w:rFonts w:ascii="宋体" w:eastAsia="宋体" w:hAnsi="宋体" w:cs="宋体" w:hint="eastAsia"/>
            <w:noProof/>
          </w:rPr>
          <w:t>设置界面</w:t>
        </w:r>
        <w:r>
          <w:rPr>
            <w:noProof/>
            <w:webHidden/>
          </w:rPr>
          <w:tab/>
        </w:r>
        <w:r>
          <w:rPr>
            <w:noProof/>
            <w:webHidden/>
          </w:rPr>
          <w:fldChar w:fldCharType="begin"/>
        </w:r>
        <w:r>
          <w:rPr>
            <w:noProof/>
            <w:webHidden/>
          </w:rPr>
          <w:instrText xml:space="preserve"> PAGEREF _Toc164957406 \h </w:instrText>
        </w:r>
        <w:r>
          <w:rPr>
            <w:noProof/>
            <w:webHidden/>
          </w:rPr>
        </w:r>
        <w:r>
          <w:rPr>
            <w:noProof/>
            <w:webHidden/>
          </w:rPr>
          <w:fldChar w:fldCharType="separate"/>
        </w:r>
        <w:r>
          <w:rPr>
            <w:noProof/>
            <w:webHidden/>
          </w:rPr>
          <w:t>19</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7" w:history="1">
        <w:r w:rsidRPr="006A33C8">
          <w:rPr>
            <w:rStyle w:val="aa"/>
            <w:rFonts w:ascii="宋体" w:eastAsia="宋体" w:hAnsi="宋体" w:cs="宋体"/>
            <w:noProof/>
          </w:rPr>
          <w:t>4.9.</w:t>
        </w:r>
        <w:r>
          <w:rPr>
            <w:rFonts w:asciiTheme="minorHAnsi" w:eastAsiaTheme="minorEastAsia" w:hAnsiTheme="minorHAnsi" w:cstheme="minorBidi"/>
            <w:noProof/>
          </w:rPr>
          <w:tab/>
        </w:r>
        <w:r w:rsidRPr="006A33C8">
          <w:rPr>
            <w:rStyle w:val="aa"/>
            <w:rFonts w:ascii="宋体" w:eastAsia="宋体" w:hAnsi="宋体" w:cs="宋体" w:hint="eastAsia"/>
            <w:noProof/>
          </w:rPr>
          <w:t>自动运行</w:t>
        </w:r>
        <w:r>
          <w:rPr>
            <w:noProof/>
            <w:webHidden/>
          </w:rPr>
          <w:tab/>
        </w:r>
        <w:r>
          <w:rPr>
            <w:noProof/>
            <w:webHidden/>
          </w:rPr>
          <w:fldChar w:fldCharType="begin"/>
        </w:r>
        <w:r>
          <w:rPr>
            <w:noProof/>
            <w:webHidden/>
          </w:rPr>
          <w:instrText xml:space="preserve"> PAGEREF _Toc164957407 \h </w:instrText>
        </w:r>
        <w:r>
          <w:rPr>
            <w:noProof/>
            <w:webHidden/>
          </w:rPr>
        </w:r>
        <w:r>
          <w:rPr>
            <w:noProof/>
            <w:webHidden/>
          </w:rPr>
          <w:fldChar w:fldCharType="separate"/>
        </w:r>
        <w:r>
          <w:rPr>
            <w:noProof/>
            <w:webHidden/>
          </w:rPr>
          <w:t>19</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8" w:history="1">
        <w:r w:rsidRPr="006A33C8">
          <w:rPr>
            <w:rStyle w:val="aa"/>
            <w:rFonts w:ascii="宋体" w:eastAsia="宋体" w:hAnsi="宋体" w:cs="宋体"/>
            <w:noProof/>
          </w:rPr>
          <w:t>4.10.</w:t>
        </w:r>
        <w:r>
          <w:rPr>
            <w:rFonts w:asciiTheme="minorHAnsi" w:eastAsiaTheme="minorEastAsia" w:hAnsiTheme="minorHAnsi" w:cstheme="minorBidi"/>
            <w:noProof/>
          </w:rPr>
          <w:tab/>
        </w:r>
        <w:r w:rsidRPr="006A33C8">
          <w:rPr>
            <w:rStyle w:val="aa"/>
            <w:rFonts w:ascii="宋体" w:eastAsia="宋体" w:hAnsi="宋体" w:cs="宋体" w:hint="eastAsia"/>
            <w:noProof/>
          </w:rPr>
          <w:t>关机</w:t>
        </w:r>
        <w:r>
          <w:rPr>
            <w:noProof/>
            <w:webHidden/>
          </w:rPr>
          <w:tab/>
        </w:r>
        <w:r>
          <w:rPr>
            <w:noProof/>
            <w:webHidden/>
          </w:rPr>
          <w:fldChar w:fldCharType="begin"/>
        </w:r>
        <w:r>
          <w:rPr>
            <w:noProof/>
            <w:webHidden/>
          </w:rPr>
          <w:instrText xml:space="preserve"> PAGEREF _Toc164957408 \h </w:instrText>
        </w:r>
        <w:r>
          <w:rPr>
            <w:noProof/>
            <w:webHidden/>
          </w:rPr>
        </w:r>
        <w:r>
          <w:rPr>
            <w:noProof/>
            <w:webHidden/>
          </w:rPr>
          <w:fldChar w:fldCharType="separate"/>
        </w:r>
        <w:r>
          <w:rPr>
            <w:noProof/>
            <w:webHidden/>
          </w:rPr>
          <w:t>19</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09" w:history="1">
        <w:r w:rsidRPr="006A33C8">
          <w:rPr>
            <w:rStyle w:val="aa"/>
            <w:rFonts w:ascii="宋体" w:eastAsia="宋体" w:hAnsi="宋体" w:cs="宋体"/>
            <w:noProof/>
          </w:rPr>
          <w:t>4.11.</w:t>
        </w:r>
        <w:r>
          <w:rPr>
            <w:rFonts w:asciiTheme="minorHAnsi" w:eastAsiaTheme="minorEastAsia" w:hAnsiTheme="minorHAnsi" w:cstheme="minorBidi"/>
            <w:noProof/>
          </w:rPr>
          <w:tab/>
        </w:r>
        <w:r w:rsidRPr="006A33C8">
          <w:rPr>
            <w:rStyle w:val="aa"/>
            <w:rFonts w:ascii="宋体" w:eastAsia="宋体" w:hAnsi="宋体" w:cs="宋体" w:hint="eastAsia"/>
            <w:noProof/>
          </w:rPr>
          <w:t>紧急情况</w:t>
        </w:r>
        <w:r>
          <w:rPr>
            <w:noProof/>
            <w:webHidden/>
          </w:rPr>
          <w:tab/>
        </w:r>
        <w:r>
          <w:rPr>
            <w:noProof/>
            <w:webHidden/>
          </w:rPr>
          <w:fldChar w:fldCharType="begin"/>
        </w:r>
        <w:r>
          <w:rPr>
            <w:noProof/>
            <w:webHidden/>
          </w:rPr>
          <w:instrText xml:space="preserve"> PAGEREF _Toc164957409 \h </w:instrText>
        </w:r>
        <w:r>
          <w:rPr>
            <w:noProof/>
            <w:webHidden/>
          </w:rPr>
        </w:r>
        <w:r>
          <w:rPr>
            <w:noProof/>
            <w:webHidden/>
          </w:rPr>
          <w:fldChar w:fldCharType="separate"/>
        </w:r>
        <w:r>
          <w:rPr>
            <w:noProof/>
            <w:webHidden/>
          </w:rPr>
          <w:t>19</w:t>
        </w:r>
        <w:r>
          <w:rPr>
            <w:noProof/>
            <w:webHidden/>
          </w:rPr>
          <w:fldChar w:fldCharType="end"/>
        </w:r>
      </w:hyperlink>
    </w:p>
    <w:p w:rsidR="00FA153C" w:rsidRDefault="00FA153C">
      <w:pPr>
        <w:pStyle w:val="10"/>
        <w:rPr>
          <w:rFonts w:asciiTheme="minorHAnsi" w:eastAsiaTheme="minorEastAsia" w:hAnsiTheme="minorHAnsi" w:cstheme="minorBidi"/>
          <w:noProof/>
        </w:rPr>
      </w:pPr>
      <w:hyperlink w:anchor="_Toc164957410" w:history="1">
        <w:r w:rsidRPr="006A33C8">
          <w:rPr>
            <w:rStyle w:val="aa"/>
            <w:rFonts w:ascii="宋体" w:eastAsia="宋体" w:hAnsi="宋体" w:cs="宋体"/>
            <w:noProof/>
          </w:rPr>
          <w:t>5.</w:t>
        </w:r>
        <w:r>
          <w:rPr>
            <w:rFonts w:asciiTheme="minorHAnsi" w:eastAsiaTheme="minorEastAsia" w:hAnsiTheme="minorHAnsi" w:cstheme="minorBidi"/>
            <w:noProof/>
          </w:rPr>
          <w:tab/>
        </w:r>
        <w:r w:rsidRPr="006A33C8">
          <w:rPr>
            <w:rStyle w:val="aa"/>
            <w:rFonts w:ascii="宋体" w:eastAsia="宋体" w:hAnsi="宋体" w:cs="宋体" w:hint="eastAsia"/>
            <w:noProof/>
          </w:rPr>
          <w:t>维修和保养</w:t>
        </w:r>
        <w:r>
          <w:rPr>
            <w:noProof/>
            <w:webHidden/>
          </w:rPr>
          <w:tab/>
        </w:r>
        <w:r>
          <w:rPr>
            <w:noProof/>
            <w:webHidden/>
          </w:rPr>
          <w:fldChar w:fldCharType="begin"/>
        </w:r>
        <w:r>
          <w:rPr>
            <w:noProof/>
            <w:webHidden/>
          </w:rPr>
          <w:instrText xml:space="preserve"> PAGEREF _Toc164957410 \h </w:instrText>
        </w:r>
        <w:r>
          <w:rPr>
            <w:noProof/>
            <w:webHidden/>
          </w:rPr>
        </w:r>
        <w:r>
          <w:rPr>
            <w:noProof/>
            <w:webHidden/>
          </w:rPr>
          <w:fldChar w:fldCharType="separate"/>
        </w:r>
        <w:r>
          <w:rPr>
            <w:noProof/>
            <w:webHidden/>
          </w:rPr>
          <w:t>20</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11" w:history="1">
        <w:r w:rsidRPr="006A33C8">
          <w:rPr>
            <w:rStyle w:val="aa"/>
            <w:rFonts w:ascii="宋体" w:eastAsia="宋体" w:hAnsi="宋体" w:cs="宋体"/>
            <w:noProof/>
          </w:rPr>
          <w:t>5.1.</w:t>
        </w:r>
        <w:r>
          <w:rPr>
            <w:rFonts w:asciiTheme="minorHAnsi" w:eastAsiaTheme="minorEastAsia" w:hAnsiTheme="minorHAnsi" w:cstheme="minorBidi"/>
            <w:noProof/>
          </w:rPr>
          <w:tab/>
        </w:r>
        <w:r w:rsidRPr="006A33C8">
          <w:rPr>
            <w:rStyle w:val="aa"/>
            <w:rFonts w:ascii="宋体" w:eastAsia="宋体" w:hAnsi="宋体" w:cs="宋体" w:hint="eastAsia"/>
            <w:noProof/>
          </w:rPr>
          <w:t>定期和预防性维护</w:t>
        </w:r>
        <w:r>
          <w:rPr>
            <w:noProof/>
            <w:webHidden/>
          </w:rPr>
          <w:tab/>
        </w:r>
        <w:r>
          <w:rPr>
            <w:noProof/>
            <w:webHidden/>
          </w:rPr>
          <w:fldChar w:fldCharType="begin"/>
        </w:r>
        <w:r>
          <w:rPr>
            <w:noProof/>
            <w:webHidden/>
          </w:rPr>
          <w:instrText xml:space="preserve"> PAGEREF _Toc164957411 \h </w:instrText>
        </w:r>
        <w:r>
          <w:rPr>
            <w:noProof/>
            <w:webHidden/>
          </w:rPr>
        </w:r>
        <w:r>
          <w:rPr>
            <w:noProof/>
            <w:webHidden/>
          </w:rPr>
          <w:fldChar w:fldCharType="separate"/>
        </w:r>
        <w:r>
          <w:rPr>
            <w:noProof/>
            <w:webHidden/>
          </w:rPr>
          <w:t>20</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12" w:history="1">
        <w:r w:rsidRPr="006A33C8">
          <w:rPr>
            <w:rStyle w:val="aa"/>
            <w:rFonts w:ascii="宋体" w:eastAsia="宋体" w:hAnsi="宋体" w:cs="宋体"/>
            <w:noProof/>
          </w:rPr>
          <w:t>5.2.</w:t>
        </w:r>
        <w:r>
          <w:rPr>
            <w:rFonts w:asciiTheme="minorHAnsi" w:eastAsiaTheme="minorEastAsia" w:hAnsiTheme="minorHAnsi" w:cstheme="minorBidi"/>
            <w:noProof/>
          </w:rPr>
          <w:tab/>
        </w:r>
        <w:r w:rsidRPr="006A33C8">
          <w:rPr>
            <w:rStyle w:val="aa"/>
            <w:rFonts w:ascii="宋体" w:eastAsia="宋体" w:hAnsi="宋体" w:cs="宋体" w:hint="eastAsia"/>
            <w:noProof/>
          </w:rPr>
          <w:t>耗材</w:t>
        </w:r>
        <w:r>
          <w:rPr>
            <w:noProof/>
            <w:webHidden/>
          </w:rPr>
          <w:tab/>
        </w:r>
        <w:r>
          <w:rPr>
            <w:noProof/>
            <w:webHidden/>
          </w:rPr>
          <w:fldChar w:fldCharType="begin"/>
        </w:r>
        <w:r>
          <w:rPr>
            <w:noProof/>
            <w:webHidden/>
          </w:rPr>
          <w:instrText xml:space="preserve"> PAGEREF _Toc164957412 \h </w:instrText>
        </w:r>
        <w:r>
          <w:rPr>
            <w:noProof/>
            <w:webHidden/>
          </w:rPr>
        </w:r>
        <w:r>
          <w:rPr>
            <w:noProof/>
            <w:webHidden/>
          </w:rPr>
          <w:fldChar w:fldCharType="separate"/>
        </w:r>
        <w:r>
          <w:rPr>
            <w:noProof/>
            <w:webHidden/>
          </w:rPr>
          <w:t>20</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13" w:history="1">
        <w:r w:rsidRPr="006A33C8">
          <w:rPr>
            <w:rStyle w:val="aa"/>
            <w:rFonts w:ascii="宋体" w:eastAsia="宋体" w:hAnsi="宋体" w:cs="宋体"/>
            <w:noProof/>
          </w:rPr>
          <w:t>5.3.</w:t>
        </w:r>
        <w:r>
          <w:rPr>
            <w:rFonts w:asciiTheme="minorHAnsi" w:eastAsiaTheme="minorEastAsia" w:hAnsiTheme="minorHAnsi" w:cstheme="minorBidi"/>
            <w:noProof/>
          </w:rPr>
          <w:tab/>
        </w:r>
        <w:r w:rsidRPr="006A33C8">
          <w:rPr>
            <w:rStyle w:val="aa"/>
            <w:rFonts w:ascii="宋体" w:eastAsia="宋体" w:hAnsi="宋体" w:cs="宋体" w:hint="eastAsia"/>
            <w:noProof/>
          </w:rPr>
          <w:t>去污程序</w:t>
        </w:r>
        <w:r>
          <w:rPr>
            <w:noProof/>
            <w:webHidden/>
          </w:rPr>
          <w:tab/>
        </w:r>
        <w:r>
          <w:rPr>
            <w:noProof/>
            <w:webHidden/>
          </w:rPr>
          <w:fldChar w:fldCharType="begin"/>
        </w:r>
        <w:r>
          <w:rPr>
            <w:noProof/>
            <w:webHidden/>
          </w:rPr>
          <w:instrText xml:space="preserve"> PAGEREF _Toc164957413 \h </w:instrText>
        </w:r>
        <w:r>
          <w:rPr>
            <w:noProof/>
            <w:webHidden/>
          </w:rPr>
        </w:r>
        <w:r>
          <w:rPr>
            <w:noProof/>
            <w:webHidden/>
          </w:rPr>
          <w:fldChar w:fldCharType="separate"/>
        </w:r>
        <w:r>
          <w:rPr>
            <w:noProof/>
            <w:webHidden/>
          </w:rPr>
          <w:t>20</w:t>
        </w:r>
        <w:r>
          <w:rPr>
            <w:noProof/>
            <w:webHidden/>
          </w:rPr>
          <w:fldChar w:fldCharType="end"/>
        </w:r>
      </w:hyperlink>
    </w:p>
    <w:p w:rsidR="00FA153C" w:rsidRDefault="00FA153C">
      <w:pPr>
        <w:pStyle w:val="10"/>
        <w:rPr>
          <w:rFonts w:asciiTheme="minorHAnsi" w:eastAsiaTheme="minorEastAsia" w:hAnsiTheme="minorHAnsi" w:cstheme="minorBidi"/>
          <w:noProof/>
        </w:rPr>
      </w:pPr>
      <w:hyperlink w:anchor="_Toc164957414" w:history="1">
        <w:r w:rsidRPr="006A33C8">
          <w:rPr>
            <w:rStyle w:val="aa"/>
            <w:rFonts w:ascii="宋体" w:eastAsia="宋体" w:hAnsi="宋体" w:cs="宋体"/>
            <w:noProof/>
          </w:rPr>
          <w:t>6.</w:t>
        </w:r>
        <w:r>
          <w:rPr>
            <w:rFonts w:asciiTheme="minorHAnsi" w:eastAsiaTheme="minorEastAsia" w:hAnsiTheme="minorHAnsi" w:cstheme="minorBidi"/>
            <w:noProof/>
          </w:rPr>
          <w:tab/>
        </w:r>
        <w:r w:rsidRPr="006A33C8">
          <w:rPr>
            <w:rStyle w:val="aa"/>
            <w:rFonts w:ascii="宋体" w:eastAsia="宋体" w:hAnsi="宋体" w:cs="宋体" w:hint="eastAsia"/>
            <w:noProof/>
          </w:rPr>
          <w:t>技术规格</w:t>
        </w:r>
        <w:r>
          <w:rPr>
            <w:noProof/>
            <w:webHidden/>
          </w:rPr>
          <w:tab/>
        </w:r>
        <w:r>
          <w:rPr>
            <w:noProof/>
            <w:webHidden/>
          </w:rPr>
          <w:fldChar w:fldCharType="begin"/>
        </w:r>
        <w:r>
          <w:rPr>
            <w:noProof/>
            <w:webHidden/>
          </w:rPr>
          <w:instrText xml:space="preserve"> PAGEREF _Toc164957414 \h </w:instrText>
        </w:r>
        <w:r>
          <w:rPr>
            <w:noProof/>
            <w:webHidden/>
          </w:rPr>
        </w:r>
        <w:r>
          <w:rPr>
            <w:noProof/>
            <w:webHidden/>
          </w:rPr>
          <w:fldChar w:fldCharType="separate"/>
        </w:r>
        <w:r>
          <w:rPr>
            <w:noProof/>
            <w:webHidden/>
          </w:rPr>
          <w:t>21</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15" w:history="1">
        <w:r w:rsidRPr="006A33C8">
          <w:rPr>
            <w:rStyle w:val="aa"/>
            <w:rFonts w:ascii="宋体" w:eastAsia="宋体" w:hAnsi="宋体" w:cs="宋体"/>
            <w:noProof/>
          </w:rPr>
          <w:t>6.1.</w:t>
        </w:r>
        <w:r>
          <w:rPr>
            <w:rFonts w:asciiTheme="minorHAnsi" w:eastAsiaTheme="minorEastAsia" w:hAnsiTheme="minorHAnsi" w:cstheme="minorBidi"/>
            <w:noProof/>
          </w:rPr>
          <w:tab/>
        </w:r>
        <w:r w:rsidRPr="006A33C8">
          <w:rPr>
            <w:rStyle w:val="aa"/>
            <w:rFonts w:ascii="宋体" w:eastAsia="宋体" w:hAnsi="宋体" w:cs="宋体" w:hint="eastAsia"/>
            <w:noProof/>
          </w:rPr>
          <w:t>一般规格</w:t>
        </w:r>
        <w:r>
          <w:rPr>
            <w:noProof/>
            <w:webHidden/>
          </w:rPr>
          <w:tab/>
        </w:r>
        <w:r>
          <w:rPr>
            <w:noProof/>
            <w:webHidden/>
          </w:rPr>
          <w:fldChar w:fldCharType="begin"/>
        </w:r>
        <w:r>
          <w:rPr>
            <w:noProof/>
            <w:webHidden/>
          </w:rPr>
          <w:instrText xml:space="preserve"> PAGEREF _Toc164957415 \h </w:instrText>
        </w:r>
        <w:r>
          <w:rPr>
            <w:noProof/>
            <w:webHidden/>
          </w:rPr>
        </w:r>
        <w:r>
          <w:rPr>
            <w:noProof/>
            <w:webHidden/>
          </w:rPr>
          <w:fldChar w:fldCharType="separate"/>
        </w:r>
        <w:r>
          <w:rPr>
            <w:noProof/>
            <w:webHidden/>
          </w:rPr>
          <w:t>21</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16" w:history="1">
        <w:r w:rsidRPr="006A33C8">
          <w:rPr>
            <w:rStyle w:val="aa"/>
            <w:rFonts w:ascii="宋体" w:eastAsia="宋体" w:hAnsi="宋体" w:cs="宋体"/>
            <w:noProof/>
          </w:rPr>
          <w:t>6.2.</w:t>
        </w:r>
        <w:r>
          <w:rPr>
            <w:rFonts w:asciiTheme="minorHAnsi" w:eastAsiaTheme="minorEastAsia" w:hAnsiTheme="minorHAnsi" w:cstheme="minorBidi"/>
            <w:noProof/>
          </w:rPr>
          <w:tab/>
        </w:r>
        <w:r w:rsidRPr="006A33C8">
          <w:rPr>
            <w:rStyle w:val="aa"/>
            <w:rFonts w:ascii="宋体" w:eastAsia="宋体" w:hAnsi="宋体" w:cs="宋体" w:hint="eastAsia"/>
            <w:noProof/>
          </w:rPr>
          <w:t>性能规格</w:t>
        </w:r>
        <w:r>
          <w:rPr>
            <w:noProof/>
            <w:webHidden/>
          </w:rPr>
          <w:tab/>
        </w:r>
        <w:r>
          <w:rPr>
            <w:noProof/>
            <w:webHidden/>
          </w:rPr>
          <w:fldChar w:fldCharType="begin"/>
        </w:r>
        <w:r>
          <w:rPr>
            <w:noProof/>
            <w:webHidden/>
          </w:rPr>
          <w:instrText xml:space="preserve"> PAGEREF _Toc164957416 \h </w:instrText>
        </w:r>
        <w:r>
          <w:rPr>
            <w:noProof/>
            <w:webHidden/>
          </w:rPr>
        </w:r>
        <w:r>
          <w:rPr>
            <w:noProof/>
            <w:webHidden/>
          </w:rPr>
          <w:fldChar w:fldCharType="separate"/>
        </w:r>
        <w:r>
          <w:rPr>
            <w:noProof/>
            <w:webHidden/>
          </w:rPr>
          <w:t>21</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17" w:history="1">
        <w:r w:rsidRPr="006A33C8">
          <w:rPr>
            <w:rStyle w:val="aa"/>
            <w:rFonts w:ascii="宋体" w:eastAsia="宋体" w:hAnsi="宋体" w:cs="宋体"/>
            <w:noProof/>
          </w:rPr>
          <w:t>6.3.</w:t>
        </w:r>
        <w:r>
          <w:rPr>
            <w:rFonts w:asciiTheme="minorHAnsi" w:eastAsiaTheme="minorEastAsia" w:hAnsiTheme="minorHAnsi" w:cstheme="minorBidi"/>
            <w:noProof/>
          </w:rPr>
          <w:tab/>
        </w:r>
        <w:r w:rsidRPr="006A33C8">
          <w:rPr>
            <w:rStyle w:val="aa"/>
            <w:rFonts w:ascii="宋体" w:eastAsia="宋体" w:hAnsi="宋体" w:cs="宋体" w:hint="eastAsia"/>
            <w:noProof/>
          </w:rPr>
          <w:t>符合要求</w:t>
        </w:r>
        <w:r>
          <w:rPr>
            <w:noProof/>
            <w:webHidden/>
          </w:rPr>
          <w:tab/>
        </w:r>
        <w:r>
          <w:rPr>
            <w:noProof/>
            <w:webHidden/>
          </w:rPr>
          <w:fldChar w:fldCharType="begin"/>
        </w:r>
        <w:r>
          <w:rPr>
            <w:noProof/>
            <w:webHidden/>
          </w:rPr>
          <w:instrText xml:space="preserve"> PAGEREF _Toc164957417 \h </w:instrText>
        </w:r>
        <w:r>
          <w:rPr>
            <w:noProof/>
            <w:webHidden/>
          </w:rPr>
        </w:r>
        <w:r>
          <w:rPr>
            <w:noProof/>
            <w:webHidden/>
          </w:rPr>
          <w:fldChar w:fldCharType="separate"/>
        </w:r>
        <w:r>
          <w:rPr>
            <w:noProof/>
            <w:webHidden/>
          </w:rPr>
          <w:t>21</w:t>
        </w:r>
        <w:r>
          <w:rPr>
            <w:noProof/>
            <w:webHidden/>
          </w:rPr>
          <w:fldChar w:fldCharType="end"/>
        </w:r>
      </w:hyperlink>
    </w:p>
    <w:p w:rsidR="00FA153C" w:rsidRDefault="00FA153C">
      <w:pPr>
        <w:pStyle w:val="10"/>
        <w:rPr>
          <w:rFonts w:asciiTheme="minorHAnsi" w:eastAsiaTheme="minorEastAsia" w:hAnsiTheme="minorHAnsi" w:cstheme="minorBidi"/>
          <w:noProof/>
        </w:rPr>
      </w:pPr>
      <w:hyperlink w:anchor="_Toc164957418" w:history="1">
        <w:r w:rsidRPr="006A33C8">
          <w:rPr>
            <w:rStyle w:val="aa"/>
            <w:rFonts w:ascii="宋体" w:eastAsia="宋体" w:hAnsi="宋体" w:cs="宋体"/>
            <w:noProof/>
          </w:rPr>
          <w:t>7.</w:t>
        </w:r>
        <w:r>
          <w:rPr>
            <w:rFonts w:asciiTheme="minorHAnsi" w:eastAsiaTheme="minorEastAsia" w:hAnsiTheme="minorHAnsi" w:cstheme="minorBidi"/>
            <w:noProof/>
          </w:rPr>
          <w:tab/>
        </w:r>
        <w:r w:rsidRPr="006A33C8">
          <w:rPr>
            <w:rStyle w:val="aa"/>
            <w:rFonts w:ascii="宋体" w:eastAsia="宋体" w:hAnsi="宋体" w:cs="宋体" w:hint="eastAsia"/>
            <w:noProof/>
          </w:rPr>
          <w:t>常见问题</w:t>
        </w:r>
        <w:r>
          <w:rPr>
            <w:noProof/>
            <w:webHidden/>
          </w:rPr>
          <w:tab/>
        </w:r>
        <w:r>
          <w:rPr>
            <w:noProof/>
            <w:webHidden/>
          </w:rPr>
          <w:fldChar w:fldCharType="begin"/>
        </w:r>
        <w:r>
          <w:rPr>
            <w:noProof/>
            <w:webHidden/>
          </w:rPr>
          <w:instrText xml:space="preserve"> PAGEREF _Toc164957418 \h </w:instrText>
        </w:r>
        <w:r>
          <w:rPr>
            <w:noProof/>
            <w:webHidden/>
          </w:rPr>
        </w:r>
        <w:r>
          <w:rPr>
            <w:noProof/>
            <w:webHidden/>
          </w:rPr>
          <w:fldChar w:fldCharType="separate"/>
        </w:r>
        <w:r>
          <w:rPr>
            <w:noProof/>
            <w:webHidden/>
          </w:rPr>
          <w:t>23</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19" w:history="1">
        <w:r w:rsidRPr="006A33C8">
          <w:rPr>
            <w:rStyle w:val="aa"/>
            <w:rFonts w:ascii="宋体" w:eastAsia="宋体" w:hAnsi="宋体" w:cs="宋体"/>
            <w:noProof/>
          </w:rPr>
          <w:t>7.1.</w:t>
        </w:r>
        <w:r>
          <w:rPr>
            <w:rFonts w:asciiTheme="minorHAnsi" w:eastAsiaTheme="minorEastAsia" w:hAnsiTheme="minorHAnsi" w:cstheme="minorBidi"/>
            <w:noProof/>
          </w:rPr>
          <w:tab/>
        </w:r>
        <w:r w:rsidRPr="006A33C8">
          <w:rPr>
            <w:rStyle w:val="aa"/>
            <w:rFonts w:ascii="宋体" w:eastAsia="宋体" w:hAnsi="宋体" w:cs="宋体" w:hint="eastAsia"/>
            <w:noProof/>
          </w:rPr>
          <w:t>问答</w:t>
        </w:r>
        <w:r>
          <w:rPr>
            <w:noProof/>
            <w:webHidden/>
          </w:rPr>
          <w:tab/>
        </w:r>
        <w:r>
          <w:rPr>
            <w:noProof/>
            <w:webHidden/>
          </w:rPr>
          <w:fldChar w:fldCharType="begin"/>
        </w:r>
        <w:r>
          <w:rPr>
            <w:noProof/>
            <w:webHidden/>
          </w:rPr>
          <w:instrText xml:space="preserve"> PAGEREF _Toc164957419 \h </w:instrText>
        </w:r>
        <w:r>
          <w:rPr>
            <w:noProof/>
            <w:webHidden/>
          </w:rPr>
        </w:r>
        <w:r>
          <w:rPr>
            <w:noProof/>
            <w:webHidden/>
          </w:rPr>
          <w:fldChar w:fldCharType="separate"/>
        </w:r>
        <w:r>
          <w:rPr>
            <w:noProof/>
            <w:webHidden/>
          </w:rPr>
          <w:t>23</w:t>
        </w:r>
        <w:r>
          <w:rPr>
            <w:noProof/>
            <w:webHidden/>
          </w:rPr>
          <w:fldChar w:fldCharType="end"/>
        </w:r>
      </w:hyperlink>
    </w:p>
    <w:p w:rsidR="00FA153C" w:rsidRDefault="00FA153C">
      <w:pPr>
        <w:pStyle w:val="10"/>
        <w:rPr>
          <w:rFonts w:asciiTheme="minorHAnsi" w:eastAsiaTheme="minorEastAsia" w:hAnsiTheme="minorHAnsi" w:cstheme="minorBidi"/>
          <w:noProof/>
        </w:rPr>
      </w:pPr>
      <w:hyperlink w:anchor="_Toc164957420" w:history="1">
        <w:r w:rsidRPr="006A33C8">
          <w:rPr>
            <w:rStyle w:val="aa"/>
            <w:rFonts w:ascii="宋体" w:eastAsia="宋体" w:hAnsi="宋体" w:cs="宋体"/>
            <w:noProof/>
          </w:rPr>
          <w:t>8.</w:t>
        </w:r>
        <w:r>
          <w:rPr>
            <w:rFonts w:asciiTheme="minorHAnsi" w:eastAsiaTheme="minorEastAsia" w:hAnsiTheme="minorHAnsi" w:cstheme="minorBidi"/>
            <w:noProof/>
          </w:rPr>
          <w:tab/>
        </w:r>
        <w:r w:rsidRPr="006A33C8">
          <w:rPr>
            <w:rStyle w:val="aa"/>
            <w:rFonts w:ascii="宋体" w:eastAsia="宋体" w:hAnsi="宋体" w:cs="宋体" w:hint="eastAsia"/>
            <w:noProof/>
          </w:rPr>
          <w:t>故障排除指南</w:t>
        </w:r>
        <w:r>
          <w:rPr>
            <w:noProof/>
            <w:webHidden/>
          </w:rPr>
          <w:tab/>
        </w:r>
        <w:r>
          <w:rPr>
            <w:noProof/>
            <w:webHidden/>
          </w:rPr>
          <w:fldChar w:fldCharType="begin"/>
        </w:r>
        <w:r>
          <w:rPr>
            <w:noProof/>
            <w:webHidden/>
          </w:rPr>
          <w:instrText xml:space="preserve"> PAGEREF _Toc164957420 \h </w:instrText>
        </w:r>
        <w:r>
          <w:rPr>
            <w:noProof/>
            <w:webHidden/>
          </w:rPr>
        </w:r>
        <w:r>
          <w:rPr>
            <w:noProof/>
            <w:webHidden/>
          </w:rPr>
          <w:fldChar w:fldCharType="separate"/>
        </w:r>
        <w:r>
          <w:rPr>
            <w:noProof/>
            <w:webHidden/>
          </w:rPr>
          <w:t>24</w:t>
        </w:r>
        <w:r>
          <w:rPr>
            <w:noProof/>
            <w:webHidden/>
          </w:rPr>
          <w:fldChar w:fldCharType="end"/>
        </w:r>
      </w:hyperlink>
    </w:p>
    <w:p w:rsidR="00FA153C" w:rsidRDefault="00FA153C">
      <w:pPr>
        <w:pStyle w:val="20"/>
        <w:tabs>
          <w:tab w:val="left" w:pos="1260"/>
          <w:tab w:val="right" w:leader="dot" w:pos="10082"/>
        </w:tabs>
        <w:rPr>
          <w:rFonts w:asciiTheme="minorHAnsi" w:eastAsiaTheme="minorEastAsia" w:hAnsiTheme="minorHAnsi" w:cstheme="minorBidi"/>
          <w:noProof/>
        </w:rPr>
      </w:pPr>
      <w:hyperlink w:anchor="_Toc164957421" w:history="1">
        <w:r w:rsidRPr="006A33C8">
          <w:rPr>
            <w:rStyle w:val="aa"/>
            <w:rFonts w:ascii="宋体" w:eastAsia="宋体" w:hAnsi="宋体" w:cs="宋体"/>
            <w:noProof/>
          </w:rPr>
          <w:t>8.1.</w:t>
        </w:r>
        <w:r>
          <w:rPr>
            <w:rFonts w:asciiTheme="minorHAnsi" w:eastAsiaTheme="minorEastAsia" w:hAnsiTheme="minorHAnsi" w:cstheme="minorBidi"/>
            <w:noProof/>
          </w:rPr>
          <w:tab/>
        </w:r>
        <w:r w:rsidRPr="006A33C8">
          <w:rPr>
            <w:rStyle w:val="aa"/>
            <w:rFonts w:ascii="宋体" w:eastAsia="宋体" w:hAnsi="宋体" w:cs="宋体" w:hint="eastAsia"/>
            <w:noProof/>
          </w:rPr>
          <w:t>故障排除指南</w:t>
        </w:r>
        <w:r>
          <w:rPr>
            <w:noProof/>
            <w:webHidden/>
          </w:rPr>
          <w:tab/>
        </w:r>
        <w:r>
          <w:rPr>
            <w:noProof/>
            <w:webHidden/>
          </w:rPr>
          <w:fldChar w:fldCharType="begin"/>
        </w:r>
        <w:r>
          <w:rPr>
            <w:noProof/>
            <w:webHidden/>
          </w:rPr>
          <w:instrText xml:space="preserve"> PAGEREF _Toc164957421 \h </w:instrText>
        </w:r>
        <w:r>
          <w:rPr>
            <w:noProof/>
            <w:webHidden/>
          </w:rPr>
        </w:r>
        <w:r>
          <w:rPr>
            <w:noProof/>
            <w:webHidden/>
          </w:rPr>
          <w:fldChar w:fldCharType="separate"/>
        </w:r>
        <w:r>
          <w:rPr>
            <w:noProof/>
            <w:webHidden/>
          </w:rPr>
          <w:t>24</w:t>
        </w:r>
        <w:r>
          <w:rPr>
            <w:noProof/>
            <w:webHidden/>
          </w:rPr>
          <w:fldChar w:fldCharType="end"/>
        </w:r>
      </w:hyperlink>
    </w:p>
    <w:p w:rsidR="00FA153C" w:rsidRDefault="00FA153C">
      <w:pPr>
        <w:pStyle w:val="10"/>
        <w:rPr>
          <w:rFonts w:asciiTheme="minorHAnsi" w:eastAsiaTheme="minorEastAsia" w:hAnsiTheme="minorHAnsi" w:cstheme="minorBidi"/>
          <w:noProof/>
        </w:rPr>
      </w:pPr>
      <w:hyperlink w:anchor="_Toc164957422" w:history="1">
        <w:r w:rsidRPr="006A33C8">
          <w:rPr>
            <w:rStyle w:val="aa"/>
            <w:rFonts w:ascii="宋体" w:eastAsia="宋体" w:hAnsi="宋体" w:cs="宋体"/>
            <w:noProof/>
          </w:rPr>
          <w:t>9.</w:t>
        </w:r>
        <w:r>
          <w:rPr>
            <w:rFonts w:asciiTheme="minorHAnsi" w:eastAsiaTheme="minorEastAsia" w:hAnsiTheme="minorHAnsi" w:cstheme="minorBidi"/>
            <w:noProof/>
          </w:rPr>
          <w:tab/>
        </w:r>
        <w:r w:rsidRPr="006A33C8">
          <w:rPr>
            <w:rStyle w:val="aa"/>
            <w:rFonts w:ascii="宋体" w:eastAsia="宋体" w:hAnsi="宋体" w:cs="宋体" w:hint="eastAsia"/>
            <w:noProof/>
          </w:rPr>
          <w:t>服务协议</w:t>
        </w:r>
        <w:r>
          <w:rPr>
            <w:noProof/>
            <w:webHidden/>
          </w:rPr>
          <w:tab/>
        </w:r>
        <w:r>
          <w:rPr>
            <w:noProof/>
            <w:webHidden/>
          </w:rPr>
          <w:fldChar w:fldCharType="begin"/>
        </w:r>
        <w:r>
          <w:rPr>
            <w:noProof/>
            <w:webHidden/>
          </w:rPr>
          <w:instrText xml:space="preserve"> PAGEREF _Toc164957422 \h </w:instrText>
        </w:r>
        <w:r>
          <w:rPr>
            <w:noProof/>
            <w:webHidden/>
          </w:rPr>
        </w:r>
        <w:r>
          <w:rPr>
            <w:noProof/>
            <w:webHidden/>
          </w:rPr>
          <w:fldChar w:fldCharType="separate"/>
        </w:r>
        <w:r>
          <w:rPr>
            <w:noProof/>
            <w:webHidden/>
          </w:rPr>
          <w:t>25</w:t>
        </w:r>
        <w:r>
          <w:rPr>
            <w:noProof/>
            <w:webHidden/>
          </w:rPr>
          <w:fldChar w:fldCharType="end"/>
        </w:r>
      </w:hyperlink>
    </w:p>
    <w:p w:rsidR="005066F1" w:rsidRDefault="009704D7">
      <w:pPr>
        <w:pStyle w:val="10"/>
        <w:tabs>
          <w:tab w:val="clear" w:pos="840"/>
          <w:tab w:val="clear" w:pos="10082"/>
          <w:tab w:val="right" w:leader="dot" w:pos="10092"/>
        </w:tabs>
        <w:spacing w:line="360" w:lineRule="auto"/>
        <w:rPr>
          <w:rFonts w:ascii="宋体" w:eastAsia="宋体" w:hAnsi="宋体" w:cs="宋体"/>
          <w:b/>
          <w:szCs w:val="21"/>
        </w:rPr>
        <w:sectPr w:rsidR="005066F1">
          <w:pgSz w:w="11906" w:h="16838"/>
          <w:pgMar w:top="1701" w:right="907" w:bottom="1644" w:left="907" w:header="851" w:footer="992" w:gutter="0"/>
          <w:pgNumType w:start="1"/>
          <w:cols w:space="720"/>
          <w:docGrid w:type="lines" w:linePitch="312"/>
        </w:sectPr>
      </w:pPr>
      <w:r>
        <w:rPr>
          <w:rFonts w:ascii="宋体" w:eastAsia="宋体" w:hAnsi="宋体" w:cs="宋体" w:hint="eastAsia"/>
          <w:b/>
          <w:bCs/>
          <w:szCs w:val="21"/>
          <w:lang w:val="zh-CN"/>
        </w:rPr>
        <w:fldChar w:fldCharType="end"/>
      </w:r>
    </w:p>
    <w:p w:rsidR="005066F1" w:rsidRDefault="00653D35">
      <w:pPr>
        <w:pStyle w:val="1"/>
        <w:numPr>
          <w:ilvl w:val="0"/>
          <w:numId w:val="0"/>
        </w:numPr>
        <w:rPr>
          <w:rFonts w:ascii="宋体" w:eastAsia="宋体" w:hAnsi="宋体" w:cs="宋体"/>
          <w:sz w:val="24"/>
          <w:szCs w:val="24"/>
        </w:rPr>
      </w:pPr>
      <w:bookmarkStart w:id="0" w:name="_Toc164957378"/>
      <w:r>
        <w:rPr>
          <w:rFonts w:ascii="宋体" w:eastAsia="宋体" w:hAnsi="宋体" w:cs="宋体" w:hint="eastAsia"/>
          <w:sz w:val="28"/>
          <w:szCs w:val="28"/>
        </w:rPr>
        <w:lastRenderedPageBreak/>
        <w:t>1.设备介绍</w:t>
      </w:r>
      <w:bookmarkEnd w:id="0"/>
    </w:p>
    <w:p w:rsidR="005066F1" w:rsidRDefault="00653D35">
      <w:pPr>
        <w:pStyle w:val="2"/>
        <w:spacing w:line="760" w:lineRule="atLeast"/>
        <w:rPr>
          <w:rFonts w:ascii="宋体" w:eastAsia="宋体" w:hAnsi="宋体" w:cs="宋体"/>
        </w:rPr>
      </w:pPr>
      <w:bookmarkStart w:id="1" w:name="_Toc164957379"/>
      <w:r>
        <w:rPr>
          <w:rFonts w:ascii="宋体" w:eastAsia="宋体" w:hAnsi="宋体" w:cs="宋体" w:hint="eastAsia"/>
        </w:rPr>
        <w:t>用途</w:t>
      </w:r>
      <w:bookmarkEnd w:id="1"/>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本仪器仅供经过培训的人员在实验室使用。提取到的质粒DNA可直接用于基因克隆、测序、酶切、文库筛选、体外转录翻译、转染HEK293细胞。建议遵循良好实验室规范 (GLP) 以保证可靠的分析。</w:t>
      </w:r>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本仪器</w:t>
      </w:r>
      <w:r>
        <w:rPr>
          <w:rFonts w:ascii="宋体" w:eastAsia="宋体" w:hAnsi="宋体" w:cs="宋体"/>
          <w:sz w:val="24"/>
          <w:szCs w:val="24"/>
        </w:rPr>
        <w:t>是一款</w:t>
      </w:r>
      <w:r>
        <w:rPr>
          <w:rFonts w:ascii="宋体" w:eastAsia="宋体" w:hAnsi="宋体" w:cs="宋体" w:hint="eastAsia"/>
          <w:sz w:val="24"/>
          <w:szCs w:val="24"/>
        </w:rPr>
        <w:t>用于超大量纯化</w:t>
      </w:r>
      <w:r>
        <w:rPr>
          <w:rFonts w:ascii="宋体" w:eastAsia="宋体" w:hAnsi="宋体" w:cs="宋体"/>
          <w:sz w:val="24"/>
          <w:szCs w:val="24"/>
        </w:rPr>
        <w:t>质粒的</w:t>
      </w:r>
      <w:r>
        <w:rPr>
          <w:rFonts w:ascii="宋体" w:eastAsia="宋体" w:hAnsi="宋体" w:cs="宋体" w:hint="eastAsia"/>
          <w:sz w:val="24"/>
          <w:szCs w:val="24"/>
        </w:rPr>
        <w:t>多</w:t>
      </w:r>
      <w:r>
        <w:rPr>
          <w:rFonts w:ascii="宋体" w:eastAsia="宋体" w:hAnsi="宋体" w:cs="宋体"/>
          <w:sz w:val="24"/>
          <w:szCs w:val="24"/>
        </w:rPr>
        <w:t>通</w:t>
      </w:r>
      <w:r>
        <w:rPr>
          <w:rFonts w:ascii="宋体" w:eastAsia="宋体" w:hAnsi="宋体" w:cs="宋体" w:hint="eastAsia"/>
          <w:sz w:val="24"/>
          <w:szCs w:val="24"/>
        </w:rPr>
        <w:t>道</w:t>
      </w:r>
      <w:r>
        <w:rPr>
          <w:rFonts w:ascii="宋体" w:eastAsia="宋体" w:hAnsi="宋体" w:cs="宋体"/>
          <w:sz w:val="24"/>
          <w:szCs w:val="24"/>
        </w:rPr>
        <w:t xml:space="preserve">自动化设备。操作简单便捷，最大限度上解放人力。 </w:t>
      </w:r>
      <w:r>
        <w:rPr>
          <w:rFonts w:ascii="宋体" w:eastAsia="宋体" w:hAnsi="宋体" w:cs="宋体" w:hint="eastAsia"/>
          <w:sz w:val="24"/>
          <w:szCs w:val="24"/>
        </w:rPr>
        <w:t>质粒纯化系统</w:t>
      </w:r>
      <w:r>
        <w:rPr>
          <w:rFonts w:ascii="宋体" w:eastAsia="宋体" w:hAnsi="宋体" w:cs="宋体"/>
          <w:sz w:val="24"/>
          <w:szCs w:val="24"/>
        </w:rPr>
        <w:t>，配合</w:t>
      </w:r>
      <w:r>
        <w:rPr>
          <w:rFonts w:ascii="宋体" w:eastAsia="宋体" w:hAnsi="宋体" w:cs="宋体" w:hint="eastAsia"/>
          <w:sz w:val="24"/>
          <w:szCs w:val="24"/>
        </w:rPr>
        <w:t>本公司</w:t>
      </w:r>
      <w:r>
        <w:rPr>
          <w:rFonts w:ascii="宋体" w:eastAsia="宋体" w:hAnsi="宋体" w:cs="宋体"/>
          <w:sz w:val="24"/>
          <w:szCs w:val="24"/>
        </w:rPr>
        <w:t>特有的</w:t>
      </w:r>
      <w:r>
        <w:rPr>
          <w:rFonts w:ascii="宋体" w:eastAsia="宋体" w:hAnsi="宋体" w:cs="宋体" w:hint="eastAsia"/>
          <w:sz w:val="24"/>
          <w:szCs w:val="24"/>
        </w:rPr>
        <w:t>纯化试剂</w:t>
      </w:r>
      <w:r>
        <w:rPr>
          <w:rFonts w:ascii="宋体" w:eastAsia="宋体" w:hAnsi="宋体" w:cs="宋体"/>
          <w:sz w:val="24"/>
          <w:szCs w:val="24"/>
        </w:rPr>
        <w:t>，可为客户提供</w:t>
      </w:r>
      <w:r>
        <w:rPr>
          <w:rFonts w:ascii="宋体" w:eastAsia="宋体" w:hAnsi="宋体" w:cs="宋体" w:hint="eastAsia"/>
          <w:sz w:val="24"/>
          <w:szCs w:val="24"/>
        </w:rPr>
        <w:t>多</w:t>
      </w:r>
      <w:r>
        <w:rPr>
          <w:rFonts w:ascii="宋体" w:eastAsia="宋体" w:hAnsi="宋体" w:cs="宋体"/>
          <w:sz w:val="24"/>
          <w:szCs w:val="24"/>
        </w:rPr>
        <w:t>通</w:t>
      </w:r>
      <w:r>
        <w:rPr>
          <w:rFonts w:ascii="宋体" w:eastAsia="宋体" w:hAnsi="宋体" w:cs="宋体" w:hint="eastAsia"/>
          <w:sz w:val="24"/>
          <w:szCs w:val="24"/>
        </w:rPr>
        <w:t>道</w:t>
      </w:r>
      <w:r>
        <w:rPr>
          <w:rFonts w:ascii="宋体" w:eastAsia="宋体" w:hAnsi="宋体" w:cs="宋体"/>
          <w:sz w:val="24"/>
          <w:szCs w:val="24"/>
        </w:rPr>
        <w:t>、低内毒的自动化质粒</w:t>
      </w:r>
      <w:r>
        <w:rPr>
          <w:rFonts w:ascii="宋体" w:eastAsia="宋体" w:hAnsi="宋体" w:cs="宋体" w:hint="eastAsia"/>
          <w:sz w:val="24"/>
          <w:szCs w:val="24"/>
        </w:rPr>
        <w:t>纯化制备</w:t>
      </w:r>
      <w:r>
        <w:rPr>
          <w:rFonts w:ascii="宋体" w:eastAsia="宋体" w:hAnsi="宋体" w:cs="宋体"/>
          <w:sz w:val="24"/>
          <w:szCs w:val="24"/>
        </w:rPr>
        <w:t>方案。</w:t>
      </w:r>
    </w:p>
    <w:p w:rsidR="005066F1" w:rsidRDefault="00653D35">
      <w:pPr>
        <w:pStyle w:val="2"/>
        <w:spacing w:line="760" w:lineRule="atLeast"/>
        <w:rPr>
          <w:rFonts w:ascii="宋体" w:eastAsia="宋体" w:hAnsi="宋体" w:cs="宋体"/>
        </w:rPr>
      </w:pPr>
      <w:bookmarkStart w:id="2" w:name="_Toc164957380"/>
      <w:r>
        <w:rPr>
          <w:rFonts w:ascii="宋体" w:eastAsia="宋体" w:hAnsi="宋体" w:cs="宋体" w:hint="eastAsia"/>
        </w:rPr>
        <w:t>操作原则</w:t>
      </w:r>
      <w:bookmarkEnd w:id="2"/>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本仪器设计用于前处理后的质粒上清液。</w:t>
      </w:r>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该仪器内置抽液泵，无需任何额外分液/抽吸部件或设备即可运行。</w:t>
      </w:r>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根据相应的说明将样品和试剂分别放置到相应工位，用户通过触摸屏选择对应的配方程序运行软件。配方程序可根据客户不同的样品和试剂进行创建/编辑/删除。</w:t>
      </w:r>
    </w:p>
    <w:p w:rsidR="005066F1" w:rsidRDefault="00653D35">
      <w:pPr>
        <w:adjustRightInd w:val="0"/>
        <w:snapToGrid w:val="0"/>
        <w:jc w:val="center"/>
        <w:rPr>
          <w:rFonts w:ascii="宋体" w:eastAsia="宋体" w:hAnsi="宋体" w:cs="宋体"/>
          <w:sz w:val="24"/>
          <w:szCs w:val="24"/>
        </w:rPr>
      </w:pPr>
      <w:r>
        <w:rPr>
          <w:rFonts w:ascii="宋体" w:eastAsia="宋体" w:hAnsi="宋体" w:cs="宋体"/>
          <w:noProof/>
          <w:sz w:val="24"/>
          <w:szCs w:val="24"/>
        </w:rPr>
        <w:drawing>
          <wp:inline distT="0" distB="0" distL="0" distR="0">
            <wp:extent cx="2540635" cy="2828925"/>
            <wp:effectExtent l="19050" t="0" r="0" b="0"/>
            <wp:docPr id="11" name="图片 10" descr="屏幕截图 2024-01-30 173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屏幕截图 2024-01-30 173004.png"/>
                    <pic:cNvPicPr>
                      <a:picLocks noChangeAspect="1"/>
                    </pic:cNvPicPr>
                  </pic:nvPicPr>
                  <pic:blipFill>
                    <a:blip r:embed="rId8"/>
                    <a:stretch>
                      <a:fillRect/>
                    </a:stretch>
                  </pic:blipFill>
                  <pic:spPr>
                    <a:xfrm>
                      <a:off x="0" y="0"/>
                      <a:ext cx="2540644" cy="2828925"/>
                    </a:xfrm>
                    <a:prstGeom prst="rect">
                      <a:avLst/>
                    </a:prstGeom>
                  </pic:spPr>
                </pic:pic>
              </a:graphicData>
            </a:graphic>
          </wp:inline>
        </w:drawing>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图1-1 全自动过滤纯化系统</w:t>
      </w:r>
    </w:p>
    <w:p w:rsidR="005066F1" w:rsidRDefault="00653D35">
      <w:pPr>
        <w:pStyle w:val="2"/>
        <w:spacing w:line="760" w:lineRule="atLeast"/>
        <w:rPr>
          <w:rFonts w:ascii="宋体" w:eastAsia="宋体" w:hAnsi="宋体" w:cs="宋体"/>
        </w:rPr>
      </w:pPr>
      <w:bookmarkStart w:id="3" w:name="_Toc164957381"/>
      <w:r>
        <w:rPr>
          <w:rFonts w:ascii="宋体" w:eastAsia="宋体" w:hAnsi="宋体" w:cs="宋体" w:hint="eastAsia"/>
        </w:rPr>
        <w:lastRenderedPageBreak/>
        <w:t>优点</w:t>
      </w:r>
      <w:bookmarkEnd w:id="3"/>
    </w:p>
    <w:p w:rsidR="005066F1" w:rsidRDefault="00653D35">
      <w:pPr>
        <w:spacing w:line="760" w:lineRule="atLeast"/>
        <w:rPr>
          <w:rFonts w:ascii="宋体" w:eastAsia="宋体" w:hAnsi="宋体" w:cs="宋体"/>
          <w:sz w:val="24"/>
          <w:szCs w:val="24"/>
        </w:rPr>
      </w:pPr>
      <w:bookmarkStart w:id="4" w:name="_Toc358475145"/>
      <w:r>
        <w:rPr>
          <w:rFonts w:ascii="宋体" w:eastAsia="宋体" w:hAnsi="宋体" w:cs="宋体" w:hint="eastAsia"/>
          <w:sz w:val="24"/>
          <w:szCs w:val="24"/>
        </w:rPr>
        <w:t>本仪器使用有如下优点：</w:t>
      </w:r>
    </w:p>
    <w:p w:rsidR="005066F1" w:rsidRDefault="00653D35">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 xml:space="preserve">自动化：从质粒上清到质粒纯化，一站式提取。 </w:t>
      </w:r>
    </w:p>
    <w:p w:rsidR="005066F1" w:rsidRDefault="00653D35">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无污染：样品独立包装，最大限度降低交叉污染可能性。</w:t>
      </w:r>
    </w:p>
    <w:p w:rsidR="005066F1" w:rsidRDefault="00653D35">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高效能：90分钟内可实现24个大体积样本质粒提取纯化。</w:t>
      </w:r>
    </w:p>
    <w:p w:rsidR="005066F1" w:rsidRDefault="00653D35">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高通量：单次可以提取24通道的质粒上清，单次最高处理7.2L菌液量。</w:t>
      </w:r>
    </w:p>
    <w:p w:rsidR="005066F1" w:rsidRDefault="00653D35">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多功能：可根据实验需求选择运行方式：质粒纯化，蛋白纯化。</w:t>
      </w:r>
    </w:p>
    <w:p w:rsidR="005066F1" w:rsidRDefault="00653D35">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标准化：排除人为操作误差，通过体系调整将质粒制备高标准化。</w:t>
      </w:r>
    </w:p>
    <w:p w:rsidR="005066F1" w:rsidRDefault="00653D35">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易操作：简易操作界面，轻松调整实验程序，无需复杂的操作。</w:t>
      </w:r>
    </w:p>
    <w:p w:rsidR="005066F1" w:rsidRDefault="00653D35">
      <w:pPr>
        <w:numPr>
          <w:ilvl w:val="0"/>
          <w:numId w:val="2"/>
        </w:numPr>
        <w:spacing w:line="760" w:lineRule="atLeast"/>
        <w:rPr>
          <w:rFonts w:ascii="宋体" w:eastAsia="宋体" w:hAnsi="宋体" w:cs="宋体"/>
          <w:sz w:val="24"/>
          <w:szCs w:val="24"/>
        </w:rPr>
      </w:pPr>
      <w:r>
        <w:rPr>
          <w:rFonts w:ascii="宋体" w:eastAsia="宋体" w:hAnsi="宋体" w:cs="宋体" w:hint="eastAsia"/>
          <w:sz w:val="24"/>
          <w:szCs w:val="24"/>
        </w:rPr>
        <w:t>增人效：一人可同时兼顾多套设备，能将人力效能轻松放大数倍。</w:t>
      </w:r>
    </w:p>
    <w:p w:rsidR="005066F1" w:rsidRDefault="00653D35">
      <w:pPr>
        <w:pStyle w:val="1"/>
        <w:tabs>
          <w:tab w:val="clear" w:pos="1080"/>
        </w:tabs>
        <w:rPr>
          <w:rFonts w:ascii="宋体" w:eastAsia="宋体" w:hAnsi="宋体" w:cs="宋体"/>
          <w:sz w:val="28"/>
          <w:szCs w:val="28"/>
        </w:rPr>
      </w:pPr>
      <w:bookmarkStart w:id="5" w:name="_Toc164957382"/>
      <w:r>
        <w:rPr>
          <w:rFonts w:ascii="宋体" w:eastAsia="宋体" w:hAnsi="宋体" w:cs="宋体" w:hint="eastAsia"/>
          <w:sz w:val="28"/>
          <w:szCs w:val="28"/>
        </w:rPr>
        <w:lastRenderedPageBreak/>
        <w:t>结构和功能</w:t>
      </w:r>
      <w:bookmarkEnd w:id="5"/>
    </w:p>
    <w:p w:rsidR="005066F1" w:rsidRDefault="00653D35">
      <w:pPr>
        <w:pStyle w:val="2"/>
        <w:rPr>
          <w:rFonts w:ascii="宋体" w:eastAsia="宋体" w:hAnsi="宋体" w:cs="宋体"/>
        </w:rPr>
      </w:pPr>
      <w:bookmarkStart w:id="6" w:name="_Toc164957383"/>
      <w:r>
        <w:rPr>
          <w:rFonts w:ascii="宋体" w:eastAsia="宋体" w:hAnsi="宋体" w:cs="宋体" w:hint="eastAsia"/>
        </w:rPr>
        <w:t>仪器布局</w:t>
      </w:r>
      <w:bookmarkEnd w:id="6"/>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本节展示仪器不同角度的视图尺寸。</w:t>
      </w:r>
    </w:p>
    <w:p w:rsidR="005066F1" w:rsidRDefault="00653D35">
      <w:pPr>
        <w:pStyle w:val="2"/>
        <w:rPr>
          <w:rFonts w:ascii="宋体" w:eastAsia="宋体" w:hAnsi="宋体" w:cs="宋体"/>
        </w:rPr>
      </w:pPr>
      <w:bookmarkStart w:id="7" w:name="_Toc164957384"/>
      <w:r>
        <w:rPr>
          <w:rFonts w:ascii="宋体" w:eastAsia="宋体" w:hAnsi="宋体" w:cs="宋体" w:hint="eastAsia"/>
        </w:rPr>
        <w:t>外形尺寸图</w:t>
      </w:r>
      <w:bookmarkEnd w:id="7"/>
    </w:p>
    <w:p w:rsidR="005066F1" w:rsidRDefault="00653D35">
      <w:pPr>
        <w:tabs>
          <w:tab w:val="left" w:pos="2430"/>
        </w:tabs>
        <w:jc w:val="center"/>
        <w:rPr>
          <w:rFonts w:ascii="宋体" w:eastAsia="宋体" w:hAnsi="宋体" w:cs="宋体"/>
          <w:sz w:val="24"/>
          <w:szCs w:val="24"/>
        </w:rPr>
      </w:pPr>
      <w:r>
        <w:rPr>
          <w:rFonts w:ascii="宋体" w:eastAsia="宋体" w:hAnsi="宋体" w:cs="宋体"/>
          <w:noProof/>
        </w:rPr>
        <w:drawing>
          <wp:inline distT="0" distB="0" distL="0" distR="0">
            <wp:extent cx="6108065" cy="3962400"/>
            <wp:effectExtent l="19050" t="0" r="6351"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2"/>
                    <a:stretch>
                      <a:fillRect/>
                    </a:stretch>
                  </pic:blipFill>
                  <pic:spPr>
                    <a:xfrm>
                      <a:off x="0" y="0"/>
                      <a:ext cx="6114632" cy="3966248"/>
                    </a:xfrm>
                    <a:prstGeom prst="rect">
                      <a:avLst/>
                    </a:prstGeom>
                    <a:noFill/>
                    <a:ln w="9525">
                      <a:noFill/>
                      <a:miter lim="800000"/>
                      <a:headEnd/>
                      <a:tailEnd/>
                    </a:ln>
                  </pic:spPr>
                </pic:pic>
              </a:graphicData>
            </a:graphic>
          </wp:inline>
        </w:drawing>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图2-1 全自动多功能离子交换纯化系统外形图</w:t>
      </w:r>
    </w:p>
    <w:p w:rsidR="005066F1" w:rsidRDefault="005066F1">
      <w:pPr>
        <w:spacing w:line="480" w:lineRule="auto"/>
        <w:jc w:val="center"/>
        <w:rPr>
          <w:rFonts w:ascii="宋体" w:eastAsia="宋体" w:hAnsi="宋体" w:cs="宋体"/>
          <w:sz w:val="24"/>
          <w:szCs w:val="24"/>
        </w:rPr>
      </w:pPr>
    </w:p>
    <w:p w:rsidR="005066F1" w:rsidRDefault="00653D35">
      <w:pPr>
        <w:pStyle w:val="2"/>
        <w:rPr>
          <w:rFonts w:ascii="宋体" w:eastAsia="宋体" w:hAnsi="宋体" w:cs="宋体"/>
        </w:rPr>
      </w:pPr>
      <w:bookmarkStart w:id="8" w:name="_Toc164957385"/>
      <w:r>
        <w:rPr>
          <w:rFonts w:ascii="宋体" w:eastAsia="宋体" w:hAnsi="宋体" w:cs="宋体" w:hint="eastAsia"/>
        </w:rPr>
        <w:lastRenderedPageBreak/>
        <w:t>多角度视图</w:t>
      </w:r>
      <w:bookmarkEnd w:id="8"/>
    </w:p>
    <w:p w:rsidR="005066F1" w:rsidRDefault="009704D7">
      <w:pPr>
        <w:adjustRightInd w:val="0"/>
        <w:spacing w:line="360" w:lineRule="auto"/>
        <w:jc w:val="center"/>
        <w:rPr>
          <w:rFonts w:ascii="宋体" w:eastAsia="宋体" w:hAnsi="宋体" w:cs="宋体"/>
        </w:rPr>
      </w:pPr>
      <w:r>
        <w:rPr>
          <w:rFonts w:ascii="宋体" w:eastAsia="宋体" w:hAnsi="宋体" w:cs="宋体"/>
        </w:rPr>
        <w:pict>
          <v:shapetype id="_x0000_t32" coordsize="21600,21600" o:spt="32" o:oned="t" path="m,l21600,21600e" filled="f">
            <v:path arrowok="t" fillok="f" o:connecttype="none"/>
            <o:lock v:ext="edit" shapetype="t"/>
          </v:shapetype>
          <v:shape id="自选图形 1098" o:spid="_x0000_s1084" type="#_x0000_t32" style="position:absolute;left:0;text-align:left;margin-left:306.4pt;margin-top:22.85pt;width:195.5pt;height:.05pt;z-index:251669504" o:gfxdata="UEsDBAoAAAAAAIdO4kAAAAAAAAAAAAAAAAAEAAAAZHJzL1BLAwQUAAAACACHTuJAeLfzidcAAAAK&#10;AQAADwAAAGRycy9kb3ducmV2LnhtbE2PPU/DMBCG90r9D9ZVYqmonUBLCblUCImBkbYSqxsfSSA+&#10;R7HTlP56nAnG90PvPZfvLrYVZ+p94xghWSkQxKUzDVcIx8Pr7RaED5qNbh0Twg952BXzWa4z40Z+&#10;p/M+VCKOsM80Qh1Cl0npy5qs9ivXEcfs0/VWhyj7Sppej3HctjJVaiOtbjheqHVHLzWV3/vBIpAf&#10;1ol6frTV8e06Lj/S69fYHRBvFol6AhHoEv7KMOFHdCgi08kNbLxoETZJGtEDwv36AcRUUOouOqfJ&#10;2YIscvn/heIXUEsDBBQAAAAIAIdO4kCUXrij+gEAAOkDAAAOAAAAZHJzL2Uyb0RvYy54bWytU0uO&#10;EzEQ3SNxB8t70kmGjDKtdGaRMGwQRAIOUHG7uy35J5cnnezYIc7AjiV3gNuMBLeg7A6ZD5ss6IW7&#10;7Kp6Ve+5vLjeG812MqBytuKT0ZgzaYWrlW0r/vHDzYs5ZxjB1qCdlRU/SOTXy+fPFr0v5dR1Ttcy&#10;MAKxWPa+4l2MviwKFJ00gCPnpSVn44KBSNvQFnWAntCNLqbj8WXRu1D74IREpNP14ORHxHAOoGsa&#10;JeTaiVsjbRxQg9QQiRJ2yiNf5m6bRor4rmlQRqYrTkxjXqkI2du0FssFlG0A3ylxbAHOaeEJJwPK&#10;UtET1BoisNug/oEySgSHrokj4UwxEMmKEIvJ+Ik27zvwMnMhqdGfRMf/Byve7jaBqbriFxPOLBi6&#10;8V+fv//+9OXu68+7H9/YZHw1Tyr1HksKXtlNOO7Qb0KivG+CSX8iw/ZZ2cNJWbmPTNDh9OV8Op+R&#10;6IJ8lxezhFjcp/qA8bV0hiWj4hgDqLaLK2ct3aALk6wt7N5gHBL/JqS62rK+4lez6YzggSayoUkg&#10;03hihbbNuei0qm+U1ikDQ7td6cB2kKYif8eGHoWlImvAbojLrhQGZSehfmVrFg+e5LL0THhqwcia&#10;My3pVSUrR0ZQ+pxI0kJbkiSpPOiarK2rD1nufE4TkEU7TmsasYf7nH3/Qp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i384nXAAAACgEAAA8AAAAAAAAAAQAgAAAAIgAAAGRycy9kb3ducmV2Lnht&#10;bFBLAQIUABQAAAAIAIdO4kCUXrij+gEAAOkDAAAOAAAAAAAAAAEAIAAAACYBAABkcnMvZTJvRG9j&#10;LnhtbFBLBQYAAAAABgAGAFkBAACSBQAAAAA=&#10;"/>
        </w:pict>
      </w:r>
      <w:r>
        <w:rPr>
          <w:rFonts w:ascii="宋体" w:eastAsia="宋体" w:hAnsi="宋体" w:cs="宋体"/>
        </w:rPr>
        <w:pict>
          <v:shape id="自选图形 1099" o:spid="_x0000_s1083" type="#_x0000_t32" style="position:absolute;left:0;text-align:left;margin-left:320.3pt;margin-top:52.85pt;width:181.6pt;height:.05pt;z-index:251670528" o:gfxdata="UEsDBAoAAAAAAIdO4kAAAAAAAAAAAAAAAAAEAAAAZHJzL1BLAwQUAAAACACHTuJAbqm33dkAAAAM&#10;AQAADwAAAGRycy9kb3ducmV2LnhtbE2PwU7DMBBE70j8g7VIvSBqp9BQQpwKVeLQI20lrm68JIF4&#10;HcVOU/r1bHspx515mp3Jl0fXigP2ofGkIZkqEEiltw1VGnbb94cFiBANWdN6Qg2/GGBZ3N7kJrN+&#10;pA88bGIlOIRCZjTUMXaZlKGs0Zkw9R0Se1++dyby2VfS9mbkcNfKmVKpdKYh/lCbDlc1lj+bwWnA&#10;MMwT9fbiqt36NN5/zk7fY7fVenKXqFcQEY/xCsO5PleHgjvt/UA2iFZD+qRSRtlQ82cQZ0KpR16z&#10;v0gLkEUu/48o/gBQSwMEFAAAAAgAh07iQLEEyBb4AQAA6QMAAA4AAABkcnMvZTJvRG9jLnhtbK1T&#10;zY7TMBC+I/EOlu80aaut2KjpHlqWC4JKwANMHSex5D95vE1744Z4Bm4ceQd4m5XgLRg7pQvLpQdy&#10;cMaemW/m+zxe3hyMZnsZUDlb8+mk5Exa4Rplu5q/f3f77DlnGME2oJ2VNT9K5Derp0+Wg6/kzPVO&#10;NzIwArFYDb7mfYy+KgoUvTSAE+elJWfrgoFI29AVTYCB0I0uZmW5KAYXGh+ckIh0uhmd/IQYLgF0&#10;bauE3DhxZ6SNI2qQGiJRwl555KvcbdtKEd+0LcrIdM2JacwrFSF7l9ZitYSqC+B7JU4twCUtPOJk&#10;QFkqeobaQAR2F9Q/UEaJ4NC1cSKcKUYiWRFiMS0fafO2By8zF5Ia/Vl0/H+w4vV+G5hqaj6/4syC&#10;oRv/8fHrzw+f7j9/v//2hU3L6+uk0uCxouC13YbTDv02JMqHNpj0JzLskJU9npWVh8gEHc7m5WI+&#10;I9EF+RZUijCKh1QfML6UzrBk1BxjANX1ce2spRt0YZq1hf0rjGPi74RUV1s21Pz6akYEBNBEtjQJ&#10;ZBpPrNB2ORedVs2t0jplYOh2ax3YHtJU5O/U0F9hqcgGsB/jsiuFQdVLaF7YhsWjJ7ksPROeWjCy&#10;4UxLelXJypERlL4kkrTQliRJKo+6JmvnmmOWO5/TBGTRTtOaRuzPfc5+eKG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6pt93ZAAAADAEAAA8AAAAAAAAAAQAgAAAAIgAAAGRycy9kb3ducmV2Lnht&#10;bFBLAQIUABQAAAAIAIdO4kCxBMgW+AEAAOkDAAAOAAAAAAAAAAEAIAAAACgBAABkcnMvZTJvRG9j&#10;LnhtbFBLBQYAAAAABgAGAFkBAACSBQAAAAA=&#10;"/>
        </w:pict>
      </w:r>
      <w:r>
        <w:rPr>
          <w:rFonts w:ascii="宋体" w:eastAsia="宋体" w:hAnsi="宋体" w:cs="宋体"/>
        </w:rPr>
        <w:pict>
          <v:shape id="文本框 1208" o:spid="_x0000_s1082" type="#_x0000_t202" style="position:absolute;left:0;text-align:left;margin-left:458.45pt;margin-top:167.8pt;width:50.7pt;height:22.8pt;z-index:251722752"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下翻门</w:t>
                  </w:r>
                </w:p>
              </w:txbxContent>
            </v:textbox>
          </v:shape>
        </w:pict>
      </w:r>
      <w:r>
        <w:rPr>
          <w:rFonts w:ascii="宋体" w:eastAsia="宋体" w:hAnsi="宋体" w:cs="宋体"/>
        </w:rPr>
        <w:pict>
          <v:shape id="自选图形 1207" o:spid="_x0000_s1081" type="#_x0000_t32" style="position:absolute;left:0;text-align:left;margin-left:290.25pt;margin-top:190.6pt;width:211.65pt;height:0;z-index:251721728" o:gfxdata="UEsDBAoAAAAAAIdO4kAAAAAAAAAAAAAAAAAEAAAAZHJzL1BLAwQUAAAACACHTuJAaf0QvtcAAAAM&#10;AQAADwAAAGRycy9kb3ducmV2LnhtbE2PwUrDQBCG74LvsIzgRexuUiIxzaaI4MGjbcHrNjtNotnZ&#10;kN00tU/vFAR7nJmPf76/XJ9cL444hs6ThmShQCDV3nbUaNht3x5zECEasqb3hBp+MMC6ur0pTWH9&#10;TB943MRGcAiFwmhoYxwKKUPdojNh4Qckvh386EzkcWykHc3M4a6XqVJP0pmO+ENrBnxtsf7eTE4D&#10;hilL1Muza3bv5/nhMz1/zcNW6/u7RK1ARDzFfxgu+qwOFTvt/UQ2iF5DlquMUQ3LPElBXAilltxm&#10;/7eSVSmvS1S/UEsDBBQAAAAIAIdO4kCVYgY29wEAAOcDAAAOAAAAZHJzL2Uyb0RvYy54bWytU82O&#10;0zAQviPxDpbvNGml7k/UdA8tywVBJeABpo6TWPKfPN6mvXFDPAM3jrwDvM1K8BaMnW4XlksP5OCM&#10;PTPfzPd5vLjZG812MqBytubTScmZtMI1ynY1//D+9sUVZxjBNqCdlTU/SOQ3y+fPFoOv5Mz1Tjcy&#10;MAKxWA2+5n2MvioKFL00gBPnpSVn64KBSNvQFU2AgdCNLmZleVEMLjQ+OCER6XQ9OvkRMZwD6NpW&#10;Cbl24s5IG0fUIDVEooS98siXudu2lSK+bVuUkemaE9OYVypC9jatxXIBVRfA90ocW4BzWnjCyYCy&#10;VPQEtYYI7C6of6CMEsGha+NEOFOMRLIixGJaPtHmXQ9eZi4kNfqT6Pj/YMWb3SYw1dT8esqZBUM3&#10;/vPTt18fP99/+XH//SubzsrLpNLgsaLgld2E4w79JiTK+zaY9CcybJ+VPZyUlfvIBB3OLq4ur+dz&#10;zsSDr3hM9AHjK+kMS0bNMQZQXR9Xzlq6PxemWVnYvcZIpSnxISFV1ZYN1Px8lsCB5rGlOSDTeOKE&#10;tsu56LRqbpXWKQNDt13pwHaQZiJ/iSDh/hWWiqwB+zEuu8Zp6SU0L23D4sGTWJYeCU8tGNlwpiW9&#10;qWQRIFQRlD4nkkprSx0kjUdVk7V1zSGLnc/p/nOPx1lNA/bnPmc/vs/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n9EL7XAAAADAEAAA8AAAAAAAAAAQAgAAAAIgAAAGRycy9kb3ducmV2LnhtbFBL&#10;AQIUABQAAAAIAIdO4kCVYgY29wEAAOcDAAAOAAAAAAAAAAEAIAAAACYBAABkcnMvZTJvRG9jLnht&#10;bFBLBQYAAAAABgAGAFkBAACPBQAAAAA=&#10;"/>
        </w:pict>
      </w:r>
      <w:r>
        <w:rPr>
          <w:rFonts w:ascii="宋体" w:eastAsia="宋体" w:hAnsi="宋体" w:cs="宋体"/>
        </w:rPr>
        <w:pict>
          <v:shape id="文本框 1204" o:spid="_x0000_s1080" type="#_x0000_t202" style="position:absolute;left:0;text-align:left;margin-left:467.2pt;margin-top:283.55pt;width:42.7pt;height:22.8pt;z-index:251718656"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脚轮</w:t>
                  </w:r>
                </w:p>
              </w:txbxContent>
            </v:textbox>
          </v:shape>
        </w:pict>
      </w:r>
      <w:r>
        <w:rPr>
          <w:rFonts w:ascii="宋体" w:eastAsia="宋体" w:hAnsi="宋体" w:cs="宋体"/>
        </w:rPr>
        <w:pict>
          <v:shape id="自选图形 1203" o:spid="_x0000_s1079" type="#_x0000_t32" style="position:absolute;left:0;text-align:left;margin-left:232.9pt;margin-top:306.35pt;width:269pt;height:0;z-index:251717632" o:gfxdata="UEsDBAoAAAAAAIdO4kAAAAAAAAAAAAAAAAAEAAAAZHJzL1BLAwQUAAAACACHTuJAzSP5YdcAAAAM&#10;AQAADwAAAGRycy9kb3ducmV2LnhtbE2PTUvDQBCG74L/YRmhF7G7iTZqzKZIwUOPtgWv2+yYRLOz&#10;Ibtpan+9Uyjo8f3gnWeK5dF14oBDaD1pSOYKBFLlbUu1ht327e4JRIiGrOk8oYYfDLAsr68Kk1s/&#10;0TseNrEWPEIhNxqaGPtcylA16EyY+x6Js08/OBNZDrW0g5l43HUyVSqTzrTEFxrT46rB6nszOg0Y&#10;xkWiXp9dvVufptuP9PQ19VutZzeJegER8Rj/ynDGZ3QomWnvR7JBdBoesgWjRw1Zkj6CODeUumdr&#10;f7FkWcj/T5S/UEsDBBQAAAAIAIdO4kA92y1j+QEAAOcDAAAOAAAAZHJzL2Uyb0RvYy54bWytU82O&#10;0zAQviPxDpbvNGnLLkvUdA8tywXBSsADTB0nseQ/ebxNe+OGeAZuHHkH9m1Wgrdg7HS7sFx6IAdn&#10;7Jn5Zr7P48Xlzmi2lQGVszWfTkrOpBWuUbar+ccPV88uOMMItgHtrKz5XiK/XD59shh8JWeud7qR&#10;gRGIxWrwNe9j9FVRoOilAZw4Ly05WxcMRNqGrmgCDIRudDEry/NicKHxwQmJSKfr0ckPiOEUQNe2&#10;Ssi1EzdG2jiiBqkhEiXslUe+zN22rRTxXduijEzXnJjGvFIRsjdpLZYLqLoAvlfi0AKc0sIjTgaU&#10;paJHqDVEYDdB/QNllAgOXRsnwpliJJIVIRbT8pE273vwMnMhqdEfRcf/Byvebq8DU03NL15wZsHQ&#10;jf/8/P3Xpy93X2/vfnxj01k5TyoNHisKXtnrcNihvw6J8q4NJv2JDNtlZfdHZeUuMkGH8+fT83lJ&#10;oot7X/GQ6APG19IZloyaYwyguj6unLV0fy5Ms7KwfYORSlPifUKqqi0bav7ybHZG4EDz2NIckGk8&#10;cULb5Vx0WjVXSuuUgaHbrHRgW0gzkb9EkHD/CktF1oD9GJdd47T0EppXtmFx70ksS4+EpxaMbDjT&#10;kt5UsggQqghKnxJJpbWlDpLGo6rJ2rhmn8XO53T/ucfDrKYB+3Ofsx/e5/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SP5YdcAAAAMAQAADwAAAAAAAAABACAAAAAiAAAAZHJzL2Rvd25yZXYueG1s&#10;UEsBAhQAFAAAAAgAh07iQD3bLWP5AQAA5wMAAA4AAAAAAAAAAQAgAAAAJgEAAGRycy9lMm9Eb2Mu&#10;eG1sUEsFBgAAAAAGAAYAWQEAAJEFAAAAAA==&#10;"/>
        </w:pict>
      </w:r>
      <w:r>
        <w:rPr>
          <w:rFonts w:ascii="宋体" w:eastAsia="宋体" w:hAnsi="宋体" w:cs="宋体"/>
        </w:rPr>
        <w:pict>
          <v:shape id="_x0000_s1078" type="#_x0000_t202" style="position:absolute;left:0;text-align:left;margin-left:-.35pt;margin-top:105.05pt;width:50.45pt;height:22.8pt;z-index:251676672" o:gfxdata="UEsDBAoAAAAAAIdO4kAAAAAAAAAAAAAAAAAEAAAAZHJzL1BLAwQUAAAACACHTuJAODgThNYAAAAJ&#10;AQAADwAAAGRycy9kb3ducmV2LnhtbE2PMU/DMBCFdyT+g3VIbK2dSGlRiNOhEgvqQAsD4zU2cZr4&#10;HGKnLf+e6wTj3Xt673vV5uoHcbZT7AJpyJYKhKUmmI5aDR/vL4snEDEhGRwCWQ0/NsKmvr+rsDTh&#10;Qnt7PqRWcAjFEjW4lMZSytg46zEuw2iJta8weUx8Tq00E1443A8yV2olPXbEDQ5Hu3W26Q+z55Jd&#10;bOZ9+D5lu15+un6FxZt71frxIVPPIJK9pj8z3PAZHWpmOoaZTBSDhsWajRryTGUgbrpSOYgjf4pi&#10;DbKu5P8F9S9QSwMEFAAAAAgAh07iQOe4ksvVAQAAoQMAAA4AAABkcnMvZTJvRG9jLnhtbK1TzY7T&#10;MBC+I/EOlu80bbVU3ajpCqjKBQHSLg/gOk5iyfZYHrdNXwDegBMX7jxXn4Oxk+2yu5c9kENiz883&#10;830zWd301rCDCqjBVXw2mXKmnIRau7bi3+62b5acYRSuFgacqvhJIb9Zv361OvpSzaEDU6vACMRh&#10;efQV72L0ZVGg7JQVOAGvHDkbCFZEuoa2qIM4Ero1xXw6XRRHCLUPIBUiWTeDk4+I4SWA0DRaqg3I&#10;vVUuDqhBGRGJEnbaI1/nbptGyfilaVBFZipOTGN+UxE679K7WK9E2QbhOy3HFsRLWnjCyQrtqOgF&#10;aiOiYPugn0FZLQMgNHEiwRYDkawIsZhNn2hz2wmvMheSGv1FdPx/sPLz4Wtguq74Fc3dCUsTP//8&#10;cf715/z7OyMbCXT0WFLcrafI2L+Hntbm3o5kTLz7Jtj0JUaM/CTv6SKv6iOTKWl+db1YkkuSb768&#10;frvI+hcP2T5g/KjAsnSoeKDxZVXF4RNG6oRC70NSMQSj6602Jl9Cu/tgAjsIGvU2P6lJSnkUZlwK&#10;dpDSBvdgUXlZxjKJ8cAsnWK/60cZdlCfSIW9D7rtqMNZbg/9u30kxNxiyhjCqHi60ORyG+OWpdX4&#10;956jHv6s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4OBOE1gAAAAkBAAAPAAAAAAAAAAEAIAAA&#10;ACIAAABkcnMvZG93bnJldi54bWxQSwECFAAUAAAACACHTuJA57iSy9UBAAChAwAADgAAAAAAAAAB&#10;ACAAAAAlAQAAZHJzL2Uyb0RvYy54bWxQSwUGAAAAAAYABgBZAQAAbAUAAAAA&#10;" stroked="f">
            <v:textbox style="mso-fit-shape-to-text:t">
              <w:txbxContent>
                <w:p w:rsidR="005066F1" w:rsidRDefault="00653D35">
                  <w:r>
                    <w:rPr>
                      <w:rFonts w:hint="eastAsia"/>
                    </w:rPr>
                    <w:t>排风扇</w:t>
                  </w:r>
                </w:p>
              </w:txbxContent>
            </v:textbox>
          </v:shape>
        </w:pict>
      </w:r>
      <w:r>
        <w:rPr>
          <w:rFonts w:ascii="宋体" w:eastAsia="宋体" w:hAnsi="宋体" w:cs="宋体"/>
        </w:rPr>
        <w:pict>
          <v:shape id="自选图形 1101" o:spid="_x0000_s1077" type="#_x0000_t32" style="position:absolute;left:0;text-align:left;margin-left:4.15pt;margin-top:127.85pt;width:182pt;height:0;flip:x;z-index:251672576" o:gfxdata="UEsDBAoAAAAAAIdO4kAAAAAAAAAAAAAAAAAEAAAAZHJzL1BLAwQUAAAACACHTuJA4SrcaNYAAAAJ&#10;AQAADwAAAGRycy9kb3ducmV2LnhtbE2PwU7DMBBE70j8g7VI3KjTlDZRiNNDJRAHFIkCdzdekkC8&#10;TmM3af++i1SpHHdmNPsmXx9tJ0YcfOtIwXwWgUCqnGmpVvD58fyQgvBBk9GdI1RwQg/r4vYm15lx&#10;E73juA214BLymVbQhNBnUvqqQav9zPVI7H27werA51BLM+iJy20n4yhaSatb4g+N7nHTYPW7PVgF&#10;e0pOX49yTH/KMqxeXt9qwnJS6v5uHj2BCHgM1zD84TM6FMy0cwcyXnQK0gUHFcTLZQKC/UUSs7K7&#10;KLLI5f8FxRlQSwMEFAAAAAgAh07iQHLCXKn/AQAA8QMAAA4AAABkcnMvZTJvRG9jLnhtbK1TS44T&#10;MRDdI3EHy3umuzMMn1Y6s0gYWCCIBBzA8afbkn9yedLJjh3iDOxYcofhNiPBLSi7MwGGTRb0wiq7&#10;XK/qvX6eX+6sIVsZQXvX0easpkQ67oV2fUc/vL969IwSSMwJZryTHd1LoJeLhw/mY2jlzA/eCBkJ&#10;gjhox9DRIaXQVhXwQVoGZz5Ih0nlo2UJt7GvRGQjoltTzer6STX6KEL0XALg6WpK0gNiPAXQK6W5&#10;XHl+baVLE2qUhiWkBIMOQBdlWqUkT2+VApmI6SgyTWXFJhhv8lot5qztIwuD5ocR2Ckj3ONkmXbY&#10;9Ai1YomR66j/gbKaRw9epTPubTURKYogi6a+p827gQVZuKDUEI6iw/+D5W+260i06Oj5U0ocs/jH&#10;f3z69vPj59sv329vvpKmqZus0higxctLt46HHYR1zJR3KlqijA6v0E5FBKRFdkXj/VFjuUuE4+Hs&#10;vGke1yg/v8tVE0SGChHSS+ktyUFHIUWm+yEtvXP4J32c4Nn2NSQcAgvvCnKxcWTs6POL2QWCM3Sm&#10;QkdgaAOyA9eX0cAbLa60MbkCYr9Zmki2LLujfJkq4v51LTdZMRimeyU1+WaQTLxwgqR9QNkcPhea&#10;R7BSUGIkvq4cISBrE9PmlJvY2jicIKs96ZujjRf7Ins5RyeUGQ+uzVb7c1+qf7/U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Ktxo1gAAAAkBAAAPAAAAAAAAAAEAIAAAACIAAABkcnMvZG93bnJl&#10;di54bWxQSwECFAAUAAAACACHTuJAcsJcqf8BAADxAwAADgAAAAAAAAABACAAAAAlAQAAZHJzL2Uy&#10;b0RvYy54bWxQSwUGAAAAAAYABgBZAQAAlgUAAAAA&#10;"/>
        </w:pict>
      </w:r>
      <w:r>
        <w:rPr>
          <w:rFonts w:ascii="宋体" w:eastAsia="宋体" w:hAnsi="宋体" w:cs="宋体"/>
        </w:rPr>
        <w:pict>
          <v:shape id="文本框 1104" o:spid="_x0000_s1076" type="#_x0000_t202" style="position:absolute;left:0;text-align:left;margin-left:-.35pt;margin-top:190.6pt;width:54.95pt;height:22.8pt;z-index:251675648"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试剂桶</w:t>
                  </w:r>
                </w:p>
              </w:txbxContent>
            </v:textbox>
          </v:shape>
        </w:pict>
      </w:r>
      <w:r>
        <w:rPr>
          <w:rFonts w:ascii="宋体" w:eastAsia="宋体" w:hAnsi="宋体" w:cs="宋体"/>
        </w:rPr>
        <w:pict>
          <v:shape id="自选图形 1100" o:spid="_x0000_s1075" type="#_x0000_t32" style="position:absolute;left:0;text-align:left;margin-left:4.15pt;margin-top:213.35pt;width:136.55pt;height:.05pt;z-index:251671552" o:gfxdata="UEsDBAoAAAAAAIdO4kAAAAAAAAAAAAAAAAAEAAAAZHJzL1BLAwQUAAAACACHTuJA5fYQWNgAAAAJ&#10;AQAADwAAAGRycy9kb3ducmV2LnhtbE2PwU7DMBBE70j8g7VIvSBqJ5QSQjYVqsShR9pKXN14SQLx&#10;OoqdpvTrMb3AcXZGM2+L1cl24kiDbx0jJHMFgrhypuUaYb97vctA+KDZ6M4xIXyTh1V5fVXo3LiJ&#10;3+i4DbWIJexzjdCE0OdS+qohq/3c9cTR+3CD1SHKoZZm0FMst51MlVpKq1uOC43uad1Q9bUdLQL5&#10;8SFRL0+23m/O0+17ev6c+h3i7CZRzyACncJfGH7xIzqUkengRjZedAjZfQwiLNLlI4jop1myAHG4&#10;XDKQZSH/f1D+AFBLAwQUAAAACACHTuJAzmq9F/gBAADpAwAADgAAAGRycy9lMm9Eb2MueG1srVPN&#10;jtMwEL4j8Q6W7zRJS8tu1XQPLcsFQSXYB3BtJ7HkP3m8TXvjhngGbhx5B3ibleAtGDulheXSAzk4&#10;Y8/MN/N9Hi9u9kaTnQygnK1pNSopkZY7oWxb07v3t8+uKIHIrGDaWVnTgwR6s3z6ZNH7uRy7zmkh&#10;A0EQC/Pe17SL0c+LAngnDYOR89Kis3HBsIjb0BYisB7RjS7GZTkreheED45LADxdD056RAyXALqm&#10;UVyuHb830sYBNUjNIlKCTnmgy9xt00ge3zYNyEh0TZFpzCsWQXub1mK5YPM2MN8pfmyBXdLCI06G&#10;KYtFT1BrFhm5D+ofKKN4cOCaOOLOFAORrAiyqMpH2rzrmJeZC0oN/iQ6/D9Y/ma3CUSJmk5mlFhm&#10;8MZ/fPz688Onh8/fH759IVVVZpV6D3MMXtlNQM3SDvwmJMr7Jpj0RzJkn5U9nJSV+0g4HlYvJs+r&#10;qyklHH2zyTTpXpxTfYD4SjpDklFTiIGptosrZy3eoAtV1pbtXkMcEn8npLrakr6m19Nxgmc4kQ1O&#10;AprGIyuwbc4Fp5W4VVqnDAjtdqUD2bE0Ffk7NvRXWCqyZtANcdk1zEsnmXhpBYkHj3JZfCY0tWCk&#10;oERLfFXJypMVmdKXRKIW2qIkZ12TtXXikOXO5zgBWbTjtKYR+3Ofs88vdP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fYQWNgAAAAJAQAADwAAAAAAAAABACAAAAAiAAAAZHJzL2Rvd25yZXYueG1s&#10;UEsBAhQAFAAAAAgAh07iQM5qvRf4AQAA6QMAAA4AAAAAAAAAAQAgAAAAJwEAAGRycy9lMm9Eb2Mu&#10;eG1sUEsFBgAAAAAGAAYAWQEAAJEFAAAAAA==&#10;"/>
        </w:pict>
      </w:r>
      <w:r>
        <w:rPr>
          <w:rFonts w:ascii="宋体" w:eastAsia="宋体" w:hAnsi="宋体" w:cs="宋体"/>
        </w:rPr>
        <w:pict>
          <v:shape id="文本框 1103" o:spid="_x0000_s1074" type="#_x0000_t202" style="position:absolute;left:0;text-align:left;margin-left:459.2pt;margin-top:30.05pt;width:55.7pt;height:22.8pt;z-index:251674624"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透视窗</w:t>
                  </w:r>
                </w:p>
              </w:txbxContent>
            </v:textbox>
          </v:shape>
        </w:pict>
      </w:r>
      <w:r>
        <w:rPr>
          <w:rFonts w:ascii="宋体" w:eastAsia="宋体" w:hAnsi="宋体" w:cs="宋体"/>
        </w:rPr>
        <w:pict>
          <v:shape id="文本框 1102" o:spid="_x0000_s1073" type="#_x0000_t202" style="position:absolute;left:0;text-align:left;margin-left:458.45pt;margin-top:.05pt;width:59.65pt;height:22.8pt;z-index:251673600"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主舱门</w:t>
                  </w:r>
                </w:p>
              </w:txbxContent>
            </v:textbox>
          </v:shape>
        </w:pict>
      </w:r>
      <w:r w:rsidRPr="009704D7">
        <w:rPr>
          <w:rFonts w:ascii="宋体" w:eastAsia="宋体" w:hAnsi="宋体" w:cs="宋体"/>
          <w:sz w:val="24"/>
          <w:szCs w:val="24"/>
        </w:rPr>
        <w:pict>
          <v:shape id="文本框 1097" o:spid="_x0000_s1072" type="#_x0000_t202" style="position:absolute;left:0;text-align:left;margin-left:459.2pt;margin-top:63.8pt;width:50.7pt;height:22.8pt;z-index:251668480"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触摸屏</w:t>
                  </w:r>
                </w:p>
              </w:txbxContent>
            </v:textbox>
          </v:shape>
        </w:pict>
      </w:r>
      <w:r>
        <w:rPr>
          <w:rFonts w:ascii="宋体" w:eastAsia="宋体" w:hAnsi="宋体" w:cs="宋体"/>
        </w:rPr>
        <w:pict>
          <v:shape id="自选图形 1096" o:spid="_x0000_s1071" type="#_x0000_t32" style="position:absolute;left:0;text-align:left;margin-left:370.9pt;margin-top:86.6pt;width:131pt;height:.05pt;z-index:251667456" o:gfxdata="UEsDBAoAAAAAAIdO4kAAAAAAAAAAAAAAAAAEAAAAZHJzL1BLAwQUAAAACACHTuJAHnoLItgAAAAM&#10;AQAADwAAAGRycy9kb3ducmV2LnhtbE2PwU7DMBBE70j8g7VIXBC1k1AKaZwKIXHgSFupVzdektB4&#10;HcVOU/r1bLnAcWdGs2+K1cl14ohDaD1pSGYKBFLlbUu1hu3m7f4JRIiGrOk8oYZvDLAqr68Kk1s/&#10;0Qce17EWXEIhNxqaGPtcylA16EyY+R6JvU8/OBP5HGppBzNxuetkqtSjdKYl/tCYHl8brA7r0WnA&#10;MM4T9fLs6u37ebrbpeevqd9ofXuTqCWIiKf4F4YLPqNDyUx7P5INotOweEgYPbKxyFIQl4RSGUv7&#10;XykDWRby/4jyB1BLAwQUAAAACACHTuJAJAGHXPkBAADpAwAADgAAAGRycy9lMm9Eb2MueG1srVPN&#10;jtMwEL4j8Q6W7zRpVy1s1HQPLcsFwUrAA0wdJ7HkP3m8TXvjhngGbhx5B3iblZa3YOyULiyXHsjB&#10;GXtmvpnv83h5tTea7WRA5WzNp5OSM2mFa5Ttav7h/fWzF5xhBNuAdlbW/CCRX62ePlkOvpIz1zvd&#10;yMAIxGI1+Jr3MfqqKFD00gBOnJeWnK0LBiJtQ1c0AQZCN7qYleWiGFxofHBCItLpZnTyI2I4B9C1&#10;rRJy48StkTaOqEFqiEQJe+WRr3K3bStFfNu2KCPTNSemMa9UhOxtWovVEqougO+VOLYA57TwiJMB&#10;ZanoCWoDEdhtUP9AGSWCQ9fGiXCmGIlkRYjFtHykzbsevMxcSGr0J9Hx/8GKN7ubwFRT89mcMwuG&#10;bvz+07efHz/ffflx9/0rm5aXi6TS4LGi4LW9Cccd+puQKO/bYNKfyLB9VvZwUlbuIxN0OF0sLp6X&#10;JLog3+JinhCLh1QfML6SzrBk1BxjANX1ce2spRt0YZq1hd1rjGPi74RUV1s21PxynggIoIlsaRLI&#10;NJ5Yoe1yLjqtmmuldcrA0G3XOrAdpKnI37Ghv8JSkQ1gP8ZlVwqDqpfQvLQNiwdPcll6Jjy1YGTD&#10;mZb0qpKVIyMofU4kaaEtSZJUHnVN1tY1hyx3PqcJyKIdpzWN2J/7nP3wQl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56CyLYAAAADAEAAA8AAAAAAAAAAQAgAAAAIgAAAGRycy9kb3ducmV2Lnht&#10;bFBLAQIUABQAAAAIAIdO4kAkAYdc+QEAAOkDAAAOAAAAAAAAAAEAIAAAACcBAABkcnMvZTJvRG9j&#10;LnhtbFBLBQYAAAAABgAGAFkBAACSBQAAAAA=&#10;"/>
        </w:pict>
      </w:r>
      <w:r w:rsidR="00653D35">
        <w:rPr>
          <w:rFonts w:ascii="宋体" w:eastAsia="宋体" w:hAnsi="宋体" w:cs="宋体"/>
          <w:noProof/>
        </w:rPr>
        <w:drawing>
          <wp:inline distT="0" distB="0" distL="0" distR="0">
            <wp:extent cx="3562350" cy="4152900"/>
            <wp:effectExtent l="1905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13"/>
                    <a:stretch>
                      <a:fillRect/>
                    </a:stretch>
                  </pic:blipFill>
                  <pic:spPr>
                    <a:xfrm>
                      <a:off x="0" y="0"/>
                      <a:ext cx="3562174" cy="4153056"/>
                    </a:xfrm>
                    <a:prstGeom prst="rect">
                      <a:avLst/>
                    </a:prstGeom>
                    <a:noFill/>
                    <a:ln w="9525">
                      <a:noFill/>
                      <a:miter lim="800000"/>
                      <a:headEnd/>
                      <a:tailEnd/>
                    </a:ln>
                  </pic:spPr>
                </pic:pic>
              </a:graphicData>
            </a:graphic>
          </wp:inline>
        </w:drawing>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图2-2 全自动多功能离子交换纯化系统轴侧视图</w:t>
      </w:r>
    </w:p>
    <w:p w:rsidR="005066F1" w:rsidRDefault="009704D7">
      <w:pPr>
        <w:adjustRightInd w:val="0"/>
        <w:spacing w:line="360" w:lineRule="auto"/>
        <w:jc w:val="center"/>
        <w:rPr>
          <w:rFonts w:ascii="宋体" w:eastAsia="宋体" w:hAnsi="宋体" w:cs="宋体"/>
        </w:rPr>
      </w:pPr>
      <w:r>
        <w:rPr>
          <w:rFonts w:ascii="宋体" w:eastAsia="宋体" w:hAnsi="宋体" w:cs="宋体"/>
        </w:rPr>
        <w:pict>
          <v:shape id="文本框 1110" o:spid="_x0000_s1070" type="#_x0000_t202" style="position:absolute;left:0;text-align:left;margin-left:14.65pt;margin-top:110.75pt;width:62.4pt;height:22.8pt;z-index:251679744"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电源插头</w:t>
                  </w:r>
                </w:p>
              </w:txbxContent>
            </v:textbox>
          </v:shape>
        </w:pict>
      </w:r>
      <w:r>
        <w:rPr>
          <w:rFonts w:ascii="宋体" w:eastAsia="宋体" w:hAnsi="宋体" w:cs="宋体"/>
        </w:rPr>
        <w:pict>
          <v:shape id="文本框 1111" o:spid="_x0000_s1069" type="#_x0000_t202" style="position:absolute;left:0;text-align:left;margin-left:426.95pt;margin-top:32.75pt;width:79.2pt;height:22.8pt;z-index:251680768"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电控散热窗</w:t>
                  </w:r>
                </w:p>
              </w:txbxContent>
            </v:textbox>
          </v:shape>
        </w:pict>
      </w:r>
      <w:r>
        <w:rPr>
          <w:rFonts w:ascii="宋体" w:eastAsia="宋体" w:hAnsi="宋体" w:cs="宋体"/>
        </w:rPr>
        <w:pict>
          <v:shape id="自选图形 1107" o:spid="_x0000_s1068" type="#_x0000_t32" style="position:absolute;left:0;text-align:left;margin-left:302.25pt;margin-top:55.55pt;width:188.65pt;height:0;z-index:251677696" o:gfxdata="UEsDBAoAAAAAAIdO4kAAAAAAAAAAAAAAAAAEAAAAZHJzL1BLAwQUAAAACACHTuJAUpFCYdYAAAAL&#10;AQAADwAAAGRycy9kb3ducmV2LnhtbE2PQUvDQBCF74L/YRnBi9jdFFvamE0RwYNH24LXaXZMotnZ&#10;kN00tb/eEQQ7t5n3ePO9YnPynTrSENvAFrKZAUVcBddybWG/e7lfgYoJ2WEXmCx8U4RNeX1VYO7C&#10;xG903KZaSQjHHC00KfW51rFqyGOchZ5YtI8weEyyDrV2A04S7js9N2apPbYsHxrs6bmh6ms7egsU&#10;x0Vmnta+3r+ep7v3+flz6nfW3t5k5hFUolP6N8MvvqBDKUyHMLKLqrOwNA8LsYogA0oc61UmZQ5/&#10;F10W+rJD+QNQSwMEFAAAAAgAh07iQGxG84P5AQAA5wMAAA4AAABkcnMvZTJvRG9jLnhtbK1TzW4T&#10;MRC+I/EOlu9kk0BKu8qmh4RyQRAJ+gATr3fXkv/kcbPJjRviGbhx5B3o21SCt+jYm6ZQLjmwB+/Y&#10;M/PNfJ/H88ud0WwrAypnKz4ZjTmTVrha2bbi15+uXpxzhhFsDdpZWfG9RH65eP5s3vtSTl3ndC0D&#10;IxCLZe8r3sXoy6JA0UkDOHJeWnI2LhiItA1tUQfoCd3oYjoenxW9C7UPTkhEOl0NTn5ADKcAuqZR&#10;Qq6cuDHSxgE1SA2RKGGnPPJF7rZppIgfmgZlZLrixDTmlYqQvUlrsZhD2QbwnRKHFuCUFp5wMqAs&#10;FT1CrSACuwnqHyijRHDomjgSzhQDkawIsZiMn2jzsQMvMxeSGv1RdPx/sOL9dh2Yqiv+6owzC4Zu&#10;/NeXH78/f737dnv38zubTMavk0q9x5KCl3YdDjv065Ao75pg0p/IsF1Wdn9UVu4iE3Q4fXkxO5/N&#10;OBMPvuIx0QeMb6UzLBkVxxhAtV1cOmvp/lyYZGVh+w4jlabEh4RUVVvWV/xiNk3gQPPY0ByQaTxx&#10;QtvmXHRa1VdK65SBod0sdWBbSDORv0SQcP8KS0VWgN0Ql13DtHQS6je2ZnHvSSxLj4SnFoysOdOS&#10;3lSyCBDKCEqfEkmltaUOksaDqsnauHqfxc7ndP+5x8OspgH7c5+zH9/n4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kUJh1gAAAAsBAAAPAAAAAAAAAAEAIAAAACIAAABkcnMvZG93bnJldi54bWxQ&#10;SwECFAAUAAAACACHTuJAbEbzg/kBAADnAwAADgAAAAAAAAABACAAAAAlAQAAZHJzL2Uyb0RvYy54&#10;bWxQSwUGAAAAAAYABgBZAQAAkAUAAAAA&#10;"/>
        </w:pict>
      </w:r>
      <w:r>
        <w:rPr>
          <w:rFonts w:ascii="宋体" w:eastAsia="宋体" w:hAnsi="宋体" w:cs="宋体"/>
        </w:rPr>
        <w:pict>
          <v:shape id="自选图形 1108" o:spid="_x0000_s1067" type="#_x0000_t32" style="position:absolute;left:0;text-align:left;margin-left:19.9pt;margin-top:133.55pt;width:189.05pt;height:0;flip:x;z-index:251678720" o:gfxdata="UEsDBAoAAAAAAIdO4kAAAAAAAAAAAAAAAAAEAAAAZHJzL1BLAwQUAAAACACHTuJAJq4RjNgAAAAK&#10;AQAADwAAAGRycy9kb3ducmV2LnhtbE2PwU7DMBBE70j8g7VI3KiTUiVtiNNDJRAHFIkCdzdekrTx&#10;Oo23Sfv3GAmpHHd2NPMmX59tJ0YcfOtIQTyLQCBVzrRUK/j8eH5YgvCsyejOESq4oId1cXuT68y4&#10;id5x3HItQgj5TCtomPtMSl81aLWfuR4p/L7dYDWHc6ilGfQUwm0n51GUSKtbCg2N7nHTYHXYnqyC&#10;I6WXr4Ucl/uy5OTl9a0mLCel7u/i6AkE45mvZvjFD+hQBKadO5HxolPwuArkrGCepDGIYFjE6QrE&#10;7k+RRS7/Tyh+AFBLAwQUAAAACACHTuJAqZU6HP8BAADxAwAADgAAAGRycy9lMm9Eb2MueG1srVNL&#10;jhMxEN0jcQfLe9KdMAMzrXRmkTCwQBAJOIDjT7cl/+TypJMdO8QZ2LHkDsNtRoJbUHZnAgybLOiF&#10;VXa5XtV7/Ty/2llDtjKC9q6l00lNiXTcC+26ln54f/3kghJIzAlmvJMt3UugV4vHj+ZDaOTM994I&#10;GQmCOGiG0NI+pdBUFfBeWgYTH6TDpPLRsoTb2FUisgHRralmdf2sGnwUIXouAfB0NSbpATGeAuiV&#10;0lyuPL+x0qURNUrDElKCXgegizKtUpKnt0qBTMS0FJmmsmITjDd5rRZz1nSRhV7zwwjslBEecLJM&#10;O2x6hFqxxMhN1P9AWc2jB6/ShHtbjUSKIshiWj/Q5l3PgixcUGoIR9Hh/8HyN9t1JFq09Ow5JY5Z&#10;/OM/Pn37+fHz3Zfvd7dfyXRaX2SVhgANXl66dTzsIKxjprxT0RJldHiFdioiIC2yKxrvjxrLXSIc&#10;D2dndX359JwSfp+rRogMFSKkl9JbkoOWQopMd31aeufwT/o4wrPta0g4BBbeF+Ri48jQ0svzWQZn&#10;6EyFjsDQBmQHriujgTdaXGtjcgXEbrM0kWxZdkf5MlXE/etabrJi0I/3Smr0TS+ZeOEESfuAsjl8&#10;LjSPYKWgxEh8XTlCQNYkps0pN7G1cThBVnvUN0cbL/ZF9nKOTigzHlybrfbnvlT/fqm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auEYzYAAAACgEAAA8AAAAAAAAAAQAgAAAAIgAAAGRycy9kb3du&#10;cmV2LnhtbFBLAQIUABQAAAAIAIdO4kCplToc/wEAAPEDAAAOAAAAAAAAAAEAIAAAACcBAABkcnMv&#10;ZTJvRG9jLnhtbFBLBQYAAAAABgAGAFkBAACYBQAAAAA=&#10;"/>
        </w:pict>
      </w:r>
      <w:r w:rsidR="00653D35">
        <w:rPr>
          <w:rFonts w:ascii="宋体" w:eastAsia="宋体" w:hAnsi="宋体" w:cs="宋体"/>
          <w:noProof/>
        </w:rPr>
        <w:drawing>
          <wp:inline distT="0" distB="0" distL="0" distR="0">
            <wp:extent cx="4034790" cy="3358515"/>
            <wp:effectExtent l="19050" t="0" r="372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14"/>
                    <a:stretch>
                      <a:fillRect/>
                    </a:stretch>
                  </pic:blipFill>
                  <pic:spPr>
                    <a:xfrm>
                      <a:off x="0" y="0"/>
                      <a:ext cx="4038839" cy="3362400"/>
                    </a:xfrm>
                    <a:prstGeom prst="rect">
                      <a:avLst/>
                    </a:prstGeom>
                    <a:noFill/>
                    <a:ln w="9525">
                      <a:noFill/>
                      <a:miter lim="800000"/>
                      <a:headEnd/>
                      <a:tailEnd/>
                    </a:ln>
                  </pic:spPr>
                </pic:pic>
              </a:graphicData>
            </a:graphic>
          </wp:inline>
        </w:drawing>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图2-3 全自动多功能离子交换纯化系统背面视图</w:t>
      </w:r>
    </w:p>
    <w:p w:rsidR="005066F1" w:rsidRDefault="009704D7">
      <w:pPr>
        <w:adjustRightInd w:val="0"/>
        <w:spacing w:line="360" w:lineRule="auto"/>
        <w:jc w:val="center"/>
        <w:rPr>
          <w:rFonts w:ascii="宋体" w:eastAsia="宋体" w:hAnsi="宋体" w:cs="宋体"/>
          <w:sz w:val="24"/>
          <w:szCs w:val="24"/>
        </w:rPr>
      </w:pPr>
      <w:r w:rsidRPr="009704D7">
        <w:rPr>
          <w:rFonts w:ascii="宋体" w:eastAsia="宋体" w:hAnsi="宋体" w:cs="宋体"/>
        </w:rPr>
        <w:lastRenderedPageBreak/>
        <w:pict>
          <v:shape id="自选图形 1198" o:spid="_x0000_s1066" type="#_x0000_t32" style="position:absolute;left:0;text-align:left;margin-left:253.4pt;margin-top:183.8pt;width:217.25pt;height:.05pt;z-index:251713536" o:gfxdata="UEsDBAoAAAAAAIdO4kAAAAAAAAAAAAAAAAAEAAAAZHJzL1BLAwQUAAAACACHTuJAWAgBatoAAAAL&#10;AQAADwAAAGRycy9kb3ducmV2LnhtbE2PwU7DMBBE70j9B2uRuCBqp6UpDXGqColDj7SVuG7jJQnE&#10;6yh2mtKvr+ECx50dzbzJ12fbihP1vnGsIZkqEMSlMw1XGg7714cnED4gG2wdk4Zv8rAuJjc5ZsaN&#10;/EanXahEDGGfoYY6hC6T0pc1WfRT1xHH34frLYZ49pU0PY4x3LZyplQqLTYcG2rs6KWm8ms3WA3k&#10;h0WiNitbHbaX8f59dvkcu73Wd7eJegYR6Bz+zPCDH9GhiExHN7DxotWwUGlEDxrm6TIFER2rx2QO&#10;4virLEEWufy/obgCUEsDBBQAAAAIAIdO4kCXF71W+gEAAOkDAAAOAAAAZHJzL2Uyb0RvYy54bWyt&#10;U82O0zAQviPxDpbvNG1X3d1GTffQslwQVAIeYOo4iSX/yeNt2hs3xDNw48g7wNustLwFY6d0Ybn0&#10;QA7O2DPzzXyfx4ubvdFsJwMqZys+GY05k1a4Wtm24h/e37645gwj2Bq0s7LiB4n8Zvn82aL3pZy6&#10;zulaBkYgFsveV7yL0ZdFgaKTBnDkvLTkbFwwEGkb2qIO0BO60cV0PL4sehdqH5yQiHS6Hpz8iBjO&#10;AXRNo4RcO3FnpI0DapAaIlHCTnnky9xt00gR3zYNysh0xYlpzCsVIXub1mK5gLIN4Dslji3AOS08&#10;4WRAWSp6glpDBHYX1D9QRong0DVxJJwpBiJZEWIxGT/R5l0HXmYuJDX6k+j4/2DFm90mMFVX/PqC&#10;MwuGbvzh07efHz/ff/lx//0rm0zm10ml3mNJwSu7Cccd+k1IlPdNMOlPZNg+K3s4KSv3kQk6nF7N&#10;5uOrGWeCfJcXs4RYPKb6gPGVdIYlo+IYA6i2iytnLd2gC5OsLexeYxwSfyekutqyvuLz2TTBA01k&#10;Q5NApvHECm2bc9FpVd8qrVMGhna70oHtIE1F/o4N/RWWiqwBuyEuu1IYlJ2E+qWtWTx4ksvSM+Gp&#10;BSNrzrSkV5WsHBlB6XMiSQttSZKk8qBrsrauPmS58zlNQBbtOK1pxP7c5+zHF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gIAWraAAAACwEAAA8AAAAAAAAAAQAgAAAAIgAAAGRycy9kb3ducmV2&#10;LnhtbFBLAQIUABQAAAAIAIdO4kCXF71W+gEAAOkDAAAOAAAAAAAAAAEAIAAAACkBAABkcnMvZTJv&#10;RG9jLnhtbFBLBQYAAAAABgAGAFkBAACVBQAAAAA=&#10;"/>
        </w:pict>
      </w:r>
      <w:r w:rsidRPr="009704D7">
        <w:rPr>
          <w:rFonts w:ascii="宋体" w:eastAsia="宋体" w:hAnsi="宋体" w:cs="宋体"/>
        </w:rPr>
        <w:pict>
          <v:shape id="文本框 1210" o:spid="_x0000_s1065" type="#_x0000_t202" style="position:absolute;left:0;text-align:left;margin-left:22.9pt;margin-top:173.95pt;width:46.85pt;height:38.4pt;z-index:251724800"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多通道切换阀</w:t>
                  </w:r>
                </w:p>
              </w:txbxContent>
            </v:textbox>
          </v:shape>
        </w:pict>
      </w:r>
      <w:r w:rsidRPr="009704D7">
        <w:rPr>
          <w:rFonts w:ascii="宋体" w:eastAsia="宋体" w:hAnsi="宋体" w:cs="宋体"/>
        </w:rPr>
        <w:pict>
          <v:shape id="自选图形 1211" o:spid="_x0000_s1064" type="#_x0000_t32" style="position:absolute;left:0;text-align:left;margin-left:27.4pt;margin-top:212.35pt;width:72.5pt;height:0;flip:x;z-index:251725824" o:gfxdata="UEsDBAoAAAAAAIdO4kAAAAAAAAAAAAAAAAAEAAAAZHJzL1BLAwQUAAAACACHTuJA9iEOx9UAAAAK&#10;AQAADwAAAGRycy9kb3ducmV2LnhtbE2PTUvDQBCG74L/YRnBm920xH7EbHoQFA8SsOp9mh2TaHY2&#10;ZqdJ++/dgqDH94N3nsm3R9epkYbQejYwnyWgiCtvW64NvL0+3KxBBUG22HkmAycKsC0uL3LMrJ/4&#10;hcad1CqOcMjQQCPSZ1qHqiGHYeZ74ph9+MGhRDnU2g44xXHX6UWSLLXDluOFBnu6b6j62h2cgW9e&#10;nd5TPa4/y1KWj0/PNVM5GXN9NU/uQAkd5a8MZ/yIDkVk2vsD26A6A7dpJBcD6SJdgToXNpvo7H8d&#10;XeT6/wvFD1BLAwQUAAAACACHTuJAp2RMjP0BAADwAwAADgAAAGRycy9lMm9Eb2MueG1srVNLjhMx&#10;EN0jcQfLe9JJpAGmlc4sEgYWCCIBB6jY7m5L/snlSSc7dogzsGPJHeA2Iw23oOzOBBg2WdALq+xy&#10;var3+nlxtbeG7VRE7V3DZ5MpZ8oJL7XrGv7h/fWT55xhAifBeKcaflDIr5aPHy2GUKu5772RKjIC&#10;cVgPoeF9SqGuKhS9soATH5SjZOujhUTb2FUywkDo1lTz6fRpNfgoQ/RCIdLpekzyI2I8B9C3rRZq&#10;7cWNVS6NqFEZSEQJex2QL8u0batEetu2qBIzDSemqazUhOJtXqvlAuouQui1OI4A54zwgJMF7ajp&#10;CWoNCdhN1P9AWS2iR9+mifC2GokURYjFbPpAm3c9BFW4kNQYTqLj/4MVb3abyLRs+OUFZw4s/fG7&#10;T99+fvx8++XH7fevbDafzbJKQ8CaLq/cJh53GDYxU9630bLW6PCK7FREIFpsXzQ+nDRW+8QEHV7O&#10;p88uSH1xn6pGhIwUIqaXyluWg4ZjiqC7Pq28c/QjfRzRYfcaE81AhfcFudg4NmQWc+IhgIzZkiEo&#10;tIHIoevKZOiNltfamFyBsduuTGQ7yOYoX2ZKuH9dy03WgP14r6RG2/QK5AsnWToEUs3Ra+F5BKsk&#10;Z0bR48oRAUKdQJtzblJr42iCLPYob462Xh6K6uWcjFBmPJo2O+3Pfan+/VC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2IQ7H1QAAAAoBAAAPAAAAAAAAAAEAIAAAACIAAABkcnMvZG93bnJldi54&#10;bWxQSwECFAAUAAAACACHTuJAp2RMjP0BAADwAwAADgAAAAAAAAABACAAAAAkAQAAZHJzL2Uyb0Rv&#10;Yy54bWxQSwUGAAAAAAYABgBZAQAAkwUAAAAA&#10;"/>
        </w:pict>
      </w:r>
      <w:r w:rsidRPr="009704D7">
        <w:rPr>
          <w:rFonts w:ascii="宋体" w:eastAsia="宋体" w:hAnsi="宋体" w:cs="宋体"/>
        </w:rPr>
        <w:pict>
          <v:shape id="自选图形 1209" o:spid="_x0000_s1063" type="#_x0000_t32" style="position:absolute;left:0;text-align:left;margin-left:99.9pt;margin-top:156.65pt;width:110.8pt;height:55.7pt;flip:x;z-index:251723776" o:gfxdata="UEsDBAoAAAAAAIdO4kAAAAAAAAAAAAAAAAAEAAAAZHJzL1BLAwQUAAAACACHTuJA1OJ2pdkAAAAL&#10;AQAADwAAAGRycy9kb3ducmV2LnhtbE2PzU7DMBCE70i8g7VI3KiTJupPiNNDJRAHFIkCdzdekrTx&#10;Oo3dpH17tie4zWhGs9/mm4vtxIiDbx0piGcRCKTKmZZqBV+fL08rED5oMrpzhAqu6GFT3N/lOjNu&#10;og8cd6EWPEI+0wqaEPpMSl81aLWfuR6Jsx83WB3YDrU0g5543HZyHkULaXVLfKHRPW4brI67s1Vw&#10;ouX1O5Xj6lCWYfH69l4TlpNSjw9x9Awi4CX8leGGz+hQMNPencl40bFfrxk9KEjiJAHBjXQepyD2&#10;N5EuQRa5/P9D8QtQSwMEFAAAAAgAh07iQPfMJ+kGAgAA9gMAAA4AAABkcnMvZTJvRG9jLnhtbK1T&#10;zY7TMBC+I/EOlu80SZfd0qjpHloWDggqAQ/gOnZiyX/yeJv2xg3xDNw48g7L26wEb8HYKQWWSw/k&#10;EI09nm/m+/x5cb03muxEAOVsQ6tJSYmw3LXKdg19/+7myTNKIDLbMu2saOhBAL1ePn60GHwtpq53&#10;uhWBIIiFevAN7WP0dVEA74VhMHFeWExKFwyLuAxd0QY2ILrRxbQsr4rBhdYHxwUA7q7HJD0ihnMA&#10;nZSKi7Xjt0bYOKIGoVlEStArD3SZp5VS8PhGShCR6IYi05j/2ATjbfoXywWru8B8r/hxBHbOCA84&#10;GaYsNj1BrVlk5Daof6CM4sGBk3HCnSlGIlkRZFGVD7R52zMvMheUGvxJdPh/sPz1bhOIahs6v6DE&#10;MoM3/v3j1x8fPt1//nZ/94VU03KeVBo81Hh4ZTfhuAK/CYnyXgZDpFb+Jdopi4C0yD5rfDhpLPaR&#10;cNysnpaz6grl55iblbOLeb6EYsRJeD5AfCGcISloKMTAVNfHlbMWr9OFsQfbvYKIk2Dhr4JUrC0Z&#10;kMvl9BI7MLSnRFtgaDxSBNvl+cBp1d4orVMFhG670oHsWLJI/hJfxP3rWGqyZtCP53JqNE8vWPvc&#10;tiQePGpn8c3QNIIRLSVa4BNLEQKyOjKlzzmJrbXFCZLko8gp2rr2kLXP+2iHPOPRuslvf65z9e/n&#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OJ2pdkAAAALAQAADwAAAAAAAAABACAAAAAiAAAA&#10;ZHJzL2Rvd25yZXYueG1sUEsBAhQAFAAAAAgAh07iQPfMJ+kGAgAA9gMAAA4AAAAAAAAAAQAgAAAA&#10;KAEAAGRycy9lMm9Eb2MueG1sUEsFBgAAAAAGAAYAWQEAAKAFAAAAAA==&#10;"/>
        </w:pict>
      </w:r>
      <w:r w:rsidRPr="009704D7">
        <w:rPr>
          <w:rFonts w:ascii="宋体" w:eastAsia="宋体" w:hAnsi="宋体" w:cs="宋体"/>
        </w:rPr>
        <w:pict>
          <v:shape id="自选图形 1196" o:spid="_x0000_s1062" type="#_x0000_t32" style="position:absolute;left:0;text-align:left;margin-left:297.8pt;margin-top:156.65pt;width:172.85pt;height:0;z-index:251711488" o:gfxdata="UEsDBAoAAAAAAIdO4kAAAAAAAAAAAAAAAAAEAAAAZHJzL1BLAwQUAAAACACHTuJArf4QANgAAAAL&#10;AQAADwAAAGRycy9kb3ducmV2LnhtbE2PTUvDQBCG74L/YRnBi9jdNKY0MZsiggePtgWv2+w0iWZn&#10;Q3bT1P56RxD0Nh8P7zxTbs6uFyccQ+dJQ7JQIJBqbztqNOx3L/drECEasqb3hBq+MMCmur4qTWH9&#10;TG942sZGcAiFwmhoYxwKKUPdojNh4Qck3h396EzkdmykHc3M4a6XS6VW0pmO+EJrBnxusf7cTk4D&#10;hilL1FPumv3rZb57X14+5mGn9e1Noh5BRDzHPxh+9FkdKnY6+IlsEL2GLM9WjGpIkzQFwUT+kHBx&#10;+J3IqpT/f6i+AVBLAwQUAAAACACHTuJA9wa6+/cBAADnAwAADgAAAGRycy9lMm9Eb2MueG1srVPN&#10;jtMwEL4j8Q6W7zRNpV1to6Z7aFkuCCoBDzB1nMSS/+TxNu2NG+IZuHHkHeBtVoK3YOx0u7B76WGj&#10;KBl7Zr6Z7/N4cb03mu1kQOVszcvJlDNphWuU7Wr+6ePNqyvOMIJtQDsra36QyK+XL18sBl/Jmeud&#10;bmRgBGKxGnzN+xh9VRQoemkAJ85LS87WBQORlqErmgADoRtdzKbTy2JwofHBCYlIu+vRyY+I4RxA&#10;17ZKyLUTt0baOKIGqSESJeyVR77M3batFPF926KMTNecmMb8pSJkb9O3WC6g6gL4XoljC3BOC484&#10;GVCWip6g1hCB3Qb1BMooERy6Nk6EM8VIJCtCLMrpI20+9OBl5kJSoz+Jjs8HK97tNoGppuZXJWcW&#10;DJ347y8//nz+evft193P76ws55dJpcFjRcEruwnHFfpNSJT3bTDpT2TYPit7OCkr95EJ2pyV8wt6&#10;ORP3vuIh0QeMb6QzLBk1xxhAdX1cOWvp/Fwos7Kwe4uRSlPifUKqqi0baj6/mCVwoHlsaQ7INJ44&#10;oe1yLjqtmhuldcrA0G1XOrAdpJnITyJIuP+FpSJrwH6My65xWnoJzWvbsHjwJJalS8JTC0Y2nGlJ&#10;dypZBAhVBKXPiaTS2lIHSeNR1WRtXXPIYud9Ov/c43FW04D9u87ZD/dz+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hAA2AAAAAsBAAAPAAAAAAAAAAEAIAAAACIAAABkcnMvZG93bnJldi54bWxQ&#10;SwECFAAUAAAACACHTuJA9wa6+/cBAADnAwAADgAAAAAAAAABACAAAAAnAQAAZHJzL2Uyb0RvYy54&#10;bWxQSwUGAAAAAAYABgBZAQAAkAUAAAAA&#10;"/>
        </w:pict>
      </w:r>
      <w:r w:rsidRPr="009704D7">
        <w:rPr>
          <w:rFonts w:ascii="宋体" w:eastAsia="宋体" w:hAnsi="宋体" w:cs="宋体"/>
        </w:rPr>
        <w:pict>
          <v:shape id="自选图形 1113" o:spid="_x0000_s1061" type="#_x0000_t32" style="position:absolute;left:0;text-align:left;margin-left:324.35pt;margin-top:113.05pt;width:146.3pt;height:.05pt;flip:x;z-index:251682816" o:gfxdata="UEsDBAoAAAAAAIdO4kAAAAAAAAAAAAAAAAAEAAAAZHJzL1BLAwQUAAAACACHTuJAR7CB/tgAAAAL&#10;AQAADwAAAGRycy9kb3ducmV2LnhtbE2PwU6DQBCG7ya+w2ZMvNkFJJQiQw8mGg+GxGrvW3YElJ1F&#10;dgvt27t60ePMfPnn+8vtyQxipsn1lhHiVQSCuLG65xbh7fXhJgfhvGKtBsuEcCYH2+ryolSFtgu/&#10;0LzzrQgh7AqF0Hk/FlK6piOj3MqOxOH2biejfBinVupJLSHcDDKJokwa1XP40KmR7jtqPndHg/DF&#10;6/M+lXP+Udc+e3x6bpnqBfH6Ko7uQHg6+T8YfvSDOlTB6WCPrJ0YELI0XwcUIUmyGEQgNml8C+Lw&#10;u0lAVqX836H6BlBLAwQUAAAACACHTuJAzwwV6/8BAADzAwAADgAAAGRycy9lMm9Eb2MueG1srVNL&#10;jhMxEN0jcQfLe9LpjDIKrXRmkTCwQBAJOIDjT7cl/+TypJMdO8QZ2LHkDnCbkeAWlN0hwLDJAi+s&#10;sqvqVb3n8vLmYA3Zywjau5bWkykl0nEvtOta+u7t7ZMFJZCYE8x4J1t6lEBvVo8fLYfQyJnvvREy&#10;EgRx0AyhpX1Koakq4L20DCY+SIdO5aNlCY+xq0RkA6JbU82m0+tq8FGE6LkEwNvN6KQnxHgJoFdK&#10;c7nx/M5Kl0bUKA1LSAl6HYCuSrdKSZ5eKwUyEdNSZJrKjkXQ3uW9Wi1Z00UWes1PLbBLWnjAyTLt&#10;sOgZasMSI3dR/wNlNY8evEoT7m01EimKIIt6+kCbNz0LsnBBqSGcRYf/B8tf7beRaNHS+YwSxyy+&#10;+PcPX368/3j/6dv918+kruurrNIQoMHgtdvG0wnCNmbKBxUtUUaHFzhORQSkRQ5F4+NZY3lIhONl&#10;vZgvkCklHH3XV/OMXY0gGSxESM+ltyQbLYUUme76tPbO4Vv6OBZg+5eQxsRfCTnZODK09Ol8Nkd4&#10;hrOpcCbQtAH5getKc+CNFrfamJwBsdutTSR7luejrFNDf4XlIhsG/RhXXDmMNb1k4pkTJB0DCufw&#10;w9DcgpWCEiPxf2WrRCamzSWRqIVxKEnWe1Q4WzsvjkX4co+zUEQ7zW0etj/PJfv3X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ewgf7YAAAACwEAAA8AAAAAAAAAAQAgAAAAIgAAAGRycy9kb3du&#10;cmV2LnhtbFBLAQIUABQAAAAIAIdO4kDPDBXr/wEAAPMDAAAOAAAAAAAAAAEAIAAAACcBAABkcnMv&#10;ZTJvRG9jLnhtbFBLBQYAAAAABgAGAFkBAACYBQAAAAA=&#10;"/>
        </w:pict>
      </w:r>
      <w:r w:rsidRPr="009704D7">
        <w:rPr>
          <w:rFonts w:ascii="宋体" w:eastAsia="宋体" w:hAnsi="宋体" w:cs="宋体"/>
        </w:rPr>
        <w:pict>
          <v:shape id="文本框 1118" o:spid="_x0000_s1060" type="#_x0000_t202" style="position:absolute;left:0;text-align:left;margin-left:426.45pt;margin-top:90.25pt;width:48.2pt;height:22.8pt;z-index:251687936"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蠕动泵</w:t>
                  </w:r>
                </w:p>
              </w:txbxContent>
            </v:textbox>
          </v:shape>
        </w:pict>
      </w:r>
      <w:r w:rsidRPr="009704D7">
        <w:rPr>
          <w:rFonts w:ascii="宋体" w:eastAsia="宋体" w:hAnsi="宋体" w:cs="宋体"/>
        </w:rPr>
        <w:pict>
          <v:shape id="文本框 1206" o:spid="_x0000_s1059" type="#_x0000_t202" style="position:absolute;left:0;text-align:left;margin-left:22.9pt;margin-top:106.4pt;width:67.7pt;height:38.4pt;z-index:251720704"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异丙醇注液移动轴</w:t>
                  </w:r>
                </w:p>
              </w:txbxContent>
            </v:textbox>
          </v:shape>
        </w:pict>
      </w:r>
      <w:r w:rsidRPr="009704D7">
        <w:rPr>
          <w:rFonts w:ascii="宋体" w:eastAsia="宋体" w:hAnsi="宋体" w:cs="宋体"/>
        </w:rPr>
        <w:pict>
          <v:shape id="自选图形 1205" o:spid="_x0000_s1058" type="#_x0000_t32" style="position:absolute;left:0;text-align:left;margin-left:27.4pt;margin-top:144.8pt;width:250.45pt;height:0;flip:x;z-index:251719680" o:gfxdata="UEsDBAoAAAAAAIdO4kAAAAAAAAAAAAAAAAAEAAAAZHJzL1BLAwQUAAAACACHTuJAzLQdJ9gAAAAK&#10;AQAADwAAAGRycy9kb3ducmV2LnhtbE2PwU7DMBBE75X6D9YicWudVk0aQpweKoE4oEgUuG/jJQnE&#10;6xC7Sfv3GAmpHHd2NPMm351NJ0YaXGtZwWoZgSCurG65VvD2+rBIQTiPrLGzTAou5GBXzGc5ZtpO&#10;/ELjwdcihLDLUEHjfZ9J6aqGDLql7YnD78MOBn04h1rqAacQbjq5jqJEGmw5NDTY076h6utwMgq+&#10;eXt538gx/SxLnzw+PddM5aTU7c0qugfh6eyvZvjFD+hQBKajPbF2olMQbwK5V7BO7xIQwRDH8RbE&#10;8U+RRS7/Tyh+AFBLAwQUAAAACACHTuJA9tRs7P8BAADxAwAADgAAAGRycy9lMm9Eb2MueG1srVNL&#10;jhMxEN0jcQfLe9KdoECmlc4sEgYWCEYCDuD4023JP7k86WTHDnEGdiy5A3ObkeAWlN2ZAMMmC3ph&#10;lV2uV/VePy8v99aQnYygvWvpdFJTIh33QruupR/eXz1ZUAKJOcGMd7KlBwn0cvX40XIIjZz53hsh&#10;I0EQB80QWtqnFJqqAt5Ly2Dig3SYVD5alnAbu0pENiC6NdWsrp9Vg48iRM8lAJ5uxiQ9IsZzAL1S&#10;msuN5zdWujSiRmlYQkrQ6wB0VaZVSvL0VimQiZiWItNUVmyC8Tav1WrJmi6y0Gt+HIGdM8IDTpZp&#10;h01PUBuWGLmJ+h8oq3n04FWacG+rkUhRBFlM6wfavOtZkIULSg3hJDr8P1j+ZncdiRYtXVxQ4pjF&#10;P/7j07efHz/ffbm9+/6VTGf1PKs0BGjw8tpdx+MOwnXMlPcqWqKMDq/QTkUEpEX2RePDSWO5T4Tj&#10;4dPpon4+nVPC73PVCJGhQoT0UnpLctBSSJHprk9r7xz+SR9HeLZ7DQmHwML7glxsHBlaejGfZXCG&#10;zlToCAxtQHbgujIaeKPFlTYmV0DstmsTyY5ld5QvU0Xcv67lJhsG/XivpEbf9JKJF06QdAgom8Pn&#10;QvMIVgpKjMTXlSMEZE1i2pxzE1sbhxNktUd9c7T14lBkL+fohDLj0bXZan/uS/Xvl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y0HSfYAAAACgEAAA8AAAAAAAAAAQAgAAAAIgAAAGRycy9kb3du&#10;cmV2LnhtbFBLAQIUABQAAAAIAIdO4kD21Gzs/wEAAPEDAAAOAAAAAAAAAAEAIAAAACcBAABkcnMv&#10;ZTJvRG9jLnhtbFBLBQYAAAAABgAGAFkBAACYBQAAAAA=&#10;"/>
        </w:pict>
      </w:r>
      <w:r w:rsidRPr="009704D7">
        <w:rPr>
          <w:rFonts w:ascii="宋体" w:eastAsia="宋体" w:hAnsi="宋体" w:cs="宋体"/>
        </w:rPr>
        <w:pict>
          <v:shape id="文本框 1117" o:spid="_x0000_s1057" type="#_x0000_t202" style="position:absolute;left:0;text-align:left;margin-left:424.25pt;margin-top:65.95pt;width:53.7pt;height:20pt;z-index:251686912"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w:txbxContent>
                <w:p w:rsidR="005066F1" w:rsidRDefault="00653D35">
                  <w:r>
                    <w:rPr>
                      <w:rFonts w:hint="eastAsia"/>
                    </w:rPr>
                    <w:t>交换柱</w:t>
                  </w:r>
                </w:p>
              </w:txbxContent>
            </v:textbox>
          </v:shape>
        </w:pict>
      </w:r>
      <w:r w:rsidRPr="009704D7">
        <w:rPr>
          <w:rFonts w:ascii="宋体" w:eastAsia="宋体" w:hAnsi="宋体" w:cs="宋体"/>
        </w:rPr>
        <w:pict>
          <v:shape id="文本框 1197" o:spid="_x0000_s1056" type="#_x0000_t202" style="position:absolute;left:0;text-align:left;margin-left:417.15pt;margin-top:133.85pt;width:60.8pt;height:22.8pt;z-index:251712512"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过柱液体</w:t>
                  </w:r>
                </w:p>
              </w:txbxContent>
            </v:textbox>
          </v:shape>
        </w:pict>
      </w:r>
      <w:r w:rsidRPr="009704D7">
        <w:rPr>
          <w:rFonts w:ascii="宋体" w:eastAsia="宋体" w:hAnsi="宋体" w:cs="宋体"/>
        </w:rPr>
        <w:pict>
          <v:shape id="文本框 1199" o:spid="_x0000_s1055" type="#_x0000_t202" style="position:absolute;left:0;text-align:left;margin-left:417.15pt;margin-top:161pt;width:57.5pt;height:22.8pt;z-index:251714560"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废液回收</w:t>
                  </w:r>
                </w:p>
              </w:txbxContent>
            </v:textbox>
          </v:shape>
        </w:pict>
      </w:r>
      <w:r w:rsidRPr="009704D7">
        <w:rPr>
          <w:rFonts w:ascii="宋体" w:eastAsia="宋体" w:hAnsi="宋体" w:cs="宋体"/>
        </w:rPr>
        <w:pict>
          <v:shape id="文本框 1119" o:spid="_x0000_s1054" type="#_x0000_t202" style="position:absolute;left:0;text-align:left;margin-left:22.9pt;margin-top:69.9pt;width:67.7pt;height:22.8pt;z-index:251688960"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注液泵</w:t>
                  </w:r>
                </w:p>
              </w:txbxContent>
            </v:textbox>
          </v:shape>
        </w:pict>
      </w:r>
      <w:r w:rsidR="00653D35">
        <w:rPr>
          <w:rFonts w:ascii="宋体" w:eastAsia="宋体" w:hAnsi="宋体" w:cs="宋体"/>
          <w:noProof/>
        </w:rPr>
        <w:drawing>
          <wp:inline distT="0" distB="0" distL="0" distR="0">
            <wp:extent cx="3403600" cy="4077970"/>
            <wp:effectExtent l="19050" t="0" r="6272"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noChangeArrowheads="1"/>
                    </pic:cNvPicPr>
                  </pic:nvPicPr>
                  <pic:blipFill>
                    <a:blip r:embed="rId15"/>
                    <a:stretch>
                      <a:fillRect/>
                    </a:stretch>
                  </pic:blipFill>
                  <pic:spPr>
                    <a:xfrm>
                      <a:off x="0" y="0"/>
                      <a:ext cx="3403678" cy="4078102"/>
                    </a:xfrm>
                    <a:prstGeom prst="rect">
                      <a:avLst/>
                    </a:prstGeom>
                    <a:noFill/>
                    <a:ln w="9525">
                      <a:noFill/>
                      <a:miter lim="800000"/>
                      <a:headEnd/>
                      <a:tailEnd/>
                    </a:ln>
                  </pic:spPr>
                </pic:pic>
              </a:graphicData>
            </a:graphic>
          </wp:inline>
        </w:drawing>
      </w:r>
      <w:r w:rsidRPr="009704D7">
        <w:rPr>
          <w:rFonts w:ascii="宋体" w:eastAsia="宋体" w:hAnsi="宋体" w:cs="宋体"/>
        </w:rPr>
        <w:pict>
          <v:shape id="文本框 1116" o:spid="_x0000_s1053" type="#_x0000_t202" style="position:absolute;left:0;text-align:left;margin-left:406.7pt;margin-top:9.15pt;width:67.7pt;height:22.8pt;z-index:251685888;mso-position-horizontal-relative:text;mso-position-vertical-relative:text"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注液移动轴</w:t>
                  </w:r>
                </w:p>
              </w:txbxContent>
            </v:textbox>
          </v:shape>
        </w:pict>
      </w:r>
      <w:r w:rsidRPr="009704D7">
        <w:rPr>
          <w:rFonts w:ascii="宋体" w:eastAsia="宋体" w:hAnsi="宋体" w:cs="宋体"/>
        </w:rPr>
        <w:pict>
          <v:shape id="自选图形 1114" o:spid="_x0000_s1052" type="#_x0000_t32" style="position:absolute;left:0;text-align:left;margin-left:312.2pt;margin-top:85.95pt;width:158.45pt;height:0;z-index:251683840;mso-position-horizontal-relative:text;mso-position-vertical-relative:text" o:gfxdata="UEsDBAoAAAAAAIdO4kAAAAAAAAAAAAAAAAAEAAAAZHJzL1BLAwQUAAAACACHTuJAHSQR/NgAAAAL&#10;AQAADwAAAGRycy9kb3ducmV2LnhtbE2PwU7DMAyG70i8Q2QkLoglLWWspemEkDhwZJvENWu8ttA4&#10;VZOuY0+PkZDgaP+ffn8u1yfXiyOOofOkIVkoEEi1tx01Gnbbl9sViBANWdN7Qg1fGGBdXV6UprB+&#10;pjc8bmIjuIRCYTS0MQ6FlKFu0Zmw8AMSZwc/OhN5HBtpRzNzuetlqtRSOtMRX2jNgM8t1p+byWnA&#10;MN0n6il3ze71PN+8p+ePedhqfX2VqEcQEU/xD4YffVaHip32fiIbRK9hmWYZoxw8JDkIJvIsuQOx&#10;/93IqpT/f6i+AVBLAwQUAAAACACHTuJA5I2YAPcBAADnAwAADgAAAGRycy9lMm9Eb2MueG1srVPN&#10;jtMwEL4j8Q6W7zRNlyI2arqHluWCoBLsA0wdJ7HkP3m8TXvjhngGbhx5B3ibleAtGDvdLiyXHsjB&#10;GXtmvpnv83hxtTea7WRA5WzNy8mUM2mFa5Ttan7z4frZS84wgm1AOytrfpDIr5ZPnywGX8mZ651u&#10;ZGAEYrEafM37GH1VFCh6aQAnzktLztYFA5G2oSuaAAOhG13MptMXxeBC44MTEpFO16OTHxHDOYCu&#10;bZWQaydujbRxRA1SQyRK2CuPfJm7bVsp4ru2RRmZrjkxjXmlImRv01osF1B1AXyvxLEFOKeFR5wM&#10;KEtFT1BriMBug/oHyigRHLo2ToQzxUgkK0Isyukjbd734GXmQlKjP4mO/w9WvN1tAlNNzecXnFkw&#10;dOM/P3379fHz3Zcfd9+/srIsnyeVBo8VBa/sJhx36DchUd63waQ/kWH7rOzhpKzcRybokMjNLso5&#10;Z+LeVzwk+oDxtXSGJaPmGAOoro8rZy3dnwtlVhZ2bzBSaUq8T0hVtWVDzS/nswQONI8tzQGZxhMn&#10;tF3ORadVc620ThkYuu1KB7aDNBP5SwQJ96+wVGQN2I9x2TVOSy+heWUbFg+exLL0SHhqwciGMy3p&#10;TSWLAKGKoPQ5kVRaW+ogaTyqmqytaw5Z7HxO9597PM5qGrA/9zn74X0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JBH82AAAAAsBAAAPAAAAAAAAAAEAIAAAACIAAABkcnMvZG93bnJldi54bWxQ&#10;SwECFAAUAAAACACHTuJA5I2YAPcBAADnAwAADgAAAAAAAAABACAAAAAnAQAAZHJzL2Uyb0RvYy54&#10;bWxQSwUGAAAAAAYABgBZAQAAkAUAAAAA&#10;"/>
        </w:pict>
      </w:r>
      <w:r w:rsidRPr="009704D7">
        <w:rPr>
          <w:rFonts w:ascii="宋体" w:eastAsia="宋体" w:hAnsi="宋体" w:cs="宋体"/>
        </w:rPr>
        <w:pict>
          <v:shape id="自选图形 1115" o:spid="_x0000_s1051" type="#_x0000_t32" style="position:absolute;left:0;text-align:left;margin-left:283.15pt;margin-top:31.95pt;width:187.5pt;height:0;z-index:251684864;mso-position-horizontal-relative:text;mso-position-vertical-relative:text" o:gfxdata="UEsDBAoAAAAAAIdO4kAAAAAAAAAAAAAAAAAEAAAAZHJzL1BLAwQUAAAACACHTuJAEePnrtcAAAAJ&#10;AQAADwAAAGRycy9kb3ducmV2LnhtbE2PTU/DMAyG70j8h8iTuCCWdB8VLU0nhMSBI9skrllj2rLG&#10;qZp0Hfv1GO0AR79+9PpxsTm7TpxwCK0nDclcgUCqvG2p1rDfvT48ggjRkDWdJ9TwjQE25e1NYXLr&#10;J3rH0zbWgkso5EZDE2OfSxmqBp0Jc98j8e7TD85EHoda2sFMXO46uVAqlc60xBca0+NLg9VxOzoN&#10;GMZ1op4zV+/fLtP9x+LyNfU7re9miXoCEfEc/2D41Wd1KNnp4EeyQXQa1mm6ZFRDusxAMJCtEg4O&#10;10CWhfz/QfkDUEsDBBQAAAAIAIdO4kDUIDip+AEAAOcDAAAOAAAAZHJzL2Uyb0RvYy54bWytU82O&#10;0zAQviPxDpbvNE2haDdquoeW5YKgEuwDTB0nseQ/ebxNe+OGeAZuHHkHeJuV4C0YO90uLJceyMEZ&#10;e2a+me/zeHG1N5rtZEDlbM3LyZQzaYVrlO1qfvPh+tkFZxjBNqCdlTU/SORXy6dPFoOv5Mz1Tjcy&#10;MAKxWA2+5n2MvioKFL00gBPnpSVn64KBSNvQFU2AgdCNLmbT6cticKHxwQmJSKfr0cmPiOEcQNe2&#10;Ssi1E7dG2jiiBqkhEiXslUe+zN22rRTxXduijEzXnJjGvFIRsrdpLZYLqLoAvlfi2AKc08IjTgaU&#10;paInqDVEYLdB/QNllAgOXRsnwpliJJIVIRbl9JE273vwMnMhqdGfRMf/Byve7jaBqabm8xecWTB0&#10;4z8/ffv18fPdlx9337+ysiznSaXBY0XBK7sJxx36TUiU920w6U9k2D4rezgpK/eRCTqcPb8oZ3MS&#10;Xdz7iodEHzC+ls6wZNQcYwDV9XHlrKX7c6HMysLuDUYqTYn3Camqtmyo+eV8NidwoHlsaQ7INJ44&#10;oe1yLjqtmmuldcrA0G1XOrAdpJnIXyJIuH+FpSJrwH6My65xWnoJzSvbsHjwJJalR8JTC0Y2nGlJ&#10;bypZBAhVBKXPiaTS2lIHSeNR1WRtXXPIYudzuv/c43FW04D9uc/ZD+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R4+eu1wAAAAkBAAAPAAAAAAAAAAEAIAAAACIAAABkcnMvZG93bnJldi54bWxQ&#10;SwECFAAUAAAACACHTuJA1CA4qfgBAADnAwAADgAAAAAAAAABACAAAAAmAQAAZHJzL2Uyb0RvYy54&#10;bWxQSwUGAAAAAAYABgBZAQAAkAUAAAAA&#10;"/>
        </w:pict>
      </w:r>
      <w:r w:rsidRPr="009704D7">
        <w:rPr>
          <w:rFonts w:ascii="宋体" w:eastAsia="宋体" w:hAnsi="宋体" w:cs="宋体"/>
        </w:rPr>
        <w:pict>
          <v:shape id="自选图形 1112" o:spid="_x0000_s1050" type="#_x0000_t32" style="position:absolute;left:0;text-align:left;margin-left:27.4pt;margin-top:92.7pt;width:154.55pt;height:0;flip:x;z-index:251681792;mso-position-horizontal-relative:text;mso-position-vertical-relative:text" o:gfxdata="UEsDBAoAAAAAAIdO4kAAAAAAAAAAAAAAAAAEAAAAZHJzL1BLAwQUAAAACACHTuJAfdyYXtYAAAAK&#10;AQAADwAAAGRycy9kb3ducmV2LnhtbE2PTU+DQBCG7yb+h8008WaXWoqILD000XgwJK1637IjYNlZ&#10;ym6h/feOiYke34+880y+PttOjDj41pGCxTwCgVQ501Kt4P3t6TYF4YMmoztHqOCCHtbF9VWuM+Mm&#10;2uK4C7XgEfKZVtCE0GdS+qpBq/3c9UicfbrB6sByqKUZ9MTjtpN3UZRIq1viC43ucdNgddidrIIj&#10;3V8+YjmmX2UZkueX15qwnJS6mS2iRxABz+GvDD/4jA4FM+3diYwXnYJVzOSB/XQVg+DCMlk+gNj/&#10;OrLI5f8Xim9QSwMEFAAAAAgAh07iQMWMrHP/AQAA8QMAAA4AAABkcnMvZTJvRG9jLnhtbK1TS44T&#10;MRDdI3EHy3vS6UgZZlrpzCJhYIEgEnAAx59uS/7J5UknO3aIM7BjyR3gNiMNt6DszgQYNlnQC6vs&#10;cr2q9/p5cb23huxkBO1dS+vJlBLpuBfadS398P7m2SUlkJgTzHgnW3qQQK+XT58shtDIme+9ETIS&#10;BHHQDKGlfUqhqSrgvbQMJj5Ih0nlo2UJt7GrRGQDoltTzabTi2rwUYTouQTA0/WYpEfEeA6gV0pz&#10;ufb81kqXRtQoDUtICXodgC7LtEpJnt4qBTIR01JkmsqKTTDe5rVaLljTRRZ6zY8jsHNGeMTJMu2w&#10;6QlqzRIjt1H/A2U1jx68ShPubTUSKYogi3r6SJt3PQuycEGpIZxEh/8Hy9/sNpFo0dJ5TYljFv/4&#10;/advPz9+vvvy4+77V1LX9SyrNARo8PLKbeJxB2ETM+W9ipYoo8MrtFMRAWmRfdH4cNJY7hPheFhf&#10;XcyeX84p4Q+5aoTIUCFCeim9JTloKaTIdNenlXcO/6SPIzzbvYaEQ2DhQ0EuNo4MLb2azzI4Q2cq&#10;dASGNiA7cF0ZDbzR4kYbkysgdtuViWTHsjvKl6ki7l/XcpM1g368V1Kjb3rJxAsnSDoElM3hc6F5&#10;BCsFJUbi68oRArImMW3OuYmtjcMJstqjvjnaenEospdzdEKZ8ejabLU/96X690t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3Jhe1gAAAAoBAAAPAAAAAAAAAAEAIAAAACIAAABkcnMvZG93bnJl&#10;di54bWxQSwECFAAUAAAACACHTuJAxYysc/8BAADxAwAADgAAAAAAAAABACAAAAAlAQAAZHJzL2Uy&#10;b0RvYy54bWxQSwUGAAAAAAYABgBZAQAAlgUAAAAA&#10;"/>
        </w:pict>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图2-4 全自动多功能离子交换纯化系统内部轴侧视图</w:t>
      </w:r>
    </w:p>
    <w:p w:rsidR="005066F1" w:rsidRDefault="009704D7">
      <w:pPr>
        <w:adjustRightInd w:val="0"/>
        <w:spacing w:line="360" w:lineRule="auto"/>
        <w:jc w:val="center"/>
        <w:rPr>
          <w:rFonts w:ascii="宋体" w:eastAsia="宋体" w:hAnsi="宋体" w:cs="宋体"/>
          <w:sz w:val="24"/>
          <w:szCs w:val="24"/>
        </w:rPr>
      </w:pPr>
      <w:r w:rsidRPr="009704D7">
        <w:rPr>
          <w:rFonts w:ascii="宋体" w:eastAsia="宋体" w:hAnsi="宋体" w:cs="宋体"/>
        </w:rPr>
        <w:pict>
          <v:shape id="文本框 1125" o:spid="_x0000_s1049" type="#_x0000_t202" style="position:absolute;left:0;text-align:left;margin-left:414.55pt;margin-top:64.35pt;width:47.3pt;height:22.8pt;z-index:251694080"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废液泵</w:t>
                  </w:r>
                </w:p>
              </w:txbxContent>
            </v:textbox>
          </v:shape>
        </w:pict>
      </w:r>
      <w:r w:rsidRPr="009704D7">
        <w:rPr>
          <w:rFonts w:ascii="宋体" w:eastAsia="宋体" w:hAnsi="宋体" w:cs="宋体"/>
        </w:rPr>
        <w:pict>
          <v:shape id="文本框 1123" o:spid="_x0000_s1048" type="#_x0000_t202" style="position:absolute;left:0;text-align:left;margin-left:414.55pt;margin-top:112.15pt;width:46.65pt;height:22.8pt;z-index:251693056"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异丙醇</w:t>
                  </w:r>
                </w:p>
              </w:txbxContent>
            </v:textbox>
          </v:shape>
        </w:pict>
      </w:r>
      <w:r>
        <w:rPr>
          <w:rFonts w:ascii="宋体" w:eastAsia="宋体" w:hAnsi="宋体" w:cs="宋体"/>
          <w:sz w:val="24"/>
          <w:szCs w:val="24"/>
        </w:rPr>
        <w:pict>
          <v:shape id="自选图形 1121" o:spid="_x0000_s1047" type="#_x0000_t32" style="position:absolute;left:0;text-align:left;margin-left:395.95pt;margin-top:197.25pt;width:68.35pt;height:0;z-index:251691008" o:gfxdata="UEsDBAoAAAAAAIdO4kAAAAAAAAAAAAAAAAAEAAAAZHJzL1BLAwQUAAAACACHTuJA87Y39tkAAAAL&#10;AQAADwAAAGRycy9kb3ducmV2LnhtbE2PwW7CMAyG75N4h8hIu0wjaTcYKU3RNGmHHQdIu4bGtIXG&#10;qZqUMp5+mTSJHW1/+v39+fpiW3bG3jeOFCQzAQypdKahSsFu+/64BOaDJqNbR6jgGz2si8ldrjPj&#10;RvrE8yZULIaQz7SCOoQu49yXNVrtZ65DireD660Ocewrbno9xnDb8lSIBbe6ofih1h2+1VieNoNV&#10;gH6YJ+JV2mr3cR0fvtLrcey2St1PE7ECFvASbjD86kd1KKLT3g1kPGsVvMhERlTBk3yeA4uETJcL&#10;YPu/DS9y/r9D8QNQSwMEFAAAAAgAh07iQLQmyIb2AQAA5gMAAA4AAABkcnMvZTJvRG9jLnhtbK1T&#10;zY7TMBC+I/EOlu80TcVWJWq6h5blgqAS8ABTx0ks+U8eb9PeuCGegRtH3gHeZiV4C8ZOtwvLpQdy&#10;cMaemW/m+zxeXh+MZnsZUDlb83Iy5Uxa4Rplu5p/eH/zbMEZRrANaGdlzY8S+fXq6ZPl4Cs5c73T&#10;jQyMQCxWg695H6OvigJFLw3gxHlpydm6YCDSNnRFE2AgdKOL2XQ6LwYXGh+ckIh0uhmd/IQYLgF0&#10;bauE3Dhxa6SNI2qQGiJRwl555KvcbdtKEd+2LcrIdM2JacwrFSF7l9ZitYSqC+B7JU4twCUtPOJk&#10;QFkqeobaQAR2G9Q/UEaJ4NC1cSKcKUYiWRFiUU4fafOuBy8zF5Ia/Vl0/H+w4s1+G5hqaj4nSSwY&#10;uvGfn779+vj57suPu+9fWVnOyqTS4LGi4LXdhtMO/TYkyoc2mPQnMuyQlT2elZWHyAQdLuaL6fMr&#10;zsS9q3jI8wHjK+kMS0bNMQZQXR/Xzlq6PhfKLCzsX2OkypR4n5CKasuGmr+4miVwoHFsaQzINJ4o&#10;oe1yLjqtmhuldcrA0O3WOrA9pJHIX+JHuH+FpSIbwH6My65xWHoJzUvbsHj0pJWlN8JTC0Y2nGlJ&#10;TypZBAhVBKUviaTS2lIHSeJR1GTtXHPMWudzuv7c42lU03z9uc/ZD89z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ztjf22QAAAAsBAAAPAAAAAAAAAAEAIAAAACIAAABkcnMvZG93bnJldi54bWxQ&#10;SwECFAAUAAAACACHTuJAtCbIhvYBAADmAwAADgAAAAAAAAABACAAAAAoAQAAZHJzL2Uyb0RvYy54&#10;bWxQSwUGAAAAAAYABgBZAQAAkAUAAAAA&#10;"/>
        </w:pict>
      </w:r>
      <w:r>
        <w:rPr>
          <w:rFonts w:ascii="宋体" w:eastAsia="宋体" w:hAnsi="宋体" w:cs="宋体"/>
          <w:sz w:val="24"/>
          <w:szCs w:val="24"/>
        </w:rPr>
        <w:pict>
          <v:shape id="自选图形 1120" o:spid="_x0000_s1046" type="#_x0000_t32" style="position:absolute;left:0;text-align:left;margin-left:395.95pt;margin-top:87.15pt;width:64.6pt;height:0;flip:x;z-index:251689984" o:gfxdata="UEsDBAoAAAAAAIdO4kAAAAAAAAAAAAAAAAAEAAAAZHJzL1BLAwQUAAAACACHTuJAIlmnN9cAAAAL&#10;AQAADwAAAGRycy9kb3ducmV2LnhtbE2PwU7DMAyG70i8Q2QkbizNmNa1NN0BCcQBVWLAPWtMW2ic&#10;0mTt9vYYCWkc7f/T78/F9uh6MeEYOk8a1CIBgVR721Gj4e314WYDIkRD1vSeUMMJA2zLy4vC5NbP&#10;9ILTLjaCSyjkRkMb45BLGeoWnQkLPyBx9uFHZyKPYyPtaGYud71cJslaOtMRX2jNgPct1l+7g9Pw&#10;TenpfSWnzWdVxfXj03NDWM1aX1+p5A5ExGM8w/Crz+pQstPeH8gG0WtIM5UxykG6ugXBRLZUCsT+&#10;byPLQv7/ofwBUEsDBBQAAAAIAIdO4kB0PbY//AEAAPADAAAOAAAAZHJzL2Uyb0RvYy54bWytU0uO&#10;EzEQ3SNxB8t70p2IoJlWOrNIGFggiAQcwPGn25J/cnnSyY4d4gzsWHIHuM1Iwy0ouzMZGDZZ0Aur&#10;7HK9qvf6eXG1t4bsZATtXUunk5oS6bgX2nUt/fjh+tkFJZCYE8x4J1t6kECvlk+fLIbQyJnvvREy&#10;EgRx0AyhpX1Koakq4L20DCY+SIdJ5aNlCbexq0RkA6JbU83q+kU1+ChC9FwC4Ol6TNIjYjwH0Cul&#10;uVx7fmOlSyNqlIYlpAS9DkCXZVqlJE/vlAKZiGkpMk1lxSYYb/NaLRes6SILvebHEdg5IzziZJl2&#10;2PQEtWaJkZuo/4GymkcPXqUJ97YaiRRFkMW0fqTN+54FWbig1BBOosP/g+Vvd5tItGjp/JISxyz+&#10;8bvP3399+nL79eftj29kOp0VlYYADV5euU1EzfIOwiZmynsVLVFGh9dopyIC0iL7ovHhpLHcJ8Lx&#10;8GJWP0dEwu9T1YiQkUKE9Ep6S3LQUkiR6a5PK+8c/kgfR3S2ewMJZ8DC+4JcbBwZWno5n80RnKEx&#10;FRoCQxuQHLiuTAbeaHGtjckVELvtykSyY9kc5ct+QNy/ruUmawb9eK+kRtv0komXTpB0CKiaw9dC&#10;8whWCkqMxMeVo2KwxLQ55ya2Ng4neJA3R1svDkX1co5GKDMeTZud9ue+VD881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lmnN9cAAAALAQAADwAAAAAAAAABACAAAAAiAAAAZHJzL2Rvd25yZXYu&#10;eG1sUEsBAhQAFAAAAAgAh07iQHQ9tj/8AQAA8AMAAA4AAAAAAAAAAQAgAAAAJgEAAGRycy9lMm9E&#10;b2MueG1sUEsFBgAAAAAGAAYAWQEAAJQFAAAAAA==&#10;"/>
        </w:pict>
      </w:r>
      <w:r>
        <w:rPr>
          <w:rFonts w:ascii="宋体" w:eastAsia="宋体" w:hAnsi="宋体" w:cs="宋体"/>
          <w:sz w:val="24"/>
          <w:szCs w:val="24"/>
        </w:rPr>
        <w:pict>
          <v:shape id="自选图形 1122" o:spid="_x0000_s1045" type="#_x0000_t32" style="position:absolute;left:0;text-align:left;margin-left:354.6pt;margin-top:134.95pt;width:105.95pt;height:0;z-index:251692032" o:gfxdata="UEsDBAoAAAAAAIdO4kAAAAAAAAAAAAAAAAAEAAAAZHJzL1BLAwQUAAAACACHTuJAVvMsW9cAAAAL&#10;AQAADwAAAGRycy9kb3ducmV2LnhtbE2PTUvDQBCG74L/YRnBi9j9AKubZlNE8ODRtuB1m50m0exs&#10;yG6a2l/vCoI9zszDO89brk++Z0ccYxfIgFwIYEh1cB01Bnbb1/snYDFZcrYPhAa+McK6ur4qbeHC&#10;TO943KSG5RCKhTXQpjQUnMe6RW/jIgxI+XYIo7cpj2PD3WjnHO57roRYcm87yh9aO+BLi/XXZvIG&#10;ME4PUjxr3+zezvPdhzp/zsPWmNsbKVbAEp7SPwy/+lkdquy0DxO5yHoDj0KrjBpQS62BZUIrKYHt&#10;/za8Kvllh+oHUEsDBBQAAAAIAIdO4kCvnBYo9wEAAOcDAAAOAAAAZHJzL2Uyb0RvYy54bWytU82O&#10;0zAQviPxDpbvNE2hFURN99CyXBBUAh5g6jiJJf/J423aGzfEM3DjyDvA26wEb8HY6XZhufRADs7Y&#10;M/PNfJ/Hy6uD0WwvAypna15OppxJK1yjbFfzD++vnzznDCPYBrSzsuZHifxq9fjRcvCVnLne6UYG&#10;RiAWq8HXvI/RV0WBopcGcOK8tORsXTAQaRu6ogkwELrRxWw6XRSDC40PTkhEOt2MTn5CDJcAurZV&#10;Qm6cuDHSxhE1SA2RKGGvPPJV7rZtpYhv2xZlZLrmxDTmlYqQvUtrsVpC1QXwvRKnFuCSFh5wMqAs&#10;FT1DbSACuwnqHyijRHDo2jgRzhQjkawIsSinD7R514OXmQtJjf4sOv4/WPFmvw1MNTVflJxZMHTj&#10;Pz99+/Xx8+2XH7ffv7KynM2SSoPHioLXdhtOO/TbkCgf2mDSn8iwQ1b2eFZWHiITdFg+fTafL+ac&#10;iTtfcZ/oA8ZX0hmWjJpjDKC6Pq6dtXR/LpRZWdi/xkilKfEuIVXVlg01fzGfJXCgeWxpDsg0njih&#10;7XIuOq2aa6V1ysDQ7dY6sD2kmchfIki4f4WlIhvAfozLrnFaegnNS9uwePQklqVHwlMLRjacaUlv&#10;KlkECFUEpS+JpNLaUgdJ41HVZO1cc8xi53O6/9zjaVbTgP25z9n373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bzLFvXAAAACwEAAA8AAAAAAAAAAQAgAAAAIgAAAGRycy9kb3ducmV2LnhtbFBL&#10;AQIUABQAAAAIAIdO4kCvnBYo9wEAAOcDAAAOAAAAAAAAAAEAIAAAACYBAABkcnMvZTJvRG9jLnht&#10;bFBLBQYAAAAABgAGAFkBAACPBQAAAAA=&#10;"/>
        </w:pict>
      </w:r>
      <w:r w:rsidRPr="009704D7">
        <w:rPr>
          <w:rFonts w:ascii="宋体" w:eastAsia="宋体" w:hAnsi="宋体" w:cs="宋体"/>
        </w:rPr>
        <w:pict>
          <v:shape id="文本框 1126" o:spid="_x0000_s1044" type="#_x0000_t202" style="position:absolute;left:0;text-align:left;margin-left:417.15pt;margin-top:158.85pt;width:47.15pt;height:38.4pt;z-index:251695104" o:gfxdata="UEsDBAoAAAAAAIdO4kAAAAAAAAAAAAAAAAAEAAAAZHJzL1BLAwQUAAAACACHTuJA0CXTg9gAAAAK&#10;AQAADwAAAGRycy9kb3ducmV2LnhtbE2PMU/DMBCFdyT+g3VIbNQOtCUNcTogsaAOtDAwXuMjDont&#10;EDtt+fdcJzqe7um97yvXJ9eLA42xDV5DNlMgyNfBtL7R8PH+cpeDiAm9wT540vBLEdbV9VWJhQlH&#10;v6XDLjWCS3wsUINNaSikjLUlh3EWBvL8+wqjw8Tn2Egz4pHLXS/vlVpKh63nBYsDPVuqu93keGQT&#10;62kbfr6zTSc/bbfExZt91fr2JlNPIBKd0n8YzviMDhUz7cPkTRS9hlw9skvSMM9XIM4BpR5YZq9h&#10;NV+ArEp5qVD9AVBLAwQUAAAACACHTuJAFy1Eks8BAACTAwAADgAAAGRycy9lMm9Eb2MueG1srVPB&#10;jtMwEL0j8Q+W7zRttVTdqOkKqMoFAdIuH+A6TmLJ9lget01/AP6AExfufFe/g7GT7bK7lz2QQ2LP&#10;vHme98ZZ3fTWsIMKqMFVfDaZcqachFq7tuLf7rZvlpxhFK4WBpyq+Ekhv1m/frU6+lLNoQNTq8CI&#10;xGF59BXvYvRlUaDslBU4Aa8cJRsIVkTahraogzgSuzXFfDpdFEcItQ8gFSJFN0OSj4zhJYTQNFqq&#10;Dci9VS4OrEEZEUkSdtojX+dum0bJ+KVpUEVmKk5KY37TIbTepXexXomyDcJ3Wo4tiJe08ESTFdrR&#10;oReqjYiC7YN+RmW1DIDQxIkEWwxCsiOkYjZ94s1tJ7zKWshq9BfT8f/Rys+Hr4HpuuJXNHcnLE38&#10;/PPH+def8+/vjGJk0NFjSbhbT8jYv4eers19HCmYdPdNsOlLihjlyd7TxV7VRyZT0fzqerGklKTc&#10;fHn9dpH9Lx6qfcD4UYFlaVHxQOPLrorDJ4zUCUHvIekwBKPrrTYmb0K7+2ACOwga9TY/qUkqeQQz&#10;LoEdpLIhnSJF0jhoSavY7/pR+A7qE+ne+6Dbjnqa5YbQv9tH4shNpYoBNhLRrPLB471Kl+HffUY9&#10;/E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Al04PYAAAACgEAAA8AAAAAAAAAAQAgAAAAIgAA&#10;AGRycy9kb3ducmV2LnhtbFBLAQIUABQAAAAIAIdO4kAXLUSSzwEAAJMDAAAOAAAAAAAAAAEAIAAA&#10;ACcBAABkcnMvZTJvRG9jLnhtbFBLBQYAAAAABgAGAFkBAABoBQAAAAA=&#10;" filled="f" stroked="f">
            <v:textbox style="mso-fit-shape-to-text:t">
              <w:txbxContent>
                <w:p w:rsidR="005066F1" w:rsidRDefault="00653D35">
                  <w:r>
                    <w:rPr>
                      <w:rFonts w:hint="eastAsia"/>
                    </w:rPr>
                    <w:t>异丙醇蠕动泵</w:t>
                  </w:r>
                </w:p>
              </w:txbxContent>
            </v:textbox>
          </v:shape>
        </w:pict>
      </w:r>
      <w:r w:rsidRPr="009704D7">
        <w:rPr>
          <w:rFonts w:ascii="宋体" w:eastAsia="宋体" w:hAnsi="宋体" w:cs="宋体"/>
        </w:rPr>
        <w:pict>
          <v:shape id="自选图形 1201" o:spid="_x0000_s1043" type="#_x0000_t32" style="position:absolute;left:0;text-align:left;margin-left:339.45pt;margin-top:150.85pt;width:56.5pt;height:46.4pt;flip:x y;z-index:251716608" o:gfxdata="UEsDBAoAAAAAAIdO4kAAAAAAAAAAAAAAAAAEAAAAZHJzL1BLAwQUAAAACACHTuJA+HI3Y9oAAAAL&#10;AQAADwAAAGRycy9kb3ducmV2LnhtbE2PwU7DMAyG70i8Q2QkLoglhdGupekOSExMHBAb4pw2pq1o&#10;nKrJ1sHTY05w9O9Pvz+X65MbxBGn0HvSkCwUCKTG255aDW/7x+sViBANWTN4Qg1fGGBdnZ+VprB+&#10;plc87mIruIRCYTR0MY6FlKHp0Jmw8CMS7z785EzkcWqlnczM5W6QN0ql0pme+EJnRnzosPncHZyG&#10;ZbqvN3OD20y+fM/2+el9s71yWl9eJOoeRMRT/IPhV5/VoWKn2h/IBjFoSLNVzqiGW5VkIJjI8oST&#10;mpN8eQeyKuX/H6ofUEsDBBQAAAAIAIdO4kCHO3ziCAIAAP8DAAAOAAAAZHJzL2Uyb0RvYy54bWyt&#10;U72OEzEQ7pF4B8s92SRS7nKrbK5IOCgQRAKud/yza8l/8viySUeHeAY6St4B3uYkeAvG3lyAo0nB&#10;FquxZ+ab+b4ZL6731pCdjKC9a+hkNKZEOu6Fdm1D37+7eTanBBJzghnvZEMPEuj18umTRR9qOfWd&#10;N0JGgiAO6j40tEsp1FUFvJOWwcgH6dCpfLQs4TG2lYisR3Rrqul4fFH1PooQPZcAeLsenPSIGM8B&#10;9EppLtee31np0oAapWEJKUGnA9Bl6VYpydMbpUAmYhqKTFP5YxG0t/lfLResbiMLnebHFtg5LTzi&#10;ZJl2WPQEtWaJkbuo/4GymkcPXqUR97YaiBRFkMVk/Eibtx0LsnBBqSGcRIf/B8tf7zaRaNHQ+QUl&#10;jlmc+I+PX39++HT/+fv9ty9kgn1llfoANQav3CYeTxA2MVPeq2iJMjq8xHWixbrNVvYhQbIvah9O&#10;ast9IhwvLyeXsxnOgaNrNr+azss0qgEwJ4cI6YX0lmSjoZAi022XVt45nKuPQwm2ewUJW8LEh4Sc&#10;bBzpG3o1m86wAsM9VbgfaNqAXMG1pT3wRosbbUzOgNhuVyaSHcu7Ur5MHHH/CstF1gy6Ia64hi3q&#10;JBPPnSDpEFBEh4+H5hasFJQYiW8tWwjI6sS0OScSSxuHHWTtB7WztfXiUIZQ7nEvSo/HHc6L9+e5&#10;ZP9+t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3Y9oAAAALAQAADwAAAAAAAAABACAAAAAi&#10;AAAAZHJzL2Rvd25yZXYueG1sUEsBAhQAFAAAAAgAh07iQIc7fOIIAgAA/wMAAA4AAAAAAAAAAQAg&#10;AAAAKQEAAGRycy9lMm9Eb2MueG1sUEsFBgAAAAAGAAYAWQEAAKMFAAAAAA==&#10;"/>
        </w:pict>
      </w:r>
      <w:r>
        <w:rPr>
          <w:rFonts w:ascii="宋体" w:eastAsia="宋体" w:hAnsi="宋体" w:cs="宋体"/>
          <w:sz w:val="24"/>
          <w:szCs w:val="24"/>
        </w:rPr>
        <w:pict>
          <v:shape id="自选图形 1200" o:spid="_x0000_s1042" type="#_x0000_t32" style="position:absolute;left:0;text-align:left;margin-left:343.15pt;margin-top:87.1pt;width:52.8pt;height:38.5pt;flip:y;z-index:251715584" o:gfxdata="UEsDBAoAAAAAAIdO4kAAAAAAAAAAAAAAAAAEAAAAZHJzL1BLAwQUAAAACACHTuJAUUdedtkAAAAL&#10;AQAADwAAAGRycy9kb3ducmV2LnhtbE2PQU+DQBCF7yb+h82YeLMLWIEiSw8mGg+GpFXvW3YElJ1F&#10;dgvtv3c86XHyvrz3Tbk92UHMOPnekYJ4FYFAapzpqVXw9vp4k4PwQZPRgyNUcEYP2+ryotSFcQvt&#10;cN6HVnAJ+UIr6EIYCyl906HVfuVGJM4+3GR14HNqpZn0wuV2kEkUpdLqnnih0yM+dNh87Y9WwTdl&#10;5/e1nPPPug7p0/NLS1gvSl1fxdE9iICn8AfDrz6rQ8VOB3ck48WgIM3TW0Y5yNYJCCayTbwBcVCQ&#10;3MUJyKqU/3+ofgBQSwMEFAAAAAgAh07iQJ1hdbQDAgAA9QMAAA4AAABkcnMvZTJvRG9jLnhtbK1T&#10;S44TMRDdI3EHy3vSSURCppXOLBKGDYJIfPaOP92W/JPLk0527BBnYMeSOzC3GQluQdkdAgybLOhF&#10;q+xyvar3/Ly8PlhD9jKC9q6hk9GYEum4F9q1DX339ubJghJIzAlmvJMNPUqg16vHj5Z9qOXUd94I&#10;GQmCOKj70NAupVBXFfBOWgYjH6TDpPLRsoTL2FYish7Rramm4/G86n0UIXouAXB3MyTpCTFeAuiV&#10;0lxuPL+10qUBNUrDElKCTgegqzKtUpKn10qBTMQ0FJmm8scmGO/yv1otWd1GFjrNTyOwS0Z4wMky&#10;7bDpGWrDEiO3Uf8DZTWPHrxKI+5tNRApiiCLyfiBNm86FmThglJDOIsO/w+Wv9pvI9GioYsZJY5Z&#10;vPHvH7/++PDp/vPd/bcvZIJ3llXqA9R4eO228bSCsI2Z8kFFS5TR4T3aqYiAtMihaHw8aywPiXDc&#10;nD8bz+aoPsfU08XialbQqwEmw4UI6YX0luSgoZAi022X1t45vE0fhxZs/xISDoKFvwpysXGkb+jV&#10;bIpkOEN3KnQFhjYgQ3BtGQ+80eJGG5MrILa7tYlkz7JDypfpIu5fx3KTDYNuOFdSg3c6ycRzJ0g6&#10;BpTO4ZOheQQrBSVG4gvLEQKyOjFtLjmJrY3DCbLig8Y52nlxLNKXfXRDmfHk3Gy3P9el+vdr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UdedtkAAAALAQAADwAAAAAAAAABACAAAAAiAAAAZHJz&#10;L2Rvd25yZXYueG1sUEsBAhQAFAAAAAgAh07iQJ1hdbQDAgAA9QMAAA4AAAAAAAAAAQAgAAAAKAEA&#10;AGRycy9lMm9Eb2MueG1sUEsFBgAAAAAGAAYAWQEAAJ0FAAAAAA==&#10;"/>
        </w:pict>
      </w:r>
      <w:r w:rsidR="00653D35">
        <w:rPr>
          <w:rFonts w:ascii="宋体" w:eastAsia="宋体" w:hAnsi="宋体" w:cs="宋体" w:hint="eastAsia"/>
          <w:noProof/>
          <w:sz w:val="24"/>
          <w:szCs w:val="24"/>
        </w:rPr>
        <w:drawing>
          <wp:inline distT="0" distB="0" distL="0" distR="0">
            <wp:extent cx="3017520" cy="3457575"/>
            <wp:effectExtent l="1905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noChangeArrowheads="1"/>
                    </pic:cNvPicPr>
                  </pic:nvPicPr>
                  <pic:blipFill>
                    <a:blip r:embed="rId16"/>
                    <a:stretch>
                      <a:fillRect/>
                    </a:stretch>
                  </pic:blipFill>
                  <pic:spPr>
                    <a:xfrm>
                      <a:off x="0" y="0"/>
                      <a:ext cx="3018052" cy="3457835"/>
                    </a:xfrm>
                    <a:prstGeom prst="rect">
                      <a:avLst/>
                    </a:prstGeom>
                    <a:noFill/>
                    <a:ln w="9525">
                      <a:noFill/>
                      <a:miter lim="800000"/>
                      <a:headEnd/>
                      <a:tailEnd/>
                    </a:ln>
                  </pic:spPr>
                </pic:pic>
              </a:graphicData>
            </a:graphic>
          </wp:inline>
        </w:drawing>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图2-5 全自动多功能离子交换纯化系统内部侧视图</w:t>
      </w:r>
    </w:p>
    <w:p w:rsidR="005066F1" w:rsidRDefault="00653D35">
      <w:pPr>
        <w:adjustRightInd w:val="0"/>
        <w:spacing w:line="360" w:lineRule="auto"/>
        <w:jc w:val="center"/>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extent cx="3334385" cy="3448050"/>
            <wp:effectExtent l="19050" t="0" r="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noChangeArrowheads="1"/>
                    </pic:cNvPicPr>
                  </pic:nvPicPr>
                  <pic:blipFill>
                    <a:blip r:embed="rId17"/>
                    <a:stretch>
                      <a:fillRect/>
                    </a:stretch>
                  </pic:blipFill>
                  <pic:spPr>
                    <a:xfrm>
                      <a:off x="0" y="0"/>
                      <a:ext cx="3334046" cy="3447631"/>
                    </a:xfrm>
                    <a:prstGeom prst="rect">
                      <a:avLst/>
                    </a:prstGeom>
                    <a:noFill/>
                    <a:ln w="9525">
                      <a:noFill/>
                      <a:miter lim="800000"/>
                      <a:headEnd/>
                      <a:tailEnd/>
                    </a:ln>
                  </pic:spPr>
                </pic:pic>
              </a:graphicData>
            </a:graphic>
          </wp:inline>
        </w:drawing>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图2-6 全自动多功能离子交换纯化系统操作区视图-1</w:t>
      </w:r>
    </w:p>
    <w:p w:rsidR="005066F1" w:rsidRDefault="009704D7">
      <w:pPr>
        <w:adjustRightInd w:val="0"/>
        <w:spacing w:line="360" w:lineRule="auto"/>
        <w:jc w:val="center"/>
        <w:rPr>
          <w:rFonts w:ascii="宋体" w:eastAsia="宋体" w:hAnsi="宋体" w:cs="宋体"/>
          <w:sz w:val="24"/>
          <w:szCs w:val="24"/>
        </w:rPr>
      </w:pPr>
      <w:r w:rsidRPr="009704D7">
        <w:rPr>
          <w:rFonts w:ascii="宋体" w:eastAsia="宋体" w:hAnsi="宋体" w:cs="宋体"/>
        </w:rPr>
        <w:pict>
          <v:shape id="文本框 1133" o:spid="_x0000_s1041" type="#_x0000_t202" style="position:absolute;left:0;text-align:left;margin-left:428.5pt;margin-top:233.65pt;width:61.45pt;height:20.55pt;z-index:251701248" o:gfxdata="UEsDBAoAAAAAAIdO4kAAAAAAAAAAAAAAAAAEAAAAZHJzL1BLAwQUAAAACACHTuJA9WgkttcAAAAJ&#10;AQAADwAAAGRycy9kb3ducmV2LnhtbE2PPU/DMBCGdyT+g3VIbNRxP6I2xOmAxII60MLAeI2POCS2&#10;Q+y05d9zTHQ8vY/e97lye3G9ONEY2+A1qFkGgnwdTOsbDe9vzw9rEDGhN9gHTxp+KMK2ur0psTDh&#10;7Pd0OqRGcImPBWqwKQ2FlLG25DDOwkCes88wOkx8jo00I5653PVynmW5dNh6XrA40JOlujtMjkd2&#10;sZ724ftL7Tr5YbscV6/2Rev7O5U9gkh0Sf8w/OmzOlTsdAyTN1H0GtaL1ZxRDvIFCAY2S7UEcdSQ&#10;qw3IqpTXH1S/UEsDBBQAAAAIAIdO4kCG0d380AEAAJQDAAAOAAAAZHJzL2Uyb0RvYy54bWytU82O&#10;0zAQviPxDpbvNGmB7m7UdAVU5YIAadkHcB07seQ/edwmfQF4A05cuPNcfY4dO9nuslz2QA6JPfPN&#10;5/m+cVbXg9HkIAIoZ2s6n5WUCMtdo2xb09tv21eXlEBktmHaWVHTowB6vX75YtX7Sixc53QjAkES&#10;C1Xva9rF6KuiAN4Jw2DmvLCYlC4YFnEb2qIJrEd2o4tFWS6L3oXGB8cFAEY3Y5JOjOE5hE5KxcXG&#10;8b0RNo6sQWgWURJ0ygNd526lFDx+kRJEJLqmqDTmNx6C6116F+sVq9rAfKf41AJ7TgtPNBmmLB56&#10;ptqwyMg+qH+ojOLBgZNxxp0pRiHZEVQxL594c9MxL7IWtBr82XT4f7T88+FrIKrBm1BeUWKZwZGf&#10;fv44/fpz+v2dpCBa1HuoEHnjERuH925A+H0cMJiUDzKY9EVNBPNo8PFssBgi4RhcXrx5fYEZjqnF&#10;5dXbZR5A8VDsA8SPwhmSFjUNOL9sKzt8goiNIPQeks4Cp1WzVVrnTWh3H3QgB4az3uYn9Yglf8G0&#10;TWDrUtmYTpEiSRylpFUcdsOke+eaI8re+6DaDnua54bAv9tH5MhNpYoRNhHhsPLB08VKt+HxPqMe&#10;fqb1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VoJLbXAAAACQEAAA8AAAAAAAAAAQAgAAAAIgAA&#10;AGRycy9kb3ducmV2LnhtbFBLAQIUABQAAAAIAIdO4kCG0d380AEAAJQDAAAOAAAAAAAAAAEAIAAA&#10;ACYBAABkcnMvZTJvRG9jLnhtbFBLBQYAAAAABgAGAFkBAABoBQAAAAA=&#10;" stroked="f">
            <v:textbox>
              <w:txbxContent>
                <w:p w:rsidR="005066F1" w:rsidRDefault="00653D35">
                  <w:r>
                    <w:rPr>
                      <w:rFonts w:hint="eastAsia"/>
                    </w:rPr>
                    <w:t>急停开关</w:t>
                  </w:r>
                </w:p>
              </w:txbxContent>
            </v:textbox>
          </v:shape>
        </w:pict>
      </w:r>
      <w:r w:rsidRPr="009704D7">
        <w:rPr>
          <w:rFonts w:ascii="宋体" w:eastAsia="宋体" w:hAnsi="宋体" w:cs="宋体"/>
        </w:rPr>
        <w:pict>
          <v:shape id="自选图形 1132" o:spid="_x0000_s1040" type="#_x0000_t32" style="position:absolute;left:0;text-align:left;margin-left:397.75pt;margin-top:254.2pt;width:85.2pt;height:0;z-index:251700224" o:gfxdata="UEsDBAoAAAAAAIdO4kAAAAAAAAAAAAAAAAAEAAAAZHJzL1BLAwQUAAAACACHTuJA1ozMJNgAAAAL&#10;AQAADwAAAGRycy9kb3ducmV2LnhtbE2PwU7DMAyG70i8Q2QkLoglnchYS9MJIXHgyDaJq9eYttA4&#10;VZOuY09PkJDgaPvT7+8vNyfXiyONofNsIFsoEMS1tx03Bva759s1iBCRLfaeycAXBdhUlxclFtbP&#10;/ErHbWxECuFQoIE2xqGQMtQtOQwLPxCn27sfHcY0jo20I84p3PVyqdRKOuw4fWhxoKeW6s/t5AxQ&#10;mHSmHnPX7F/O883b8vwxDztjrq8y9QAi0in+wfCjn9ShSk4HP7ENojdwn2udUANare9AJCJf6RzE&#10;4Xcjq1L+71B9A1BLAwQUAAAACACHTuJATwj+ZvgBAADnAwAADgAAAGRycy9lMm9Eb2MueG1srVPN&#10;jtMwEL4j8Q6W7zRJYVdL1HQPLcsFwUrAA0wdJ7HkP3m8TXvjhngGbhx5B3iblZa3YOx0u7BceiAH&#10;Z2zPfDPfN+PF5c5otpUBlbMNr2YlZ9IK1yrbN/zjh6tnF5xhBNuCdlY2fC+RXy6fPlmMvpZzNzjd&#10;ysAIxGI9+oYPMfq6KFAM0gDOnJeWLjsXDETahr5oA4yEbnQxL8vzYnSh9cEJiUin6+mSHxDDKYCu&#10;65SQaydujLRxQg1SQyRKOCiPfJmr7Top4ruuQxmZbjgxjXmlJGRv0losF1D3AfygxKEEOKWER5wM&#10;KEtJj1BriMBugvoHyigRHLouzoQzxUQkK0IsqvKRNu8H8DJzIanRH0XH/wcr3m6vA1Ntw8+p7xYM&#10;dfzu8/dfn77cfv15++Mbq6rn86TS6LEm55W9Docd+uuQKO+6YNKfyLBdVnZ/VFbuIhN0WJUX8/IF&#10;iS7u74qHQB8wvpbOsGQ0HGMA1Q9x5ayl/rlQZWVh+wYjpabA+4CUVVs2Nvzl2fyMwIHmsaM5INN4&#10;4oS2z7HotGqvlNYpAkO/WenAtpBmIn+JIOH+5ZaSrAGHyS9fTdMySGhf2ZbFvSexLD0SnkowsuVM&#10;S3pTySJAqCMofYonpdaWKkgaT6oma+PafRY7n1P/c42HWU0D9uc+Rz+8z+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ozMJNgAAAALAQAADwAAAAAAAAABACAAAAAiAAAAZHJzL2Rvd25yZXYueG1s&#10;UEsBAhQAFAAAAAgAh07iQE8I/mb4AQAA5wMAAA4AAAAAAAAAAQAgAAAAJwEAAGRycy9lMm9Eb2Mu&#10;eG1sUEsFBgAAAAAGAAYAWQEAAJEFAAAAAA==&#10;"/>
        </w:pict>
      </w:r>
      <w:r w:rsidRPr="009704D7">
        <w:rPr>
          <w:rFonts w:ascii="宋体" w:eastAsia="宋体" w:hAnsi="宋体" w:cs="宋体"/>
        </w:rPr>
        <w:pict>
          <v:shape id="文本框 1134" o:spid="_x0000_s1039" type="#_x0000_t202" style="position:absolute;left:0;text-align:left;margin-left:437.9pt;margin-top:79pt;width:48.75pt;height:22.8pt;z-index:251702272" o:gfxdata="UEsDBAoAAAAAAIdO4kAAAAAAAAAAAAAAAAAEAAAAZHJzL1BLAwQUAAAACACHTuJA9WgkttcAAAAJ&#10;AQAADwAAAGRycy9kb3ducmV2LnhtbE2PPU/DMBCGdyT+g3VIbNRxP6I2xOmAxII60MLAeI2POCS2&#10;Q+y05d9zTHQ8vY/e97lye3G9ONEY2+A1qFkGgnwdTOsbDe9vzw9rEDGhN9gHTxp+KMK2ur0psTDh&#10;7Pd0OqRGcImPBWqwKQ2FlLG25DDOwkCes88wOkx8jo00I5653PVynmW5dNh6XrA40JOlujtMjkd2&#10;sZ724ftL7Tr5YbscV6/2Rev7O5U9gkh0Sf8w/OmzOlTsdAyTN1H0GtaL1ZxRDvIFCAY2S7UEcdSQ&#10;qw3IqpTXH1S/UEsDBBQAAAAIAIdO4kCG0d380AEAAJQDAAAOAAAAZHJzL2Uyb0RvYy54bWytU82O&#10;0zAQviPxDpbvNGmB7m7UdAVU5YIAadkHcB07seQ/edwmfQF4A05cuPNcfY4dO9nuslz2QA6JPfPN&#10;5/m+cVbXg9HkIAIoZ2s6n5WUCMtdo2xb09tv21eXlEBktmHaWVHTowB6vX75YtX7Sixc53QjAkES&#10;C1Xva9rF6KuiAN4Jw2DmvLCYlC4YFnEb2qIJrEd2o4tFWS6L3oXGB8cFAEY3Y5JOjOE5hE5KxcXG&#10;8b0RNo6sQWgWURJ0ygNd526lFDx+kRJEJLqmqDTmNx6C6116F+sVq9rAfKf41AJ7TgtPNBmmLB56&#10;ptqwyMg+qH+ojOLBgZNxxp0pRiHZEVQxL594c9MxL7IWtBr82XT4f7T88+FrIKrBm1BeUWKZwZGf&#10;fv44/fpz+v2dpCBa1HuoEHnjERuH925A+H0cMJiUDzKY9EVNBPNo8PFssBgi4RhcXrx5fYEZjqnF&#10;5dXbZR5A8VDsA8SPwhmSFjUNOL9sKzt8goiNIPQeks4Cp1WzVVrnTWh3H3QgB4az3uYn9Yglf8G0&#10;TWDrUtmYTpEiSRylpFUcdsOke+eaI8re+6DaDnua54bAv9tH5MhNpYoRNhHhsPLB08VKt+HxPqMe&#10;fqb1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VoJLbXAAAACQEAAA8AAAAAAAAAAQAgAAAAIgAA&#10;AGRycy9kb3ducmV2LnhtbFBLAQIUABQAAAAIAIdO4kCG0d380AEAAJQDAAAOAAAAAAAAAAEAIAAA&#10;ACYBAABkcnMvZTJvRG9jLnhtbFBLBQYAAAAABgAGAFkBAABoBQAAAAA=&#10;" filled="f" stroked="f">
            <v:textbox style="mso-fit-shape-to-text:t">
              <w:txbxContent>
                <w:p w:rsidR="005066F1" w:rsidRDefault="00653D35">
                  <w:r>
                    <w:rPr>
                      <w:rFonts w:hint="eastAsia"/>
                    </w:rPr>
                    <w:t>排风扇</w:t>
                  </w:r>
                </w:p>
              </w:txbxContent>
            </v:textbox>
          </v:shape>
        </w:pict>
      </w:r>
      <w:r w:rsidRPr="009704D7">
        <w:rPr>
          <w:rFonts w:ascii="宋体" w:eastAsia="宋体" w:hAnsi="宋体" w:cs="宋体"/>
        </w:rPr>
        <w:pict>
          <v:shape id="自选图形 1131" o:spid="_x0000_s1038" type="#_x0000_t32" style="position:absolute;left:0;text-align:left;margin-left:325.75pt;margin-top:200.05pt;width:1in;height:54.15pt;z-index:251699200" o:gfxdata="UEsDBAoAAAAAAIdO4kAAAAAAAAAAAAAAAAAEAAAAZHJzL1BLAwQUAAAACACHTuJAe+39NNkAAAAL&#10;AQAADwAAAGRycy9kb3ducmV2LnhtbE2PwU7DMAyG70i8Q2QkLoglnZaxdXUnhMSBI9skrlnjtYXG&#10;qZp0HXt6wgmOtj/9/v5ie3GdONMQWs8I2UyBIK68bblGOOxfH1cgQjRsTeeZEL4pwLa8vSlMbv3E&#10;73TexVqkEA65QWhi7HMpQ9WQM2Hme+J0O/nBmZjGoZZ2MFMKd52cK7WUzrScPjSmp5eGqq/d6BAo&#10;jDpTz2tXH96u08PH/Po59XvE+7tMbUBEusQ/GH71kzqUyenoR7ZBdAhLnemEIiyUykAk4mmt0+aI&#10;oNVqAbIs5P8O5Q9QSwMEFAAAAAgAh07iQKe7tgn7AQAA6wMAAA4AAABkcnMvZTJvRG9jLnhtbK1T&#10;zY7TMBC+I/EOlu80Sdm2S9R0Dy3LBcFKwAO4tpNY8p883qa9cUM8AzeOvAP7NivBWzB2SheWSw/k&#10;4Iw9M9/M93m8vNobTXYygHK2odWkpERa7oSyXUM/vL9+dkkJRGYF087Khh4k0KvV0yfLwddy6nqn&#10;hQwEQSzUg29oH6OviwJ4Lw2DifPSorN1wbCI29AVIrAB0Y0upmU5LwYXhA+OSwA83YxOekQM5wC6&#10;tlVcbhy/NdLGETVIzSJSgl55oKvcbdtKHt+2LchIdEORacwrFkF7m9ZitWR1F5jvFT+2wM5p4REn&#10;w5TFoieoDYuM3Ab1D5RRPDhwbZxwZ4qRSFYEWVTlI23e9czLzAWlBn8SHf4fLH+zuwlEiYbOF5RY&#10;ZvDGf3z69vPj5/svd/ffv5Kqel4llQYPNQav7U047sDfhER53waT/kiG7LOyh5Oych8Jx8MX1cVF&#10;iZpzdM0vF4tyljCLh2QfIL6SzpBkNBRiYKrr49pZi3foQpXVZbvXEMfE3wmpsrZkwBqz6QwrMJzJ&#10;FmcBTeORF9gu54LTSlwrrVMGhG671oHsWJqL/B0b+issFdkw6Me47EphrO4lEy+tIPHgUTCLD4Wm&#10;FowUlGiJ7ypZOTIypc+JRC20RUmSzqOyydo6cciC53OcgSzacV7TkP25z9kPb3T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vt/TTZAAAACwEAAA8AAAAAAAAAAQAgAAAAIgAAAGRycy9kb3ducmV2&#10;LnhtbFBLAQIUABQAAAAIAIdO4kCnu7YJ+wEAAOsDAAAOAAAAAAAAAAEAIAAAACgBAABkcnMvZTJv&#10;RG9jLnhtbFBLBQYAAAAABgAGAFkBAACVBQAAAAA=&#10;"/>
        </w:pict>
      </w:r>
      <w:r w:rsidRPr="009704D7">
        <w:rPr>
          <w:rFonts w:ascii="宋体" w:eastAsia="宋体" w:hAnsi="宋体" w:cs="宋体"/>
        </w:rPr>
        <w:pict>
          <v:shape id="_x0000_s1037" type="#_x0000_t202" style="position:absolute;left:0;text-align:left;margin-left:428.5pt;margin-top:165.05pt;width:62.8pt;height:22.8pt;z-index:251696128" o:gfxdata="UEsDBAoAAAAAAIdO4kAAAAAAAAAAAAAAAAAEAAAAZHJzL1BLAwQUAAAACACHTuJAJIQHgtkAAAAL&#10;AQAADwAAAGRycy9kb3ducmV2LnhtbE2PzU7DMBCE70i8g7VI3KiTVvkhxOkBiQvqgRYOHN14iUPi&#10;dYidtrw9ywmOOzua+abeXtwoTjiH3pOCdJWAQGq96alT8Pb6dFeCCFGT0aMnVPCNAbbN9VWtK+PP&#10;tMfTIXaCQyhUWoGNcaqkDK1Fp8PKT0j8+/Cz05HPuZNm1mcOd6NcJ0kune6JG6ye8NFiOxwWxyW7&#10;0C57//WZ7gb5bodcZy/2WanbmzR5ABHxEv/M8IvP6NAw09EvZIIYFZRZwVuigs0mSUGw475c5yCO&#10;rBRZAbKp5f8NzQ9QSwMEFAAAAAgAh07iQMRvrMDWAQAAogMAAA4AAABkcnMvZTJvRG9jLnhtbK1T&#10;zY7TMBC+I/EOlu80aYHubtR0BVTlggBp2QdwHTux5D953CZ9AXgDTly481x9jh072e6yXPZADok9&#10;83nm+75xVteD0eQgAihnazqflZQIy12jbFvT22/bV5eUQGS2YdpZUdOjAHq9fvli1ftKLFzndCMC&#10;wSIWqt7XtIvRV0UBvBOGwcx5YTEpXTAs4ja0RRNYj9WNLhZluSx6FxofHBcAGN2MSTpVDM8p6KRU&#10;XGwc3xth41g1CM0iSoJOeaDrzFZKweMXKUFEomuKSmN+YxNc79K7WK9Y1QbmO8UnCuw5FJ5oMkxZ&#10;bHoutWGRkX1Q/5QyigcHTsYZd6YYhWRHUMW8fOLNTce8yFrQavBn0+H/leWfD18DUQ3ehPKKEssM&#10;jvz088fp15/T7+8kBdGi3kOFyBuP2Di8dwPC7+OAwaR8kMGkL2oimEeDj2eDxRAJx+Dy4s3rC8xw&#10;TC0ur94u8wCKh8M+QPwonCFpUdOA88u2ssMniEgEofeQ1AucVs1WaZ03od190IEcGM56m5/EEY/8&#10;BdM2ga1Lx8b0GBH5tkxtkuBRWFrFYTdMLuxcc0QT9j6otkOG80wP/Lt9xIqZYjoxwrB52uDoMo3p&#10;mqW78XifUQ+/1v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IQHgtkAAAALAQAADwAAAAAAAAAB&#10;ACAAAAAiAAAAZHJzL2Rvd25yZXYueG1sUEsBAhQAFAAAAAgAh07iQMRvrMDWAQAAogMAAA4AAAAA&#10;AAAAAQAgAAAAKAEAAGRycy9lMm9Eb2MueG1sUEsFBgAAAAAGAAYAWQEAAHAFAAAAAA==&#10;" stroked="f">
            <v:textbox style="mso-fit-shape-to-text:t">
              <w:txbxContent>
                <w:p w:rsidR="005066F1" w:rsidRDefault="00653D35">
                  <w:r>
                    <w:rPr>
                      <w:rFonts w:hint="eastAsia"/>
                    </w:rPr>
                    <w:t>电源开关</w:t>
                  </w:r>
                </w:p>
              </w:txbxContent>
            </v:textbox>
          </v:shape>
        </w:pict>
      </w:r>
      <w:r w:rsidRPr="009704D7">
        <w:rPr>
          <w:rFonts w:ascii="宋体" w:eastAsia="宋体" w:hAnsi="宋体" w:cs="宋体"/>
        </w:rPr>
        <w:pict>
          <v:shape id="自选图形 1130" o:spid="_x0000_s1036" type="#_x0000_t32" style="position:absolute;left:0;text-align:left;margin-left:322.65pt;margin-top:187.85pt;width:160.3pt;height:0;z-index:251698176" o:gfxdata="UEsDBAoAAAAAAIdO4kAAAAAAAAAAAAAAAAAEAAAAZHJzL1BLAwQUAAAACACHTuJAbg9G39gAAAAL&#10;AQAADwAAAGRycy9kb3ducmV2LnhtbE2PwU7DMAyG70i8Q2QkLogl3WhHS9MJIXHgyDaJq9eYttA4&#10;VZOuY09PkJDgaPvT7+8vNyfbiyONvnOsIVkoEMS1Mx03Gva759t7ED4gG+wdk4Yv8rCpLi9KLIyb&#10;+ZWO29CIGMK+QA1tCEMhpa9bsugXbiCOt3c3WgxxHBtpRpxjuO3lUqlMWuw4fmhxoKeW6s/tZDWQ&#10;n9JEPea22b+c55u35fljHnZaX18l6gFEoFP4g+FHP6pDFZ0ObmLjRa8hu0tXEdWwWqdrEJHIszQH&#10;cfjdyKqU/ztU31BLAwQUAAAACACHTuJAwldmo/cBAADnAwAADgAAAGRycy9lMm9Eb2MueG1srVPN&#10;jtMwEL4j8Q6W7zRJV62WqOkeWpYLgkrAA7i2k1jynzzepr1xQzwDN468A7zNSstbMHa6LSyXHsjB&#10;GXtmvpnv83hxszea7GQA5WxDq0lJibTcCWW7hn78cPvimhKIzAqmnZUNPUigN8vnzxaDr+XU9U4L&#10;GQiCWKgH39A+Rl8XBfBeGgYT56VFZ+uCYRG3oStEYAOiG11My3JeDC4IHxyXAHi6Hp30iBguAXRt&#10;q7hcO35npI0japCaRaQEvfJAl7nbtpU8vmtbkJHohiLTmFcsgvY2rcVyweouMN8rfmyBXdLCE06G&#10;KYtFT1BrFhm5C+ofKKN4cODaOOHOFCORrAiyqMon2rzvmZeZC0oN/iQ6/D9Y/na3CUSJhs7nlFhm&#10;8MYfPn//9enL/def9z++kaq6yioNHmoMXtlNQM3SDvwmJMr7Npj0RzJkn5U9nJSV+0g4Hk7Lq9l1&#10;haLzR19xTvQB4mvpDElGQyEGpro+rpy1eH8uVFlZtnsDEUtj4mNCqqotGRr6cjadITjDeWxxDtA0&#10;HjmB7XIuOK3ErdI6ZUDotisdyI6lmchfGgPE/SssFVkz6Me47BqnpZdMvLKCxINHsSw+EppaMFJQ&#10;oiW+qWTluYpM6UsisbS22MFZ1WRtnThksfM53n/u8TiracD+3Ofs8/tc/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D0bf2AAAAAsBAAAPAAAAAAAAAAEAIAAAACIAAABkcnMvZG93bnJldi54bWxQ&#10;SwECFAAUAAAACACHTuJAwldmo/cBAADnAwAADgAAAAAAAAABACAAAAAnAQAAZHJzL2Uyb0RvYy54&#10;bWxQSwUGAAAAAAYABgBZAQAAkAUAAAAA&#10;"/>
        </w:pict>
      </w:r>
      <w:r w:rsidRPr="009704D7">
        <w:rPr>
          <w:rFonts w:ascii="宋体" w:eastAsia="宋体" w:hAnsi="宋体" w:cs="宋体"/>
        </w:rPr>
        <w:pict>
          <v:shape id="自选图形 1129" o:spid="_x0000_s1035" type="#_x0000_t32" style="position:absolute;left:0;text-align:left;margin-left:328.9pt;margin-top:101.8pt;width:154.05pt;height:0;z-index:251697152" o:gfxdata="UEsDBAoAAAAAAIdO4kAAAAAAAAAAAAAAAAAEAAAAZHJzL1BLAwQUAAAACACHTuJASsdVU9gAAAAL&#10;AQAADwAAAGRycy9kb3ducmV2LnhtbE2PQUvEMBCF74L/IYzgRdyklVZbO11E8ODR3QWv2WZsq82k&#10;NOl23V9vBGE9zpvHe9+r1kc7iANNvneMkKwUCOLGmZ5bhN325fYBhA+ajR4cE8I3eVjXlxeVLo1b&#10;+I0Om9CKGMK+1AhdCGMppW86stqv3Egcfx9usjrEc2qlmfQSw+0gU6VyaXXPsaHTIz131HxtZotA&#10;fs4S9VTYdvd6Wm7e09PnMm4Rr68S9Qgi0DGczfCLH9Ghjkx7N7PxYkDIs/uIHhBSdZeDiI4izwoQ&#10;+z9F1pX8v6H+AVBLAwQUAAAACACHTuJAu/TYpvcBAADnAwAADgAAAGRycy9lMm9Eb2MueG1srVPN&#10;jtMwEL4j8Q6W7zRNoRWNmu6hZbkgqAQ8wNRxGkv+k8fbtDduiGfgxpF3gLdZaXkLxk63C8ulB3Jw&#10;xp6Zb+b7PF5cHYxmexlQOVvzcjTmTFrhGmV3Nf/44frZS84wgm1AOytrfpTIr5ZPnyx6X8mJ65xu&#10;ZGAEYrHqfc27GH1VFCg6aQBHzktLztYFA5G2YVc0AXpCN7qYjMezoneh8cEJiUin68HJT4jhEkDX&#10;tkrItRM3Rto4oAapIRIl7JRHvszdtq0U8V3booxM15yYxrxSEbK3aS2WC6h2AXynxKkFuKSFR5wM&#10;KEtFz1BriMBugvoHyigRHLo2joQzxUAkK0IsyvEjbd534GXmQlKjP4uO/w9WvN1vAlNNzWdTziwY&#10;uvG7z99/ffpy+/Xn7Y9vrCwn86RS77Gi4JXdhNMO/SYkyoc2mPQnMuyQlT2elZWHyAQdlvPp7MVz&#10;qiDufcVDog8YX0tnWDJqjjGA2nVx5ayl+3OhzMrC/g1GKk2J9wmpqrasr/l8OkngQPPY0hyQaTxx&#10;QrvLuei0aq6V1ikDw2670oHtIc1E/hJBwv0rLBVZA3ZDXHYN09JJaF7ZhsWjJ7EsPRKeWjCy4UxL&#10;elPJIkCoIih9SSSV1pY6SBoPqiZr65pjFjuf0/3nHk+zmgbsz33Ofnif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x1VT2AAAAAsBAAAPAAAAAAAAAAEAIAAAACIAAABkcnMvZG93bnJldi54bWxQ&#10;SwECFAAUAAAACACHTuJAu/TYpvcBAADnAwAADgAAAAAAAAABACAAAAAnAQAAZHJzL2Uyb0RvYy54&#10;bWxQSwUGAAAAAAYABgBZAQAAkAUAAAAA&#10;"/>
        </w:pict>
      </w:r>
      <w:r w:rsidR="00653D35">
        <w:rPr>
          <w:rFonts w:ascii="宋体" w:eastAsia="宋体" w:hAnsi="宋体" w:cs="宋体"/>
          <w:noProof/>
          <w:sz w:val="24"/>
          <w:szCs w:val="24"/>
        </w:rPr>
        <w:drawing>
          <wp:inline distT="0" distB="0" distL="0" distR="0">
            <wp:extent cx="3162300" cy="4095750"/>
            <wp:effectExtent l="19050" t="0" r="0"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noChangeArrowheads="1"/>
                    </pic:cNvPicPr>
                  </pic:nvPicPr>
                  <pic:blipFill>
                    <a:blip r:embed="rId18"/>
                    <a:stretch>
                      <a:fillRect/>
                    </a:stretch>
                  </pic:blipFill>
                  <pic:spPr>
                    <a:xfrm>
                      <a:off x="0" y="0"/>
                      <a:ext cx="3168071" cy="4103103"/>
                    </a:xfrm>
                    <a:prstGeom prst="rect">
                      <a:avLst/>
                    </a:prstGeom>
                    <a:noFill/>
                    <a:ln w="9525">
                      <a:noFill/>
                      <a:miter lim="800000"/>
                      <a:headEnd/>
                      <a:tailEnd/>
                    </a:ln>
                  </pic:spPr>
                </pic:pic>
              </a:graphicData>
            </a:graphic>
          </wp:inline>
        </w:drawing>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图2-7 全自动多功能离子交换纯化系统操作区视图-2</w:t>
      </w:r>
    </w:p>
    <w:p w:rsidR="005066F1" w:rsidRDefault="00653D35">
      <w:pPr>
        <w:adjustRightInd w:val="0"/>
        <w:spacing w:line="360" w:lineRule="auto"/>
        <w:jc w:val="center"/>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4833620" cy="5634990"/>
            <wp:effectExtent l="19050" t="0" r="5045"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13"/>
                    <a:stretch>
                      <a:fillRect/>
                    </a:stretch>
                  </pic:blipFill>
                  <pic:spPr>
                    <a:xfrm>
                      <a:off x="0" y="0"/>
                      <a:ext cx="4833655" cy="5635445"/>
                    </a:xfrm>
                    <a:prstGeom prst="rect">
                      <a:avLst/>
                    </a:prstGeom>
                    <a:noFill/>
                    <a:ln w="9525">
                      <a:noFill/>
                      <a:miter lim="800000"/>
                      <a:headEnd/>
                      <a:tailEnd/>
                    </a:ln>
                  </pic:spPr>
                </pic:pic>
              </a:graphicData>
            </a:graphic>
          </wp:inline>
        </w:drawing>
      </w:r>
    </w:p>
    <w:p w:rsidR="005066F1" w:rsidRDefault="00653D35">
      <w:pPr>
        <w:spacing w:line="480" w:lineRule="auto"/>
        <w:jc w:val="center"/>
        <w:rPr>
          <w:rFonts w:ascii="宋体" w:eastAsia="宋体" w:hAnsi="宋体" w:cs="宋体"/>
          <w:sz w:val="24"/>
          <w:szCs w:val="24"/>
        </w:rPr>
      </w:pPr>
      <w:r>
        <w:rPr>
          <w:rFonts w:ascii="宋体" w:eastAsia="宋体" w:hAnsi="宋体" w:cs="宋体" w:hint="eastAsia"/>
          <w:sz w:val="24"/>
          <w:szCs w:val="24"/>
        </w:rPr>
        <w:t>图2-8 全自动多功能离子交换纯化系统整体视图</w:t>
      </w:r>
    </w:p>
    <w:p w:rsidR="005066F1" w:rsidRDefault="00653D35">
      <w:pPr>
        <w:pStyle w:val="2"/>
        <w:rPr>
          <w:rFonts w:ascii="宋体" w:eastAsia="宋体" w:hAnsi="宋体" w:cs="宋体"/>
        </w:rPr>
      </w:pPr>
      <w:bookmarkStart w:id="9" w:name="_Toc164957386"/>
      <w:r>
        <w:rPr>
          <w:rFonts w:ascii="宋体" w:eastAsia="宋体" w:hAnsi="宋体" w:cs="宋体" w:hint="eastAsia"/>
        </w:rPr>
        <w:t>仪器工作流程</w:t>
      </w:r>
      <w:bookmarkEnd w:id="9"/>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本本仪器可以容纳24个样品同时纯化。试剂瓶为本单位定制的5000ml方形桶；交换柱以及纯化各工位耗材为专门定制，用于样品的纯化。</w:t>
      </w:r>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在通过操作屏开始处理之前，将试剂瓶卸掉瓶盖并以此放入A/B/C/D4个位置，依次将备好的样品瓶放入过柱液体位，然后依次将耗材放置到相应工位，查看仪器内无其它异物，即可进入操作界面，选择与被处理样品对应的程序并按运行启动设备。</w:t>
      </w:r>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lastRenderedPageBreak/>
        <w:t>在仪器运行过程中，仪器是在全封闭的状态下运行的，这样可保护加工过程免受环境污染。</w:t>
      </w:r>
    </w:p>
    <w:p w:rsidR="005066F1" w:rsidRDefault="00653D35">
      <w:pPr>
        <w:spacing w:line="480" w:lineRule="auto"/>
        <w:rPr>
          <w:rFonts w:ascii="宋体" w:eastAsia="宋体" w:hAnsi="宋体" w:cs="宋体"/>
          <w:sz w:val="24"/>
          <w:szCs w:val="24"/>
        </w:rPr>
      </w:pPr>
      <w:r>
        <w:rPr>
          <w:rFonts w:ascii="宋体" w:eastAsia="宋体" w:hAnsi="宋体" w:cs="宋体" w:hint="eastAsia"/>
          <w:sz w:val="24"/>
          <w:szCs w:val="24"/>
        </w:rPr>
        <w:t>在仪器运行过程中，滑动门不可以手动打开；如要开门，则需要在操作界面选择按钮暂停设备。在仪器运行过程中，仪器内运行状态可通过门上的半透明透视窗查看。</w:t>
      </w:r>
    </w:p>
    <w:p w:rsidR="005066F1" w:rsidRDefault="005066F1">
      <w:pPr>
        <w:adjustRightInd w:val="0"/>
        <w:spacing w:line="360" w:lineRule="auto"/>
        <w:rPr>
          <w:rFonts w:ascii="宋体" w:eastAsia="宋体" w:hAnsi="宋体" w:cs="宋体"/>
          <w:sz w:val="24"/>
          <w:szCs w:val="24"/>
        </w:rPr>
      </w:pPr>
    </w:p>
    <w:p w:rsidR="005066F1" w:rsidRDefault="00653D35">
      <w:pPr>
        <w:pStyle w:val="2"/>
        <w:rPr>
          <w:rFonts w:ascii="宋体" w:eastAsia="宋体" w:hAnsi="宋体" w:cs="宋体"/>
        </w:rPr>
      </w:pPr>
      <w:bookmarkStart w:id="10" w:name="_Toc164957387"/>
      <w:r>
        <w:rPr>
          <w:rFonts w:ascii="宋体" w:eastAsia="宋体" w:hAnsi="宋体" w:cs="宋体" w:hint="eastAsia"/>
        </w:rPr>
        <w:t>仪器工作原理</w:t>
      </w:r>
      <w:bookmarkEnd w:id="10"/>
    </w:p>
    <w:p w:rsidR="005066F1" w:rsidRDefault="00653D35">
      <w:pPr>
        <w:spacing w:line="360" w:lineRule="auto"/>
        <w:rPr>
          <w:rFonts w:ascii="宋体" w:eastAsia="宋体" w:hAnsi="宋体" w:cs="宋体"/>
          <w:sz w:val="24"/>
          <w:szCs w:val="24"/>
        </w:rPr>
      </w:pPr>
      <w:r>
        <w:rPr>
          <w:rFonts w:ascii="宋体" w:eastAsia="宋体" w:hAnsi="宋体" w:cs="宋体" w:hint="eastAsia"/>
          <w:sz w:val="24"/>
          <w:szCs w:val="24"/>
        </w:rPr>
        <w:t>提取原理如下所示。</w:t>
      </w:r>
    </w:p>
    <w:p w:rsidR="005066F1" w:rsidRDefault="009704D7">
      <w:pPr>
        <w:adjustRightInd w:val="0"/>
        <w:spacing w:line="360" w:lineRule="auto"/>
        <w:rPr>
          <w:rFonts w:ascii="宋体" w:eastAsia="宋体" w:hAnsi="宋体" w:cs="宋体"/>
          <w:sz w:val="24"/>
          <w:szCs w:val="24"/>
        </w:rPr>
      </w:pPr>
      <w:r>
        <w:rPr>
          <w:rFonts w:ascii="宋体" w:eastAsia="宋体" w:hAnsi="宋体" w:cs="宋体"/>
          <w:sz w:val="24"/>
          <w:szCs w:val="24"/>
        </w:rPr>
        <w:pict>
          <v:roundrect id="自选图形 1164" o:spid="_x0000_s1034" style="position:absolute;left:0;text-align:left;margin-left:128.55pt;margin-top:0;width:249.95pt;height:42.2pt;z-index:251704320" arcsize="10923f" o:gfxdata="UEsDBAoAAAAAAIdO4kAAAAAAAAAAAAAAAAAEAAAAZHJzL1BLAwQUAAAACACHTuJA9+VMGdUAAAAH&#10;AQAADwAAAGRycy9kb3ducmV2LnhtbE2PQU+EMBCF7yb+h2ZMvBi3ZWVlgwx7MJroUdx4LrQCWTol&#10;tMDuv3c86e1N3st73xSHsxvEYqfQe0JINgqEpcabnlqE4+fr/R5EiJqMHjxZhIsNcCivrwqdG7/S&#10;h12q2AouoZBrhC7GMZcyNJ11Omz8aIm9bz85HfmcWmkmvXK5G+RWqUfpdE+80OnRPne2OVWzQ1gf&#10;Lqeeju/zkvn+5etOvVW+ThFvbxL1BCLac/wLwy8+o0PJTLWfyQQxIGx3WcJRBP6I7WyXsagR9mkK&#10;sizkf/7yB1BLAwQUAAAACACHTuJAUBkT9uwBAACvAwAADgAAAGRycy9lMm9Eb2MueG1srVNNjtMw&#10;FN4jcQfLe5qkTdMhajqLqYYNghEDB3BtpzHyn2y3SXfsEGdgx5I7wG1Gglvw7IQODJtZsHHes/2+&#10;933fc9aXg5LoyJ0XRje4mOUYcU0NE3rf4Hdvr59dYOQD0YxIo3mDT9zjy83TJ+ve1nxuOiMZdwhA&#10;tK972+AuBFtnmacdV8TPjOUaDlvjFAmQun3GHOkBXclsnudV1hvHrDOUew+72/EQT4juMYCmbQXl&#10;W0MPiuswojouSQBJvhPW401i27achtdt63lAssGgNKQVmkC8i2u2WZN674jtBJ0okMdQeKBJEaGh&#10;6RlqSwJBByf+gVKCOuNNG2bUqGwUkhwBFUX+wJvbjlietIDV3p5N9/8Plr463jgkWINXJUaaKJj4&#10;j49ff374dPf5+923L6goqjK61Ftfw+Vbe+OmzEMYJQ+tU/ELYtCQnD2dneVDQBQ2F8WqXFRLjCic&#10;LRfL52WyPruvts6HF9woFIMGO3PQ7A2ML7lKji99SPayiSNh7zFqlYRhHYlERVVVq0gTEKfLEP3G&#10;jJXeSMGuhZQpcfvdlXQIShtclqv5VdIIJX9dkxr1wP2iyPNEQ5sIMHaRGppFU0YbYhSG3TB5szPs&#10;BL4erBP7DuQUiVu8BHNMLKc3Fx/Kn3kCvf/P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VM&#10;GdUAAAAHAQAADwAAAAAAAAABACAAAAAiAAAAZHJzL2Rvd25yZXYueG1sUEsBAhQAFAAAAAgAh07i&#10;QFAZE/bsAQAArwMAAA4AAAAAAAAAAQAgAAAAJAEAAGRycy9lMm9Eb2MueG1sUEsFBgAAAAAGAAYA&#10;WQEAAIIFAAAAAA==&#10;" fillcolor="#4472c4" stroked="f" strokeweight="3pt">
            <v:textbox>
              <w:txbxContent>
                <w:p w:rsidR="005066F1" w:rsidRDefault="00653D35">
                  <w:r>
                    <w:rPr>
                      <w:rFonts w:hint="eastAsia"/>
                    </w:rPr>
                    <w:t>1.</w:t>
                  </w:r>
                  <w:r>
                    <w:rPr>
                      <w:rFonts w:eastAsia="宋体" w:hint="eastAsia"/>
                      <w:color w:val="000000" w:themeColor="text1"/>
                    </w:rPr>
                    <w:t>开机前将各个溶液桶准备完成后打开电源，仪器进行自检，自检完成后系统初始化将显示为绿色。</w:t>
                  </w:r>
                </w:p>
              </w:txbxContent>
            </v:textbox>
          </v:roundrect>
        </w:pict>
      </w:r>
    </w:p>
    <w:p w:rsidR="005066F1" w:rsidRDefault="005066F1">
      <w:pPr>
        <w:adjustRightInd w:val="0"/>
        <w:spacing w:line="360" w:lineRule="auto"/>
        <w:rPr>
          <w:rFonts w:ascii="宋体" w:eastAsia="宋体" w:hAnsi="宋体" w:cs="宋体"/>
          <w:sz w:val="24"/>
          <w:szCs w:val="24"/>
        </w:rPr>
      </w:pPr>
    </w:p>
    <w:p w:rsidR="005066F1" w:rsidRDefault="009704D7">
      <w:pPr>
        <w:adjustRightInd w:val="0"/>
        <w:spacing w:line="360" w:lineRule="auto"/>
        <w:jc w:val="center"/>
        <w:rPr>
          <w:rFonts w:ascii="宋体" w:eastAsia="宋体" w:hAnsi="宋体" w:cs="宋体"/>
          <w:sz w:val="24"/>
          <w:szCs w:val="24"/>
        </w:rPr>
      </w:pPr>
      <w:r>
        <w:rPr>
          <w:rFonts w:ascii="宋体" w:eastAsia="宋体" w:hAnsi="宋体" w:cs="宋体"/>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177" o:spid="_x0000_s1033" type="#_x0000_t67" style="position:absolute;left:0;text-align:left;margin-left:244pt;margin-top:186.25pt;width:16.3pt;height:22.35pt;z-index:251705344" o:gfxdata="UEsDBAoAAAAAAIdO4kAAAAAAAAAAAAAAAAAEAAAAZHJzL1BLAwQUAAAACACHTuJA04Ez/9cAAAAL&#10;AQAADwAAAGRycy9kb3ducmV2LnhtbE2Py07DMBRE90j8g3WRuqN2TB9RiFMpSF0j2oq1E1+ciNiO&#10;Yqevr+eyguVoRjNnyt3VDeyMU+yDV5AtBTD0bTC9twpOx/1zDiwm7Y0egkcFN4ywqx4fSl2YcPEf&#10;eD4ky6jEx0Ir6FIaC85j26HTcRlG9OR9hcnpRHKy3Ez6QuVu4FKIDXe697TQ6RHfOmy/D7NTEOab&#10;s339ec9lu6qPja3xfd8ptXjKxCuwhNf0F4ZffEKHipiaMHsT2aBglef0JSl42co1MEqspdgAa8jK&#10;thJ4VfL/H6ofUEsDBBQAAAAIAIdO4kCxBtWj+AEAANYDAAAOAAAAZHJzL2Uyb0RvYy54bWytU72O&#10;EzEQ7pF4B8s92Z9s2BBlc0IXHQ2Ckw7oHdubNfKfbCebdHSIZ6CjvHeAtzkJ3oKxd8mFo7kCF/aM&#10;Pf5mvm/s5cVBSbTnzgujG1xMcoy4poYJvW3w+3dXz+YY+UA0I9Jo3uAj9/hi9fTJsrcLXprOSMYd&#10;AhDtF71tcBeCXWSZpx1XxE+M5RoOW+MUCeC6bcYc6QFdyazM8+dZbxyzzlDuPeyuh0M8IrrHAJq2&#10;FZSvDd0prsOA6rgkASj5TliPV6natuU0vG1bzwOSDQamIc2QBOxNnLPVkiy2jthO0LEE8pgSHnBS&#10;RGhIeoJak0DQzol/oJSgznjThgk1KhuIJEWARZE/0OamI5YnLiC1tyfR/f+DpW/21w4J1uB6hpEm&#10;Cjr+8/Ptr09f7r7+uPv+DRVFXUeVeusXEHxjr93oeTAj5UPrVFyBDDokZY8nZfkhIAqbZV4DPYwo&#10;HJXz6byaRczs/rJ1PrziRqFoNJiZXr90zvRJVLJ/7UNSl40lEvaxwKhVEpq1JxLNchhjM89iyvOY&#10;aVXWL8a0IyIU8CdxhPdGCnYlpEyO224upUMA3+CqqsvLarz8V5jUqG/wdF5A/nhNmwgwkJMaOEbh&#10;BqmitTHsCILD/wOWnHyAFaOddWLbwUaRMsQ4aHfSZ3ya8T2d+wn3/ju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TgTP/1wAAAAsBAAAPAAAAAAAAAAEAIAAAACIAAABkcnMvZG93bnJldi54bWxQ&#10;SwECFAAUAAAACACHTuJAsQbVo/gBAADWAwAADgAAAAAAAAABACAAAAAmAQAAZHJzL2Uyb0RvYy54&#10;bWxQSwUGAAAAAAYABgBZAQAAkAUAAAAA&#10;" adj="16201" fillcolor="#4472c4" stroked="f" strokeweight="3pt">
            <v:textbox style="layout-flow:vertical-ideographic"/>
          </v:shape>
        </w:pict>
      </w:r>
      <w:r w:rsidR="00653D35">
        <w:rPr>
          <w:rFonts w:ascii="宋体" w:eastAsia="宋体" w:hAnsi="宋体" w:cs="宋体"/>
          <w:noProof/>
          <w:sz w:val="24"/>
          <w:szCs w:val="24"/>
        </w:rPr>
        <w:drawing>
          <wp:inline distT="0" distB="0" distL="0" distR="0">
            <wp:extent cx="3091180" cy="2326005"/>
            <wp:effectExtent l="19050" t="0" r="0" b="0"/>
            <wp:docPr id="1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图形用户界面&#10;&#10;描述已自动生成"/>
                    <pic:cNvPicPr>
                      <a:picLocks noChangeAspect="1" noChangeArrowheads="1"/>
                    </pic:cNvPicPr>
                  </pic:nvPicPr>
                  <pic:blipFill>
                    <a:blip r:embed="rId19"/>
                    <a:stretch>
                      <a:fillRect/>
                    </a:stretch>
                  </pic:blipFill>
                  <pic:spPr>
                    <a:xfrm>
                      <a:off x="0" y="0"/>
                      <a:ext cx="3091433" cy="2326542"/>
                    </a:xfrm>
                    <a:prstGeom prst="rect">
                      <a:avLst/>
                    </a:prstGeom>
                    <a:noFill/>
                    <a:ln>
                      <a:noFill/>
                    </a:ln>
                  </pic:spPr>
                </pic:pic>
              </a:graphicData>
            </a:graphic>
          </wp:inline>
        </w:drawing>
      </w:r>
    </w:p>
    <w:p w:rsidR="005066F1" w:rsidRDefault="009704D7">
      <w:pPr>
        <w:adjustRightInd w:val="0"/>
        <w:rPr>
          <w:rFonts w:ascii="宋体" w:eastAsia="宋体" w:hAnsi="宋体" w:cs="宋体"/>
          <w:sz w:val="24"/>
          <w:szCs w:val="24"/>
        </w:rPr>
      </w:pPr>
      <w:r>
        <w:rPr>
          <w:rFonts w:ascii="宋体" w:eastAsia="宋体" w:hAnsi="宋体" w:cs="宋体"/>
          <w:sz w:val="24"/>
          <w:szCs w:val="24"/>
        </w:rPr>
        <w:pict>
          <v:roundrect id="自选图形 1178" o:spid="_x0000_s1032" style="position:absolute;left:0;text-align:left;margin-left:131.95pt;margin-top:21.4pt;width:246.55pt;height:60.45pt;z-index:251706368" arcsize="10923f" o:gfxdata="UEsDBAoAAAAAAIdO4kAAAAAAAAAAAAAAAAAEAAAAZHJzL1BLAwQUAAAACACHTuJAjH8+0NcAAAAK&#10;AQAADwAAAGRycy9kb3ducmV2LnhtbE2PQU+EMBCF7yb+h2ZMvBi3XVhBkbIHo4keFzeeC63QLJ0S&#10;WmD33zue9DiZL+99r9yf3cAWMwXrUcJ2I4AZbL222Ek4fr7dPwILUaFWg0cj4WIC7Kvrq1IV2q94&#10;MEsdO0YhGAoloY9xLDgPbW+cChs/GqTft5+cinROHdeTWincDTwRIuNOWaSGXo3mpTftqZ6dhDW9&#10;nCweP+Yl9/b16068177ZSXl7sxXPwKI5xz8YfvVJHSpyavyMOrBBQpKlT4RK2CU0gYD8IadxDZFZ&#10;mgOvSv5/QvUDUEsDBBQAAAAIAIdO4kCbTa5v6gEAAK8DAAAOAAAAZHJzL2Uyb0RvYy54bWytU01u&#10;EzEU3iNxB8t7MuM0nYmiTLpoVDYIKgoHcGxPxsh/sp3MZMcOcQZ2LLkDvU0luEWfnWkKZdMFG897&#10;9nufv+97nuXFoBXaCx+kNQ0mkxIjYZjl0mwb/PHD1as5RiFSw6myRjT4IAK+WL18sezdQkxtZxUX&#10;HgGICYveNbiL0S2KIrBOaBom1gkDh631mkZI/bbgnvaArlUxLcuq6K3nzlsmQoDd9fEQj4j+OYC2&#10;bSUTa8t2Wph4RPVC0QiSQiddwKvMtm0Fi+/aNoiIVINBacwrXALxJq3FakkXW09dJ9lIgT6HwhNN&#10;mkoDl56g1jRStPPyHygtmbfBtnHCrC6OQrIjoIKUT7y56agTWQtYHdzJ9PD/YNnb/bVHkje4rjAy&#10;VMPEf3358fvz17tvt3c/vyNC6nlyqXdhAcU37tqPWYAwSR5ar9MXxKAhO3s4OSuGiBhsnpEzQubn&#10;GDE4q6u6JucJtHjsdj7E18JqlIIGe7sz/D2ML7tK929CzPbykSPlnzBqtYJh7alCpKqqekQciwH7&#10;ATN1Bqskv5JK5cRvN5fKI2ht8GxWTy9nY/NfZcqgHrjPSVlmGsYmgCNvZYB+MuVoQ4risBlGbzaW&#10;H8DXnfNy24EckuFTEcwx6x7fXHoof+YZ9PE/W9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H8+&#10;0NcAAAAKAQAADwAAAAAAAAABACAAAAAiAAAAZHJzL2Rvd25yZXYueG1sUEsBAhQAFAAAAAgAh07i&#10;QJtNrm/qAQAArwMAAA4AAAAAAAAAAQAgAAAAJgEAAGRycy9lMm9Eb2MueG1sUEsFBgAAAAAGAAYA&#10;WQEAAIIFAAAAAA==&#10;" fillcolor="#4472c4" stroked="f" strokeweight="3pt">
            <v:textbox>
              <w:txbxContent>
                <w:p w:rsidR="005066F1" w:rsidRDefault="00653D35">
                  <w:r>
                    <w:rPr>
                      <w:rFonts w:hint="eastAsia"/>
                    </w:rPr>
                    <w:t>2.</w:t>
                  </w:r>
                  <w:r>
                    <w:rPr>
                      <w:rFonts w:eastAsia="宋体" w:hint="eastAsia"/>
                      <w:color w:val="000000" w:themeColor="text1"/>
                    </w:rPr>
                    <w:t>放置离子交换柱、安装蠕动管和对应的收集管，进入程序设置界面，按照所需要进行程序设置。设置完成后点击保存和应用，同时选择需要的列。</w:t>
                  </w:r>
                </w:p>
              </w:txbxContent>
            </v:textbox>
          </v:roundrect>
        </w:pict>
      </w:r>
    </w:p>
    <w:p w:rsidR="005066F1" w:rsidRDefault="005066F1">
      <w:pPr>
        <w:adjustRightInd w:val="0"/>
        <w:rPr>
          <w:rFonts w:ascii="宋体" w:eastAsia="宋体" w:hAnsi="宋体" w:cs="宋体"/>
          <w:sz w:val="24"/>
          <w:szCs w:val="24"/>
        </w:rPr>
      </w:pPr>
    </w:p>
    <w:p w:rsidR="005066F1" w:rsidRDefault="005066F1">
      <w:pPr>
        <w:adjustRightInd w:val="0"/>
        <w:rPr>
          <w:rFonts w:ascii="宋体" w:eastAsia="宋体" w:hAnsi="宋体" w:cs="宋体"/>
          <w:sz w:val="24"/>
          <w:szCs w:val="24"/>
        </w:rPr>
      </w:pPr>
    </w:p>
    <w:p w:rsidR="005066F1" w:rsidRDefault="005066F1">
      <w:pPr>
        <w:adjustRightInd w:val="0"/>
        <w:spacing w:line="300" w:lineRule="auto"/>
        <w:rPr>
          <w:rFonts w:ascii="宋体" w:eastAsia="宋体" w:hAnsi="宋体" w:cs="宋体"/>
          <w:sz w:val="24"/>
          <w:szCs w:val="24"/>
        </w:rPr>
      </w:pPr>
    </w:p>
    <w:p w:rsidR="005066F1" w:rsidRDefault="005066F1">
      <w:pPr>
        <w:adjustRightInd w:val="0"/>
        <w:spacing w:line="300" w:lineRule="auto"/>
        <w:rPr>
          <w:rFonts w:ascii="宋体" w:eastAsia="宋体" w:hAnsi="宋体" w:cs="宋体"/>
          <w:sz w:val="24"/>
          <w:szCs w:val="24"/>
        </w:rPr>
      </w:pPr>
    </w:p>
    <w:p w:rsidR="005066F1" w:rsidRDefault="00653D35">
      <w:pPr>
        <w:adjustRightInd w:val="0"/>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3094355" cy="2314575"/>
            <wp:effectExtent l="19050" t="0" r="0" b="0"/>
            <wp:docPr id="18" name="图片 2"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电脑萤幕的截图&#10;&#10;描述已自动生成"/>
                    <pic:cNvPicPr>
                      <a:picLocks noChangeAspect="1" noChangeArrowheads="1"/>
                    </pic:cNvPicPr>
                  </pic:nvPicPr>
                  <pic:blipFill>
                    <a:blip r:embed="rId20"/>
                    <a:stretch>
                      <a:fillRect/>
                    </a:stretch>
                  </pic:blipFill>
                  <pic:spPr>
                    <a:xfrm>
                      <a:off x="0" y="0"/>
                      <a:ext cx="3095861" cy="2315257"/>
                    </a:xfrm>
                    <a:prstGeom prst="rect">
                      <a:avLst/>
                    </a:prstGeom>
                    <a:noFill/>
                    <a:ln>
                      <a:noFill/>
                    </a:ln>
                  </pic:spPr>
                </pic:pic>
              </a:graphicData>
            </a:graphic>
          </wp:inline>
        </w:drawing>
      </w:r>
    </w:p>
    <w:p w:rsidR="005066F1" w:rsidRDefault="009704D7">
      <w:pPr>
        <w:adjustRightInd w:val="0"/>
        <w:spacing w:line="360" w:lineRule="auto"/>
        <w:rPr>
          <w:rFonts w:ascii="宋体" w:eastAsia="宋体" w:hAnsi="宋体" w:cs="宋体"/>
          <w:sz w:val="24"/>
          <w:szCs w:val="24"/>
        </w:rPr>
      </w:pPr>
      <w:r>
        <w:rPr>
          <w:rFonts w:ascii="宋体" w:eastAsia="宋体" w:hAnsi="宋体" w:cs="宋体"/>
          <w:sz w:val="24"/>
          <w:szCs w:val="24"/>
        </w:rPr>
        <w:lastRenderedPageBreak/>
        <w:pict>
          <v:roundrect id="自选图形 1180" o:spid="_x0000_s1031" style="position:absolute;left:0;text-align:left;margin-left:130.35pt;margin-top:2.15pt;width:246.55pt;height:45.45pt;z-index:251708416" arcsize="10923f" o:gfxdata="UEsDBAoAAAAAAIdO4kAAAAAAAAAAAAAAAAAEAAAAZHJzL1BLAwQUAAAACACHTuJAct4xFtcAAAAI&#10;AQAADwAAAGRycy9kb3ducmV2LnhtbE2PMU/DMBSEdyT+g/WQWBC1m7RNCXE6IJBgJFSdnfiRWI2f&#10;o9hJ2n+PmWA83enuu+JwsT2bcfTGkYT1SgBDapw21Eo4fr097oH5oEir3hFKuKKHQ3l7U6hcu4U+&#10;ca5Cy2IJ+VxJ6EIYcs5906FVfuUGpOh9u9GqEOXYcj2qJZbbnidC7LhVhuJCpwZ86bA5V5OVsKTX&#10;s6HjxzRnzryeHsR75eqNlPd3a/EMLOAl/IXhFz+iQxmZajeR9qyXkOxEFqMSNimw6GfbNF6pJTxt&#10;E+Blwf8fKH8AUEsDBBQAAAAIAIdO4kD6p+8j6AEAAK8DAAAOAAAAZHJzL2Uyb0RvYy54bWytU02O&#10;0zAU3iNxB8t7mqTTNlXUdBZTDRsEIwYO4NpOYuQ/2W6T7tghzsCOJXdgbjMS3GKe3UwLw2YWbJz3&#10;7Pc+f9/3nNXloCTac+eF0TUuJjlGXFPDhG5r/PHD9aslRj4QzYg0mtf4wD2+XL98septxaemM5Jx&#10;hwBE+6q3Ne5CsFWWedpxRfzEWK7hsDFOkQCpazPmSA/oSmbTPF9kvXHMOkO597C7OR7iEdE9B9A0&#10;jaB8Y+hOcR2OqI5LEkCS74T1eJ3YNg2n4V3TeB6QrDEoDWmFSyDexjVbr0jVOmI7QUcK5DkUnmhS&#10;RGi49AS1IYGgnRP/QClBnfGmCRNqVHYUkhwBFUX+xJvbjlietIDV3p5M9/8Plr7d3zgkWI1LmLsm&#10;Cib+68uP35+/3n+7u//5HRXFMrnUW19B8a29ceBZzDyEUfLQOBW/IAYNydnDyVk+BERh86K4AKA5&#10;RhTO5mU5LebR+uzcbZ0Pr7lRKAY1dman2XsYX3KV7N/4kOxlI0fCPmHUKAnD2hOJisViUY6IYzFg&#10;P2LGTm+kYNdCypS4dnslHYLWGs9m5fRqNjb/VSY16oH7ssjzREObCHDkLTXQP9sQozBsh9GbrWEH&#10;8HVnnWg7kFMk+FgEc0y6xzcXH8qfeQI9/2fr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LeMRbX&#10;AAAACAEAAA8AAAAAAAAAAQAgAAAAIgAAAGRycy9kb3ducmV2LnhtbFBLAQIUABQAAAAIAIdO4kD6&#10;p+8j6AEAAK8DAAAOAAAAAAAAAAEAIAAAACYBAABkcnMvZTJvRG9jLnhtbFBLBQYAAAAABgAGAFkB&#10;AACABQAAAAA=&#10;" fillcolor="#4472c4" stroked="f" strokeweight="3pt">
            <v:textbox>
              <w:txbxContent>
                <w:p w:rsidR="005066F1" w:rsidRDefault="00653D35">
                  <w:pPr>
                    <w:rPr>
                      <w:rFonts w:ascii="宋体" w:eastAsia="宋体" w:hAnsi="宋体"/>
                    </w:rPr>
                  </w:pPr>
                  <w:r>
                    <w:rPr>
                      <w:rFonts w:ascii="宋体" w:eastAsia="宋体" w:hAnsi="宋体" w:hint="eastAsia"/>
                    </w:rPr>
                    <w:t>3.最后检查所放样品与试剂耗材是否对应，确认无误后点击运行，仪器将自动运行。</w:t>
                  </w:r>
                </w:p>
              </w:txbxContent>
            </v:textbox>
          </v:roundrect>
        </w:pict>
      </w:r>
      <w:r>
        <w:rPr>
          <w:rFonts w:ascii="宋体" w:eastAsia="宋体" w:hAnsi="宋体" w:cs="宋体"/>
          <w:sz w:val="24"/>
          <w:szCs w:val="24"/>
        </w:rPr>
        <w:pict>
          <v:shape id="自选图形 1179" o:spid="_x0000_s1030" type="#_x0000_t67" style="position:absolute;left:0;text-align:left;margin-left:245.1pt;margin-top:-20.2pt;width:16.3pt;height:22.35pt;z-index:251707392" o:gfxdata="UEsDBAoAAAAAAIdO4kAAAAAAAAAAAAAAAAAEAAAAZHJzL1BLAwQUAAAACACHTuJAb3eJMdUAAAAJ&#10;AQAADwAAAGRycy9kb3ducmV2LnhtbE2Py07DMBBF90j8gzVI7Fq7JqCSxqkUpK4RbcXaiQc7amxH&#10;sdMHX8+wguXoHt05t9pe/cDOOKU+BgWrpQCGoYumD1bB8bBbrIGlrIPRQwyo4IYJtvX9XaVLEy/h&#10;A8/7bBmVhFRqBS7nseQ8dQ69Tss4YqDsK05eZzony82kL1TuBy6FeOFe94E+OD3im8PutJ+9gjjf&#10;vO2bz++17Irm0NoG33dOqceHldgAy3jNfzD86pM61OTUxjmYxAYFxauQhCpYFKIARsSzlDSmpegJ&#10;eF3x/wvqH1BLAwQUAAAACACHTuJAq/P6j/gBAADWAwAADgAAAGRycy9lMm9Eb2MueG1srVPNbhMx&#10;EL4j8Q6W72R/smVDlE2FGpULgkot3B3bmzXyn2wnm9y4IZ6BG8e+A7xNpfIWjL1LGsqlB3ywZ+zx&#10;N/N9Yy/O90qiHXdeGN3gYpJjxDU1TOhNgz/cXL6YYeQD0YxIo3mDD9zj8+XzZ4veznlpOiMZdwhA&#10;tJ/3tsFdCHaeZZ52XBE/MZZrOGyNUySA6zYZc6QHdCWzMs9fZr1xzDpDufewuxoO8YjongJo2lZQ&#10;vjJ0q7gOA6rjkgSg5DthPV6matuW0/C+bT0PSDYYmIY0QxKw13HOlgsy3zhiO0HHEshTSnjESRGh&#10;IekRakUCQVsn/oFSgjrjTRsm1KhsIJIUARZF/kib645YnriA1N4eRff/D5a+2105JFiD6xojTRR0&#10;/P7L7a/PX+++/bz78R0VRf0qqtRbP4fga3vlRs+DGSnvW6fiCmTQPil7OCrL9wFR2CzzGuhhROGo&#10;nE1n1VnEzB4uW+fDG24UikaDmen1a+dMn0Qlu7c+JHXZWCJhnwqMWiWhWTsi0VkOY2zmSUx5GjOt&#10;yoEKpB0RwfqTOMJ7IwW7FFImx23WF9IhgG9wVdXlRTXW/FeY1Khv8HRWQP54TZsIMJCTGjhG4Qap&#10;orU27ACCw/8Dlpx8hBWjrXVi08FGkTLEOGh30md8mvE9nfoJ9+E7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3eJMdUAAAAJAQAADwAAAAAAAAABACAAAAAiAAAAZHJzL2Rvd25yZXYueG1sUEsB&#10;AhQAFAAAAAgAh07iQKvz+o/4AQAA1gMAAA4AAAAAAAAAAQAgAAAAJAEAAGRycy9lMm9Eb2MueG1s&#10;UEsFBgAAAAAGAAYAWQEAAI4FAAAAAA==&#10;" adj="16201" fillcolor="#4472c4" stroked="f" strokeweight="3pt">
            <v:textbox style="layout-flow:vertical-ideographic"/>
          </v:shape>
        </w:pict>
      </w:r>
    </w:p>
    <w:p w:rsidR="005066F1" w:rsidRDefault="005066F1">
      <w:pPr>
        <w:adjustRightInd w:val="0"/>
        <w:spacing w:line="360" w:lineRule="auto"/>
        <w:rPr>
          <w:rFonts w:ascii="宋体" w:eastAsia="宋体" w:hAnsi="宋体" w:cs="宋体"/>
          <w:sz w:val="24"/>
          <w:szCs w:val="24"/>
        </w:rPr>
      </w:pPr>
    </w:p>
    <w:p w:rsidR="005066F1" w:rsidRDefault="009704D7">
      <w:pPr>
        <w:adjustRightInd w:val="0"/>
        <w:spacing w:line="360" w:lineRule="auto"/>
        <w:rPr>
          <w:rFonts w:ascii="宋体" w:eastAsia="宋体" w:hAnsi="宋体" w:cs="宋体"/>
          <w:sz w:val="24"/>
          <w:szCs w:val="24"/>
        </w:rPr>
      </w:pPr>
      <w:r>
        <w:rPr>
          <w:rFonts w:ascii="宋体" w:eastAsia="宋体" w:hAnsi="宋体" w:cs="宋体"/>
          <w:sz w:val="24"/>
          <w:szCs w:val="24"/>
        </w:rPr>
        <w:pict>
          <v:shape id="自选图形 1181" o:spid="_x0000_s1029" type="#_x0000_t67" style="position:absolute;left:0;text-align:left;margin-left:245.1pt;margin-top:5.3pt;width:16.3pt;height:22.35pt;z-index:251709440" o:gfxdata="UEsDBAoAAAAAAIdO4kAAAAAAAAAAAAAAAAAEAAAAZHJzL1BLAwQUAAAACACHTuJA2LqREtUAAAAJ&#10;AQAADwAAAGRycy9kb3ducmV2LnhtbE2PzU7DMBCE70i8g7VI3Kjd0FYlxKkUpJ4RLeLsxIsdEa+j&#10;2OkPT89ygtuO5tPsTLW7hEGccEp9JA3LhQKB1EXbk9Pwftw/bEGkbMiaIRJquGKCXX17U5nSxjO9&#10;4emQneAQSqXR4HMeSylT5zGYtIgjEnufcQoms5yctJM5c3gYZKHURgbTE3/wZsQXj93XYQ4a4nwN&#10;rm8+vrdFt2qOrWvwde+1vr9bqmcQGS/5D4bf+lwdau7UxplsEoOG1ZMqGGVDbUAwsC4K3tLysX4E&#10;WVfy/4L6B1BLAwQUAAAACACHTuJAYom7HfgBAADWAwAADgAAAGRycy9lMm9Eb2MueG1srVPNbhMx&#10;EL4j8Q6W72R/siUhyqZCjcoFQaUW7o7t3TXyn2wnm9y4IZ6BG8e+A7xNpfIWjL1LGsqlB/bgnbFn&#10;vpnvG3t5vlcS7bjzwugaF5McI66pYUK3Nf5wc/lijpEPRDMijeY1PnCPz1fPny17u+Cl6Yxk3CEA&#10;0X7R2xp3IdhFlnnacUX8xFiu4bAxTpEArmsz5kgP6EpmZZ6/zHrjmHWGcu9hdz0c4hHRPQXQNI2g&#10;fG3oVnEdBlTHJQlAyXfCerxK3TYNp+F903gekKwxMA1phSJgb+KarZZk0TpiO0HHFshTWnjESRGh&#10;oegRak0CQVsn/oFSgjrjTRMm1KhsIJIUARZF/kib645YnriA1N4eRff/D5a+2105JFiNZ68w0kTB&#10;xO+/3P76/PXu28+7H99RUcyLqFJv/QKCr+2VGz0PZqS8b5yKfyCD9knZw1FZvg+IwmaZz4AeRhSO&#10;yvl0Xp1FzOwh2Tof3nCjUDRqzEyvXztn+iQq2b31IanLxhYJ+1Rg1CgJw9oRic5y+MZhnsSUpzHT&#10;qgSOQ9kRERr4UzjCeyMFuxRSJse1mwvpEMDXuKpm5UU1Jv8VJjXqazydF1A/pmkTAYYqUgPHKNwg&#10;VbQ2hh1AcHh/wJKTj/DHaGudaDvYSEqnDBh30me8mvE+nfoJ9+E5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LqREtUAAAAJAQAADwAAAAAAAAABACAAAAAiAAAAZHJzL2Rvd25yZXYueG1sUEsB&#10;AhQAFAAAAAgAh07iQGKJux34AQAA1gMAAA4AAAAAAAAAAQAgAAAAJAEAAGRycy9lMm9Eb2MueG1s&#10;UEsFBgAAAAAGAAYAWQEAAI4FAAAAAA==&#10;" adj="16201" fillcolor="#4472c4" stroked="f" strokeweight="3pt">
            <v:textbox style="layout-flow:vertical-ideographic"/>
          </v:shape>
        </w:pict>
      </w:r>
    </w:p>
    <w:p w:rsidR="005066F1" w:rsidRDefault="009704D7">
      <w:pPr>
        <w:adjustRightInd w:val="0"/>
        <w:spacing w:line="360" w:lineRule="auto"/>
        <w:rPr>
          <w:rFonts w:ascii="宋体" w:eastAsia="宋体" w:hAnsi="宋体" w:cs="宋体"/>
          <w:sz w:val="24"/>
          <w:szCs w:val="24"/>
        </w:rPr>
      </w:pPr>
      <w:r>
        <w:rPr>
          <w:rFonts w:ascii="宋体" w:eastAsia="宋体" w:hAnsi="宋体" w:cs="宋体"/>
          <w:sz w:val="24"/>
          <w:szCs w:val="24"/>
        </w:rPr>
        <w:pict>
          <v:roundrect id="自选图形 1182" o:spid="_x0000_s1028" style="position:absolute;left:0;text-align:left;margin-left:70.95pt;margin-top:4.25pt;width:365.95pt;height:45.7pt;z-index:251710464" arcsize="10923f" o:gfxdata="UEsDBAoAAAAAAIdO4kAAAAAAAAAAAAAAAAAEAAAAZHJzL1BLAwQUAAAACACHTuJAtz6kddYAAAAI&#10;AQAADwAAAGRycy9kb3ducmV2LnhtbE2PMU/DMBSEdyT+g/WQWBC1QwtNQpwOCCQYG6rOTuwmVuPn&#10;KHaS9t/zmGA83enuu2J3cT2bzRisRwnJSgAz2HhtsZVw+P54TIGFqFCr3qORcDUBduXtTaFy7Rfc&#10;m7mKLaMSDLmS0MU45JyHpjNOhZUfDJJ38qNTkeTYcj2qhcpdz5+EeOFOWaSFTg3mrTPNuZqchGV9&#10;PVs8fE3z1tv344P4rHy9kfL+LhGvwKK5xL8w/OITOpTEVPsJdWA96U2SUVRC+gyM/HS7piu1hCzL&#10;gJcF/3+g/AFQSwMEFAAAAAgAh07iQE3wYRPrAQAArwMAAA4AAABkcnMvZTJvRG9jLnhtbK1TTY7T&#10;MBTeI3EHy3uapNOmIWo6i6mGDYIRAwdwbacx8p9st0l37BBnYMeSO8BtRoJb8OyEDgybWbBx3rP9&#10;vvd933PWl4OS6MidF0Y3uJjlGHFNDRN63+B3b6+fVRj5QDQj0mje4BP3+HLz9Mm6tzWfm85Ixh0C&#10;EO3r3ja4C8HWWeZpxxXxM2O5hsPWOEUCpG6fMUd6QFcym+d5mfXGMesM5d7D7nY8xBOiewygaVtB&#10;+dbQg+I6jKiOSxJAku+E9XiT2LYtp+F123oekGwwKA1phSYQ7+Kabdak3jtiO0EnCuQxFB5oUkRo&#10;aHqG2pJA0MGJf6CUoM5404YZNSobhSRHQEWRP/DmtiOWJy1gtbdn0/3/g6WvjjcOCdbgCizRRMHE&#10;f3z8+vPDp7vP3+++fUFFUc2jS731NVy+tTduyjyEUfLQOhW/IAYNydnT2Vk+BERhc1EuVstyiRGF&#10;s2WVXzxP1mf31db58IIbhWLQYGcOmr2B8SVXyfGlD8leNnEk7D1GrZIwrCORqCjLchVpAuJ0GaLf&#10;mLHSGynYtZAyJW6/u5IOQSlwW6zmV4up+K9rUqO+wRdVkeeJhjYRYOwiNTSLpow2xCgMu2HyZmfY&#10;CXw9WCf2HcgpEny8BHNMLKc3Fx/Kn3kCvf/P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z6k&#10;ddYAAAAIAQAADwAAAAAAAAABACAAAAAiAAAAZHJzL2Rvd25yZXYueG1sUEsBAhQAFAAAAAgAh07i&#10;QE3wYRPrAQAArwMAAA4AAAAAAAAAAQAgAAAAJQEAAGRycy9lMm9Eb2MueG1sUEsFBgAAAAAGAAYA&#10;WQEAAIIFAAAAAA==&#10;" fillcolor="#4472c4" stroked="f" strokeweight="3pt">
            <v:textbox>
              <w:txbxContent>
                <w:p w:rsidR="005066F1" w:rsidRDefault="00653D35">
                  <w:pPr>
                    <w:rPr>
                      <w:rFonts w:ascii="宋体" w:eastAsia="宋体" w:hAnsi="宋体"/>
                    </w:rPr>
                  </w:pPr>
                  <w:r>
                    <w:rPr>
                      <w:rFonts w:ascii="宋体" w:eastAsia="宋体" w:hAnsi="宋体" w:hint="eastAsia"/>
                    </w:rPr>
                    <w:t>4.仪器运行结束后会有提醒，取下样品管进行后续操作，当天全部运行结束后，可手动设置清洗体积和时间，并紫外消杀，消杀完成后关闭仓门与电源。</w:t>
                  </w:r>
                </w:p>
              </w:txbxContent>
            </v:textbox>
          </v:roundrect>
        </w:pict>
      </w:r>
    </w:p>
    <w:p w:rsidR="005066F1" w:rsidRDefault="005066F1">
      <w:pPr>
        <w:adjustRightInd w:val="0"/>
        <w:spacing w:line="360" w:lineRule="auto"/>
        <w:rPr>
          <w:rFonts w:ascii="宋体" w:eastAsia="宋体" w:hAnsi="宋体" w:cs="宋体"/>
          <w:sz w:val="24"/>
          <w:szCs w:val="24"/>
        </w:rPr>
      </w:pPr>
    </w:p>
    <w:p w:rsidR="005066F1" w:rsidRDefault="00653D35">
      <w:pPr>
        <w:adjustRightInd w:val="0"/>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3242310" cy="2437130"/>
            <wp:effectExtent l="19050" t="0" r="0" b="0"/>
            <wp:docPr id="2" name="图片 4"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电脑萤幕的截图&#10;&#10;描述已自动生成"/>
                    <pic:cNvPicPr>
                      <a:picLocks noChangeAspect="1" noChangeArrowheads="1"/>
                    </pic:cNvPicPr>
                  </pic:nvPicPr>
                  <pic:blipFill>
                    <a:blip r:embed="rId21"/>
                    <a:stretch>
                      <a:fillRect/>
                    </a:stretch>
                  </pic:blipFill>
                  <pic:spPr>
                    <a:xfrm>
                      <a:off x="0" y="0"/>
                      <a:ext cx="3242856" cy="2437694"/>
                    </a:xfrm>
                    <a:prstGeom prst="rect">
                      <a:avLst/>
                    </a:prstGeom>
                    <a:noFill/>
                    <a:ln>
                      <a:noFill/>
                    </a:ln>
                  </pic:spPr>
                </pic:pic>
              </a:graphicData>
            </a:graphic>
          </wp:inline>
        </w:drawing>
      </w:r>
    </w:p>
    <w:p w:rsidR="005066F1" w:rsidRDefault="005066F1">
      <w:pPr>
        <w:adjustRightInd w:val="0"/>
        <w:spacing w:line="360" w:lineRule="auto"/>
        <w:rPr>
          <w:rFonts w:ascii="宋体" w:eastAsia="宋体" w:hAnsi="宋体" w:cs="宋体"/>
          <w:sz w:val="24"/>
          <w:szCs w:val="24"/>
        </w:rPr>
      </w:pPr>
    </w:p>
    <w:p w:rsidR="005066F1" w:rsidRDefault="00653D35">
      <w:pPr>
        <w:pStyle w:val="1"/>
        <w:tabs>
          <w:tab w:val="clear" w:pos="1080"/>
        </w:tabs>
        <w:rPr>
          <w:rFonts w:ascii="宋体" w:eastAsia="宋体" w:hAnsi="宋体" w:cs="宋体"/>
          <w:sz w:val="28"/>
          <w:szCs w:val="28"/>
        </w:rPr>
      </w:pPr>
      <w:bookmarkStart w:id="11" w:name="_Toc164957388"/>
      <w:bookmarkEnd w:id="4"/>
      <w:r>
        <w:rPr>
          <w:rFonts w:ascii="宋体" w:eastAsia="宋体" w:hAnsi="宋体" w:cs="宋体" w:hint="eastAsia"/>
          <w:sz w:val="28"/>
          <w:szCs w:val="28"/>
        </w:rPr>
        <w:lastRenderedPageBreak/>
        <w:t>安装</w:t>
      </w:r>
      <w:bookmarkEnd w:id="11"/>
    </w:p>
    <w:p w:rsidR="005066F1" w:rsidRDefault="00653D35">
      <w:pPr>
        <w:pStyle w:val="2"/>
        <w:rPr>
          <w:rFonts w:ascii="宋体" w:eastAsia="宋体" w:hAnsi="宋体" w:cs="宋体"/>
        </w:rPr>
      </w:pPr>
      <w:bookmarkStart w:id="12" w:name="_Toc164957389"/>
      <w:r>
        <w:rPr>
          <w:rFonts w:ascii="宋体" w:eastAsia="宋体" w:hAnsi="宋体" w:cs="宋体" w:hint="eastAsia"/>
        </w:rPr>
        <w:t>交货检查</w:t>
      </w:r>
      <w:bookmarkEnd w:id="12"/>
    </w:p>
    <w:p w:rsidR="005066F1" w:rsidRDefault="00653D35">
      <w:pPr>
        <w:tabs>
          <w:tab w:val="left" w:pos="2430"/>
        </w:tabs>
        <w:jc w:val="left"/>
        <w:rPr>
          <w:rFonts w:ascii="宋体" w:eastAsia="宋体" w:hAnsi="宋体" w:cs="宋体"/>
          <w:sz w:val="24"/>
          <w:szCs w:val="24"/>
        </w:rPr>
      </w:pPr>
      <w:r>
        <w:rPr>
          <w:rFonts w:ascii="宋体" w:eastAsia="宋体" w:hAnsi="宋体" w:cs="宋体" w:hint="eastAsia"/>
          <w:sz w:val="24"/>
          <w:szCs w:val="24"/>
        </w:rPr>
        <w:t>本节涵盖仪器收货时应执行的相关程序</w:t>
      </w:r>
    </w:p>
    <w:p w:rsidR="005066F1" w:rsidRDefault="00653D35">
      <w:pPr>
        <w:pStyle w:val="3"/>
        <w:tabs>
          <w:tab w:val="clear" w:pos="720"/>
        </w:tabs>
        <w:rPr>
          <w:rFonts w:ascii="宋体" w:eastAsia="宋体" w:hAnsi="宋体" w:cs="宋体"/>
          <w:sz w:val="24"/>
          <w:szCs w:val="24"/>
        </w:rPr>
      </w:pPr>
      <w:bookmarkStart w:id="13" w:name="_Toc164957390"/>
      <w:r>
        <w:rPr>
          <w:rFonts w:ascii="宋体" w:eastAsia="宋体" w:hAnsi="宋体" w:cs="宋体" w:hint="eastAsia"/>
          <w:sz w:val="24"/>
          <w:szCs w:val="24"/>
        </w:rPr>
        <w:t>开箱</w:t>
      </w:r>
      <w:bookmarkEnd w:id="13"/>
    </w:p>
    <w:p w:rsidR="005066F1" w:rsidRDefault="00653D35">
      <w:pPr>
        <w:adjustRightIn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将包装好的仪器移至操作地点。为防止冷凝，仪器应置于其保护性、抗静电的塑料包装中，直至达到环境温度。</w:t>
      </w:r>
    </w:p>
    <w:p w:rsidR="005066F1" w:rsidRDefault="00653D35">
      <w:pPr>
        <w:adjustRightIn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小心打开仪器和附件的包装，运输包装上的箭头朝上。从包装中取出仪器并将其放在水平表面上。请参阅随附的开箱说明。</w:t>
      </w:r>
    </w:p>
    <w:p w:rsidR="005066F1" w:rsidRDefault="00653D35">
      <w:pPr>
        <w:adjustRightIn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以下说明和说明随仪器一起发送，打开包装即可立即获得：</w:t>
      </w:r>
    </w:p>
    <w:p w:rsidR="005066F1" w:rsidRDefault="00653D35">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开箱指示</w:t>
      </w:r>
    </w:p>
    <w:p w:rsidR="005066F1" w:rsidRDefault="00653D35">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仪器反馈卡</w:t>
      </w:r>
    </w:p>
    <w:p w:rsidR="005066F1" w:rsidRDefault="00653D35">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保修卡</w:t>
      </w:r>
    </w:p>
    <w:p w:rsidR="005066F1" w:rsidRDefault="00653D35">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装箱单</w:t>
      </w:r>
    </w:p>
    <w:p w:rsidR="005066F1" w:rsidRDefault="00653D35">
      <w:pPr>
        <w:pStyle w:val="11"/>
        <w:numPr>
          <w:ilvl w:val="0"/>
          <w:numId w:val="3"/>
        </w:numPr>
        <w:spacing w:line="480" w:lineRule="auto"/>
        <w:ind w:firstLine="480"/>
        <w:rPr>
          <w:rFonts w:ascii="宋体" w:eastAsia="宋体" w:hAnsi="宋体" w:cs="宋体"/>
          <w:bCs/>
          <w:sz w:val="24"/>
          <w:szCs w:val="24"/>
        </w:rPr>
      </w:pPr>
      <w:r>
        <w:rPr>
          <w:rFonts w:ascii="宋体" w:eastAsia="宋体" w:hAnsi="宋体" w:cs="宋体" w:hint="eastAsia"/>
          <w:bCs/>
          <w:sz w:val="24"/>
          <w:szCs w:val="24"/>
        </w:rPr>
        <w:t>用户手册</w:t>
      </w:r>
    </w:p>
    <w:p w:rsidR="005066F1" w:rsidRDefault="00653D35">
      <w:pPr>
        <w:adjustRightInd w:val="0"/>
        <w:spacing w:line="360" w:lineRule="auto"/>
        <w:rPr>
          <w:rFonts w:ascii="宋体" w:eastAsia="宋体" w:hAnsi="宋体" w:cs="宋体"/>
          <w:sz w:val="18"/>
        </w:rPr>
      </w:pPr>
      <w:r>
        <w:rPr>
          <w:rFonts w:ascii="宋体" w:eastAsia="宋体" w:hAnsi="宋体" w:cs="宋体" w:hint="eastAsia"/>
          <w:noProof/>
        </w:rPr>
        <w:drawing>
          <wp:inline distT="0" distB="0" distL="0" distR="0">
            <wp:extent cx="384175" cy="332105"/>
            <wp:effectExtent l="0" t="0" r="9525" b="10795"/>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4.png"/>
                    <pic:cNvPicPr>
                      <a:picLocks noChangeAspect="1"/>
                    </pic:cNvPicPr>
                  </pic:nvPicPr>
                  <pic:blipFill>
                    <a:blip r:embed="rId22" cstate="print"/>
                    <a:stretch>
                      <a:fillRect/>
                    </a:stretch>
                  </pic:blipFill>
                  <pic:spPr>
                    <a:xfrm>
                      <a:off x="0" y="0"/>
                      <a:ext cx="384175" cy="332105"/>
                    </a:xfrm>
                    <a:prstGeom prst="rect">
                      <a:avLst/>
                    </a:prstGeom>
                  </pic:spPr>
                </pic:pic>
              </a:graphicData>
            </a:graphic>
          </wp:inline>
        </w:drawing>
      </w:r>
      <w:r>
        <w:rPr>
          <w:rFonts w:ascii="宋体" w:eastAsia="宋体" w:hAnsi="宋体" w:cs="宋体" w:hint="eastAsia"/>
          <w:b/>
          <w:sz w:val="40"/>
          <w:szCs w:val="44"/>
        </w:rPr>
        <w:t>小心</w:t>
      </w:r>
      <w:r>
        <w:rPr>
          <w:rFonts w:ascii="宋体" w:eastAsia="宋体" w:hAnsi="宋体" w:cs="宋体" w:hint="eastAsia"/>
          <w:sz w:val="24"/>
          <w:szCs w:val="24"/>
        </w:rPr>
        <w:t>不要触碰或松开任何螺丝或说明书中特别指定的那些零部件。这样做可能会导致不对中，并使仪器保修失效。▲</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noProof/>
        </w:rPr>
        <w:drawing>
          <wp:inline distT="0" distB="0" distL="0" distR="0">
            <wp:extent cx="425450" cy="364490"/>
            <wp:effectExtent l="0" t="0" r="6350" b="381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png"/>
                    <pic:cNvPicPr>
                      <a:picLocks noChangeAspect="1"/>
                    </pic:cNvPicPr>
                  </pic:nvPicPr>
                  <pic:blipFill>
                    <a:blip r:embed="rId23" cstate="print"/>
                    <a:stretch>
                      <a:fillRect/>
                    </a:stretch>
                  </pic:blipFill>
                  <pic:spPr>
                    <a:xfrm>
                      <a:off x="0" y="0"/>
                      <a:ext cx="425450" cy="364490"/>
                    </a:xfrm>
                    <a:prstGeom prst="rect">
                      <a:avLst/>
                    </a:prstGeom>
                  </pic:spPr>
                </pic:pic>
              </a:graphicData>
            </a:graphic>
          </wp:inline>
        </w:drawing>
      </w:r>
      <w:r>
        <w:rPr>
          <w:rFonts w:ascii="宋体" w:eastAsia="宋体" w:hAnsi="宋体" w:cs="宋体" w:hint="eastAsia"/>
          <w:b/>
          <w:sz w:val="40"/>
          <w:szCs w:val="44"/>
        </w:rPr>
        <w:t xml:space="preserve">警告 </w:t>
      </w:r>
      <w:r>
        <w:rPr>
          <w:rFonts w:ascii="宋体" w:eastAsia="宋体" w:hAnsi="宋体" w:cs="宋体" w:hint="eastAsia"/>
          <w:sz w:val="24"/>
          <w:szCs w:val="24"/>
        </w:rPr>
        <w:t>本仪器含包装重量约为</w:t>
      </w:r>
      <w:r>
        <w:rPr>
          <w:rFonts w:ascii="宋体" w:eastAsia="宋体" w:hAnsi="宋体" w:cs="宋体" w:hint="eastAsia"/>
          <w:b/>
          <w:bCs/>
          <w:sz w:val="24"/>
          <w:szCs w:val="24"/>
        </w:rPr>
        <w:t>200kg</w:t>
      </w:r>
      <w:r>
        <w:rPr>
          <w:rFonts w:ascii="宋体" w:eastAsia="宋体" w:hAnsi="宋体" w:cs="宋体" w:hint="eastAsia"/>
          <w:sz w:val="24"/>
          <w:szCs w:val="24"/>
        </w:rPr>
        <w:t>，应小心搬运。建议开箱后采用电动叉车慢慢将仪器抬起移出包装箱，轻轻放在地上，由两个人一起推动设备到预定的放置点，全过程需要采取适当的预防措施以避免受伤。 ▲</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保留原包装和包装材料以备将来运输。包装旨在确保安全运输并最大限度地减少运输损坏。使用替代包装材料可能会使保修失效。还要保留制造商提供的所有与仪器相关的文档以备将来使用。</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警告 本仪器含包装重量约为</w:t>
      </w:r>
      <w:r>
        <w:rPr>
          <w:rFonts w:ascii="宋体" w:eastAsia="宋体" w:hAnsi="宋体" w:cs="宋体" w:hint="eastAsia"/>
          <w:b/>
          <w:bCs/>
          <w:sz w:val="24"/>
          <w:szCs w:val="24"/>
        </w:rPr>
        <w:t>200kg</w:t>
      </w:r>
      <w:r>
        <w:rPr>
          <w:rFonts w:ascii="宋体" w:eastAsia="宋体" w:hAnsi="宋体" w:cs="宋体" w:hint="eastAsia"/>
          <w:sz w:val="24"/>
          <w:szCs w:val="24"/>
        </w:rPr>
        <w:t>，应小心吊装。建议开箱后采用电动叉车慢慢将仪器抬起移出包装箱，轻轻放在地上，由两个人一起推动设备到预定的放置点，全过程需要采取适当的预防措</w:t>
      </w:r>
      <w:r>
        <w:rPr>
          <w:rFonts w:ascii="宋体" w:eastAsia="宋体" w:hAnsi="宋体" w:cs="宋体" w:hint="eastAsia"/>
          <w:sz w:val="24"/>
          <w:szCs w:val="24"/>
        </w:rPr>
        <w:lastRenderedPageBreak/>
        <w:t>施以避免受伤。 ▲</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保留原包装和包装材料以备将来运输。包装旨在确保安全运输并最大限度地减少运输损坏。使用替代包装材料可能会使保修失效。还要保留制造商提供的所有与仪器相关的文档以备将来使用。</w:t>
      </w:r>
    </w:p>
    <w:p w:rsidR="005066F1" w:rsidRDefault="00653D35">
      <w:pPr>
        <w:pStyle w:val="3"/>
        <w:tabs>
          <w:tab w:val="clear" w:pos="720"/>
        </w:tabs>
        <w:rPr>
          <w:rFonts w:ascii="宋体" w:eastAsia="宋体" w:hAnsi="宋体" w:cs="宋体"/>
          <w:sz w:val="24"/>
          <w:szCs w:val="24"/>
        </w:rPr>
      </w:pPr>
      <w:bookmarkStart w:id="14" w:name="_Toc164957391"/>
      <w:r>
        <w:rPr>
          <w:rFonts w:ascii="宋体" w:eastAsia="宋体" w:hAnsi="宋体" w:cs="宋体" w:hint="eastAsia"/>
          <w:sz w:val="24"/>
          <w:szCs w:val="24"/>
        </w:rPr>
        <w:t>检查交货</w:t>
      </w:r>
      <w:bookmarkEnd w:id="14"/>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对照订单检查随附的装箱单。如有任何偏差，请联系您当地的销售代表或办事处。</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目视检查运输包装、仪器和附件是否存在运输损坏。</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如果包装箱在运输过程中被损坏，请您保留它以供承运人检查，以防万一仪器损坏。这一点尤为重要。</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制造商或其代理商均不对任何在运输过程中造成的损坏负责，但制造商将尽一切努力帮助从承运人那里获得赔偿。在收到承运人的检查报告，安排维修或更换。</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如果有任何部分是损坏的，请联系您当地的销售代表或办事处。</w:t>
      </w:r>
    </w:p>
    <w:p w:rsidR="005066F1" w:rsidRDefault="005066F1">
      <w:pPr>
        <w:adjustRightInd w:val="0"/>
        <w:spacing w:line="360" w:lineRule="auto"/>
        <w:jc w:val="center"/>
        <w:rPr>
          <w:rFonts w:ascii="宋体" w:eastAsia="宋体" w:hAnsi="宋体" w:cs="宋体"/>
          <w:sz w:val="24"/>
          <w:szCs w:val="24"/>
        </w:rPr>
      </w:pPr>
    </w:p>
    <w:p w:rsidR="005066F1" w:rsidRDefault="00653D35">
      <w:pPr>
        <w:pStyle w:val="2"/>
        <w:rPr>
          <w:rFonts w:ascii="宋体" w:eastAsia="宋体" w:hAnsi="宋体" w:cs="宋体"/>
        </w:rPr>
      </w:pPr>
      <w:bookmarkStart w:id="15" w:name="_Toc164957392"/>
      <w:r>
        <w:rPr>
          <w:rFonts w:ascii="宋体" w:eastAsia="宋体" w:hAnsi="宋体" w:cs="宋体" w:hint="eastAsia"/>
        </w:rPr>
        <w:t>要求</w:t>
      </w:r>
      <w:bookmarkEnd w:id="15"/>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当你放置本仪器时，避免操作地点过多的灰尘、振动、强磁场、阳光直射或紫外线光线、气流、过多的水分或较大的温度波动。</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ab/>
        <w:t>确保工作区域平坦、干燥、清洁且防振，并为配件、电缆和试剂瓶留出额外空间。</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ab/>
        <w:t>确保这周围的空气是干净的和自由的腐蚀性蒸气、烟雾和灰尘。</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ab/>
        <w:t>确保这周围的温度范围是之间+10°C和+35°C。</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ab/>
        <w:t>确保相对湿度在10%和70%之间（非冷凝）。</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在设备的两侧和背面留出足够的空间（至少10厘米），以使空气充分流通。</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本仪器不会产生有害的运行噪音。安装后无需进行声级测量。</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noProof/>
        </w:rPr>
        <w:drawing>
          <wp:inline distT="0" distB="0" distL="0" distR="0">
            <wp:extent cx="467360" cy="403860"/>
            <wp:effectExtent l="0" t="0" r="2540" b="254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pic:cNvPicPr>
                      <a:picLocks noChangeAspect="1"/>
                    </pic:cNvPicPr>
                  </pic:nvPicPr>
                  <pic:blipFill>
                    <a:blip r:embed="rId22" cstate="print"/>
                    <a:stretch>
                      <a:fillRect/>
                    </a:stretch>
                  </pic:blipFill>
                  <pic:spPr>
                    <a:xfrm>
                      <a:off x="0" y="0"/>
                      <a:ext cx="465076" cy="404812"/>
                    </a:xfrm>
                    <a:prstGeom prst="rect">
                      <a:avLst/>
                    </a:prstGeom>
                  </pic:spPr>
                </pic:pic>
              </a:graphicData>
            </a:graphic>
          </wp:inline>
        </w:drawing>
      </w:r>
      <w:r>
        <w:rPr>
          <w:rFonts w:ascii="宋体" w:eastAsia="宋体" w:hAnsi="宋体" w:cs="宋体" w:hint="eastAsia"/>
          <w:b/>
          <w:sz w:val="40"/>
          <w:szCs w:val="44"/>
        </w:rPr>
        <w:t xml:space="preserve"> 小心</w:t>
      </w:r>
      <w:r>
        <w:rPr>
          <w:rFonts w:ascii="宋体" w:eastAsia="宋体" w:hAnsi="宋体" w:cs="宋体" w:hint="eastAsia"/>
          <w:sz w:val="24"/>
          <w:szCs w:val="24"/>
        </w:rPr>
        <w:t>请勿在存在具有潜在破坏性的液体或气体的环境中操作仪器。</w:t>
      </w:r>
    </w:p>
    <w:p w:rsidR="005066F1" w:rsidRDefault="005066F1">
      <w:pPr>
        <w:adjustRightInd w:val="0"/>
        <w:spacing w:line="360" w:lineRule="auto"/>
        <w:rPr>
          <w:rFonts w:ascii="宋体" w:eastAsia="宋体" w:hAnsi="宋体" w:cs="宋体"/>
          <w:sz w:val="24"/>
          <w:szCs w:val="24"/>
        </w:rPr>
      </w:pPr>
    </w:p>
    <w:p w:rsidR="005066F1" w:rsidRDefault="00653D35">
      <w:pPr>
        <w:pStyle w:val="2"/>
        <w:rPr>
          <w:rFonts w:ascii="宋体" w:eastAsia="宋体" w:hAnsi="宋体" w:cs="宋体"/>
        </w:rPr>
      </w:pPr>
      <w:bookmarkStart w:id="16" w:name="_Toc164957393"/>
      <w:r>
        <w:rPr>
          <w:rFonts w:ascii="宋体" w:eastAsia="宋体" w:hAnsi="宋体" w:cs="宋体" w:hint="eastAsia"/>
        </w:rPr>
        <w:t>注意事项和限制</w:t>
      </w:r>
      <w:bookmarkEnd w:id="16"/>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始终确保实验室的本地电源电压符合背面类型标签上的规定。</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 使用本仪器时请勿吸烟、进食或饮水。</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lastRenderedPageBreak/>
        <w:t>● 处理测试液后彻底洗手。</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 遵守正常的实验室程序以处理潜在的危险样品。</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 穿戴适当的防护服，例如一次性手套和实验室外套，严格遵循实验室规范。</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 确保工作区域通风良好。</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 切勿将液体洒在设备内或设备上。</w:t>
      </w:r>
    </w:p>
    <w:p w:rsidR="005066F1" w:rsidRDefault="00653D35">
      <w:pPr>
        <w:rPr>
          <w:rFonts w:ascii="宋体" w:eastAsia="宋体" w:hAnsi="宋体" w:cs="宋体"/>
        </w:rPr>
      </w:pPr>
      <w:r>
        <w:rPr>
          <w:rFonts w:ascii="宋体" w:eastAsia="宋体" w:hAnsi="宋体" w:cs="宋体" w:hint="eastAsia"/>
          <w:noProof/>
        </w:rPr>
        <w:drawing>
          <wp:inline distT="0" distB="0" distL="0" distR="0">
            <wp:extent cx="467360" cy="403860"/>
            <wp:effectExtent l="0" t="0" r="2540" b="2540"/>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png"/>
                    <pic:cNvPicPr>
                      <a:picLocks noChangeAspect="1"/>
                    </pic:cNvPicPr>
                  </pic:nvPicPr>
                  <pic:blipFill>
                    <a:blip r:embed="rId22" cstate="print"/>
                    <a:stretch>
                      <a:fillRect/>
                    </a:stretch>
                  </pic:blipFill>
                  <pic:spPr>
                    <a:xfrm>
                      <a:off x="0" y="0"/>
                      <a:ext cx="465076" cy="404812"/>
                    </a:xfrm>
                    <a:prstGeom prst="rect">
                      <a:avLst/>
                    </a:prstGeom>
                  </pic:spPr>
                </pic:pic>
              </a:graphicData>
            </a:graphic>
          </wp:inline>
        </w:drawing>
      </w:r>
      <w:r>
        <w:rPr>
          <w:rFonts w:ascii="宋体" w:eastAsia="宋体" w:hAnsi="宋体" w:cs="宋体" w:hint="eastAsia"/>
          <w:b/>
          <w:sz w:val="40"/>
          <w:szCs w:val="44"/>
        </w:rPr>
        <w:t>小心</w:t>
      </w:r>
      <w:r>
        <w:rPr>
          <w:rFonts w:ascii="宋体" w:eastAsia="宋体" w:hAnsi="宋体" w:cs="宋体" w:hint="eastAsia"/>
          <w:sz w:val="24"/>
          <w:szCs w:val="24"/>
        </w:rPr>
        <w:t>本仪器不应靠近磁带、计算机磁盘或其他磁性存储系统，例如信用卡，因为这些可以被强磁场损坏。</w:t>
      </w:r>
      <w:r>
        <w:rPr>
          <w:rFonts w:ascii="宋体" w:eastAsia="宋体" w:hAnsi="宋体" w:cs="宋体" w:hint="eastAsia"/>
        </w:rPr>
        <w:t>▲</w:t>
      </w:r>
    </w:p>
    <w:p w:rsidR="005066F1" w:rsidRDefault="00653D35">
      <w:pPr>
        <w:rPr>
          <w:rFonts w:ascii="宋体" w:eastAsia="宋体" w:hAnsi="宋体" w:cs="宋体"/>
        </w:rPr>
      </w:pPr>
      <w:r>
        <w:rPr>
          <w:rFonts w:ascii="宋体" w:eastAsia="宋体" w:hAnsi="宋体" w:cs="宋体" w:hint="eastAsia"/>
          <w:noProof/>
        </w:rPr>
        <w:drawing>
          <wp:inline distT="0" distB="0" distL="0" distR="0">
            <wp:extent cx="446405" cy="382270"/>
            <wp:effectExtent l="0" t="0" r="10795" b="11430"/>
            <wp:docPr id="1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a:picLocks noChangeAspect="1"/>
                    </pic:cNvPicPr>
                  </pic:nvPicPr>
                  <pic:blipFill>
                    <a:blip r:embed="rId23" cstate="print"/>
                    <a:stretch>
                      <a:fillRect/>
                    </a:stretch>
                  </pic:blipFill>
                  <pic:spPr>
                    <a:xfrm>
                      <a:off x="0" y="0"/>
                      <a:ext cx="447200" cy="381000"/>
                    </a:xfrm>
                    <a:prstGeom prst="rect">
                      <a:avLst/>
                    </a:prstGeom>
                  </pic:spPr>
                </pic:pic>
              </a:graphicData>
            </a:graphic>
          </wp:inline>
        </w:drawing>
      </w:r>
      <w:r>
        <w:rPr>
          <w:rFonts w:ascii="宋体" w:eastAsia="宋体" w:hAnsi="宋体" w:cs="宋体" w:hint="eastAsia"/>
          <w:b/>
          <w:sz w:val="40"/>
          <w:szCs w:val="44"/>
        </w:rPr>
        <w:t xml:space="preserve">警告 </w:t>
      </w:r>
      <w:r>
        <w:rPr>
          <w:rFonts w:ascii="宋体" w:eastAsia="宋体" w:hAnsi="宋体" w:cs="宋体" w:hint="eastAsia"/>
          <w:sz w:val="24"/>
          <w:szCs w:val="24"/>
        </w:rPr>
        <w:t>本产品含有非常强的永磁体。佩戴起搏器或金属假肢的人不应使用此产品。起搏器或假肢可能会受到影响或损坏。</w:t>
      </w:r>
      <w:r>
        <w:rPr>
          <w:rFonts w:ascii="宋体" w:eastAsia="宋体" w:hAnsi="宋体" w:cs="宋体" w:hint="eastAsia"/>
        </w:rPr>
        <w:t xml:space="preserve"> ▲</w:t>
      </w:r>
    </w:p>
    <w:tbl>
      <w:tblPr>
        <w:tblStyle w:val="a8"/>
        <w:tblpPr w:leftFromText="180" w:rightFromText="180" w:vertAnchor="text" w:horzAnchor="page" w:tblpX="1327" w:tblpY="184"/>
        <w:tblOverlap w:val="never"/>
        <w:tblW w:w="8799" w:type="dxa"/>
        <w:tblLook w:val="04A0"/>
      </w:tblPr>
      <w:tblGrid>
        <w:gridCol w:w="4428"/>
        <w:gridCol w:w="4371"/>
      </w:tblGrid>
      <w:tr w:rsidR="005066F1">
        <w:trPr>
          <w:trHeight w:val="90"/>
        </w:trPr>
        <w:tc>
          <w:tcPr>
            <w:tcW w:w="4428" w:type="dxa"/>
            <w:vAlign w:val="center"/>
          </w:tcPr>
          <w:p w:rsidR="005066F1" w:rsidRDefault="00653D35">
            <w:pPr>
              <w:jc w:val="center"/>
              <w:rPr>
                <w:rFonts w:ascii="宋体" w:eastAsia="宋体" w:hAnsi="宋体" w:cs="宋体"/>
                <w:b/>
                <w:bCs/>
                <w:sz w:val="24"/>
                <w:szCs w:val="24"/>
              </w:rPr>
            </w:pPr>
            <w:r>
              <w:rPr>
                <w:rFonts w:ascii="宋体" w:eastAsia="宋体" w:hAnsi="宋体" w:cs="宋体" w:hint="eastAsia"/>
                <w:b/>
                <w:sz w:val="40"/>
                <w:szCs w:val="44"/>
              </w:rPr>
              <w:t>图片标志</w:t>
            </w:r>
          </w:p>
        </w:tc>
        <w:tc>
          <w:tcPr>
            <w:tcW w:w="4371" w:type="dxa"/>
            <w:vAlign w:val="center"/>
          </w:tcPr>
          <w:p w:rsidR="005066F1" w:rsidRDefault="00653D35">
            <w:pPr>
              <w:jc w:val="center"/>
              <w:rPr>
                <w:rFonts w:ascii="宋体" w:eastAsia="宋体" w:hAnsi="宋体" w:cs="宋体"/>
                <w:b/>
                <w:bCs/>
                <w:sz w:val="24"/>
                <w:szCs w:val="24"/>
              </w:rPr>
            </w:pPr>
            <w:r>
              <w:rPr>
                <w:rFonts w:ascii="宋体" w:eastAsia="宋体" w:hAnsi="宋体" w:cs="宋体" w:hint="eastAsia"/>
                <w:b/>
                <w:sz w:val="40"/>
                <w:szCs w:val="44"/>
              </w:rPr>
              <w:t>含义</w:t>
            </w:r>
          </w:p>
        </w:tc>
      </w:tr>
      <w:tr w:rsidR="005066F1">
        <w:trPr>
          <w:trHeight w:val="90"/>
        </w:trPr>
        <w:tc>
          <w:tcPr>
            <w:tcW w:w="4428"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820420" cy="706755"/>
                  <wp:effectExtent l="0" t="0" r="508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8885" t="3159" r="7645" b="3700"/>
                          <a:stretch>
                            <a:fillRect/>
                          </a:stretch>
                        </pic:blipFill>
                        <pic:spPr>
                          <a:xfrm>
                            <a:off x="0" y="0"/>
                            <a:ext cx="889755" cy="766966"/>
                          </a:xfrm>
                          <a:prstGeom prst="rect">
                            <a:avLst/>
                          </a:prstGeom>
                          <a:noFill/>
                          <a:ln>
                            <a:noFill/>
                          </a:ln>
                        </pic:spPr>
                      </pic:pic>
                    </a:graphicData>
                  </a:graphic>
                </wp:inline>
              </w:drawing>
            </w:r>
          </w:p>
        </w:tc>
        <w:tc>
          <w:tcPr>
            <w:tcW w:w="4371"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sz w:val="40"/>
                <w:szCs w:val="44"/>
              </w:rPr>
              <w:t>当心触电危险</w:t>
            </w:r>
          </w:p>
        </w:tc>
      </w:tr>
      <w:tr w:rsidR="005066F1">
        <w:trPr>
          <w:trHeight w:val="90"/>
        </w:trPr>
        <w:tc>
          <w:tcPr>
            <w:tcW w:w="4428"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802640" cy="701675"/>
                  <wp:effectExtent l="0" t="0" r="1016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3255" b="5787"/>
                          <a:stretch>
                            <a:fillRect/>
                          </a:stretch>
                        </pic:blipFill>
                        <pic:spPr>
                          <a:xfrm>
                            <a:off x="0" y="0"/>
                            <a:ext cx="802740" cy="702000"/>
                          </a:xfrm>
                          <a:prstGeom prst="rect">
                            <a:avLst/>
                          </a:prstGeom>
                          <a:noFill/>
                          <a:ln>
                            <a:noFill/>
                          </a:ln>
                        </pic:spPr>
                      </pic:pic>
                    </a:graphicData>
                  </a:graphic>
                </wp:inline>
              </w:drawing>
            </w:r>
          </w:p>
        </w:tc>
        <w:tc>
          <w:tcPr>
            <w:tcW w:w="4371"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sz w:val="40"/>
                <w:szCs w:val="44"/>
              </w:rPr>
              <w:t>当心夹手</w:t>
            </w:r>
          </w:p>
        </w:tc>
      </w:tr>
      <w:tr w:rsidR="005066F1">
        <w:trPr>
          <w:trHeight w:val="90"/>
        </w:trPr>
        <w:tc>
          <w:tcPr>
            <w:tcW w:w="4428"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785495" cy="708025"/>
                  <wp:effectExtent l="0" t="0" r="190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4323"/>
                          <a:stretch>
                            <a:fillRect/>
                          </a:stretch>
                        </pic:blipFill>
                        <pic:spPr>
                          <a:xfrm>
                            <a:off x="0" y="0"/>
                            <a:ext cx="801076" cy="722227"/>
                          </a:xfrm>
                          <a:prstGeom prst="rect">
                            <a:avLst/>
                          </a:prstGeom>
                          <a:noFill/>
                          <a:ln>
                            <a:noFill/>
                          </a:ln>
                        </pic:spPr>
                      </pic:pic>
                    </a:graphicData>
                  </a:graphic>
                </wp:inline>
              </w:drawing>
            </w:r>
          </w:p>
        </w:tc>
        <w:tc>
          <w:tcPr>
            <w:tcW w:w="4371"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sz w:val="40"/>
                <w:szCs w:val="44"/>
              </w:rPr>
              <w:t>当心机械伤人</w:t>
            </w:r>
          </w:p>
        </w:tc>
      </w:tr>
      <w:tr w:rsidR="005066F1">
        <w:trPr>
          <w:trHeight w:val="90"/>
        </w:trPr>
        <w:tc>
          <w:tcPr>
            <w:tcW w:w="4428"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815975" cy="7016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8532" t="1644" r="8367" b="5105"/>
                          <a:stretch>
                            <a:fillRect/>
                          </a:stretch>
                        </pic:blipFill>
                        <pic:spPr>
                          <a:xfrm>
                            <a:off x="0" y="0"/>
                            <a:ext cx="816312" cy="702000"/>
                          </a:xfrm>
                          <a:prstGeom prst="rect">
                            <a:avLst/>
                          </a:prstGeom>
                          <a:noFill/>
                          <a:ln>
                            <a:noFill/>
                          </a:ln>
                        </pic:spPr>
                      </pic:pic>
                    </a:graphicData>
                  </a:graphic>
                </wp:inline>
              </w:drawing>
            </w:r>
          </w:p>
        </w:tc>
        <w:tc>
          <w:tcPr>
            <w:tcW w:w="4371"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sz w:val="40"/>
                <w:szCs w:val="44"/>
              </w:rPr>
              <w:t>当心高温</w:t>
            </w:r>
          </w:p>
        </w:tc>
      </w:tr>
      <w:tr w:rsidR="005066F1">
        <w:trPr>
          <w:trHeight w:val="90"/>
        </w:trPr>
        <w:tc>
          <w:tcPr>
            <w:tcW w:w="4428"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784860" cy="6838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3005" r="4773" b="3223"/>
                          <a:stretch>
                            <a:fillRect/>
                          </a:stretch>
                        </pic:blipFill>
                        <pic:spPr>
                          <a:xfrm>
                            <a:off x="0" y="0"/>
                            <a:ext cx="785146" cy="684000"/>
                          </a:xfrm>
                          <a:prstGeom prst="rect">
                            <a:avLst/>
                          </a:prstGeom>
                          <a:noFill/>
                          <a:ln>
                            <a:noFill/>
                          </a:ln>
                        </pic:spPr>
                      </pic:pic>
                    </a:graphicData>
                  </a:graphic>
                </wp:inline>
              </w:drawing>
            </w:r>
          </w:p>
        </w:tc>
        <w:tc>
          <w:tcPr>
            <w:tcW w:w="4371"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sz w:val="40"/>
                <w:szCs w:val="44"/>
              </w:rPr>
              <w:t>注意安全</w:t>
            </w:r>
          </w:p>
        </w:tc>
      </w:tr>
      <w:tr w:rsidR="005066F1">
        <w:trPr>
          <w:trHeight w:val="90"/>
        </w:trPr>
        <w:tc>
          <w:tcPr>
            <w:tcW w:w="4428"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noProof/>
                <w:sz w:val="40"/>
                <w:szCs w:val="44"/>
              </w:rPr>
              <w:drawing>
                <wp:inline distT="0" distB="0" distL="0" distR="0">
                  <wp:extent cx="805815" cy="715645"/>
                  <wp:effectExtent l="0" t="0" r="698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3870" t="3525" r="5941" b="5267"/>
                          <a:stretch>
                            <a:fillRect/>
                          </a:stretch>
                        </pic:blipFill>
                        <pic:spPr>
                          <a:xfrm>
                            <a:off x="0" y="0"/>
                            <a:ext cx="847686" cy="752777"/>
                          </a:xfrm>
                          <a:prstGeom prst="rect">
                            <a:avLst/>
                          </a:prstGeom>
                          <a:noFill/>
                          <a:ln>
                            <a:noFill/>
                          </a:ln>
                        </pic:spPr>
                      </pic:pic>
                    </a:graphicData>
                  </a:graphic>
                </wp:inline>
              </w:drawing>
            </w:r>
          </w:p>
        </w:tc>
        <w:tc>
          <w:tcPr>
            <w:tcW w:w="4371" w:type="dxa"/>
            <w:vAlign w:val="center"/>
          </w:tcPr>
          <w:p w:rsidR="005066F1" w:rsidRDefault="00653D35">
            <w:pPr>
              <w:jc w:val="center"/>
              <w:rPr>
                <w:rFonts w:ascii="宋体" w:eastAsia="宋体" w:hAnsi="宋体" w:cs="宋体"/>
                <w:b/>
                <w:sz w:val="40"/>
                <w:szCs w:val="44"/>
              </w:rPr>
            </w:pPr>
            <w:r>
              <w:rPr>
                <w:rFonts w:ascii="宋体" w:eastAsia="宋体" w:hAnsi="宋体" w:cs="宋体" w:hint="eastAsia"/>
                <w:b/>
                <w:sz w:val="40"/>
                <w:szCs w:val="44"/>
              </w:rPr>
              <w:t>生物危害</w:t>
            </w:r>
          </w:p>
        </w:tc>
      </w:tr>
    </w:tbl>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5066F1">
      <w:pPr>
        <w:rPr>
          <w:rFonts w:ascii="宋体" w:eastAsia="宋体" w:hAnsi="宋体" w:cs="宋体"/>
        </w:rPr>
      </w:pPr>
    </w:p>
    <w:p w:rsidR="005066F1" w:rsidRDefault="00653D35">
      <w:pPr>
        <w:pStyle w:val="2"/>
        <w:rPr>
          <w:rFonts w:ascii="宋体" w:eastAsia="宋体" w:hAnsi="宋体" w:cs="宋体"/>
        </w:rPr>
      </w:pPr>
      <w:bookmarkStart w:id="17" w:name="_Toc164957394"/>
      <w:r>
        <w:rPr>
          <w:rFonts w:ascii="宋体" w:eastAsia="宋体" w:hAnsi="宋体" w:cs="宋体" w:hint="eastAsia"/>
        </w:rPr>
        <w:lastRenderedPageBreak/>
        <w:t>安装步骤</w:t>
      </w:r>
      <w:bookmarkEnd w:id="17"/>
    </w:p>
    <w:p w:rsidR="005066F1" w:rsidRDefault="00653D35">
      <w:pPr>
        <w:rPr>
          <w:rFonts w:ascii="宋体" w:eastAsia="宋体" w:hAnsi="宋体" w:cs="宋体"/>
          <w:sz w:val="24"/>
          <w:szCs w:val="24"/>
        </w:rPr>
      </w:pPr>
      <w:r>
        <w:rPr>
          <w:rFonts w:ascii="宋体" w:eastAsia="宋体" w:hAnsi="宋体" w:cs="宋体" w:hint="eastAsia"/>
          <w:sz w:val="24"/>
          <w:szCs w:val="24"/>
        </w:rPr>
        <w:t>本节介绍在操作或重新安置仪器之前, 您必须执行的安装设置。</w:t>
      </w:r>
    </w:p>
    <w:p w:rsidR="005066F1" w:rsidRDefault="00653D35">
      <w:pPr>
        <w:pStyle w:val="3"/>
        <w:tabs>
          <w:tab w:val="clear" w:pos="720"/>
        </w:tabs>
        <w:rPr>
          <w:rFonts w:ascii="宋体" w:eastAsia="宋体" w:hAnsi="宋体" w:cs="宋体"/>
          <w:sz w:val="24"/>
          <w:szCs w:val="24"/>
        </w:rPr>
      </w:pPr>
      <w:bookmarkStart w:id="18" w:name="_Toc164957395"/>
      <w:r>
        <w:rPr>
          <w:rFonts w:ascii="宋体" w:eastAsia="宋体" w:hAnsi="宋体" w:cs="宋体" w:hint="eastAsia"/>
          <w:sz w:val="24"/>
          <w:szCs w:val="24"/>
        </w:rPr>
        <w:t>释放运输锁</w:t>
      </w:r>
      <w:bookmarkEnd w:id="18"/>
    </w:p>
    <w:p w:rsidR="005066F1" w:rsidRDefault="00653D35">
      <w:pPr>
        <w:rPr>
          <w:rFonts w:ascii="宋体" w:eastAsia="宋体" w:hAnsi="宋体" w:cs="宋体"/>
        </w:rPr>
      </w:pPr>
      <w:r>
        <w:rPr>
          <w:rFonts w:ascii="宋体" w:eastAsia="宋体" w:hAnsi="宋体" w:cs="宋体" w:hint="eastAsia"/>
          <w:sz w:val="24"/>
          <w:szCs w:val="24"/>
        </w:rPr>
        <w:t>确保运输锁均已释放，然后再将仪器投入运行。</w:t>
      </w:r>
    </w:p>
    <w:p w:rsidR="005066F1" w:rsidRDefault="00653D35">
      <w:pPr>
        <w:pStyle w:val="3"/>
        <w:tabs>
          <w:tab w:val="clear" w:pos="720"/>
        </w:tabs>
        <w:rPr>
          <w:rFonts w:ascii="宋体" w:eastAsia="宋体" w:hAnsi="宋体" w:cs="宋体"/>
          <w:sz w:val="24"/>
          <w:szCs w:val="24"/>
        </w:rPr>
      </w:pPr>
      <w:bookmarkStart w:id="19" w:name="_Toc164957396"/>
      <w:r>
        <w:rPr>
          <w:rFonts w:ascii="宋体" w:eastAsia="宋体" w:hAnsi="宋体" w:cs="宋体" w:hint="eastAsia"/>
          <w:sz w:val="24"/>
          <w:szCs w:val="24"/>
        </w:rPr>
        <w:t>如何保证开机</w:t>
      </w:r>
      <w:bookmarkEnd w:id="19"/>
      <w:r>
        <w:rPr>
          <w:rFonts w:ascii="宋体" w:eastAsia="宋体" w:hAnsi="宋体" w:cs="宋体" w:hint="eastAsia"/>
          <w:sz w:val="24"/>
          <w:szCs w:val="24"/>
        </w:rPr>
        <w:tab/>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将主电源电缆连接到主电源连接器。如果你需要使用本仪器提供以外的任何其他类型的电源线，请仅使用由地方当局认证的电缆。在插入电源线之前，确保底部铭牌上的电压符合本地电压。</w:t>
      </w:r>
    </w:p>
    <w:p w:rsidR="005066F1" w:rsidRDefault="00653D35">
      <w:pPr>
        <w:pStyle w:val="2"/>
        <w:rPr>
          <w:rFonts w:ascii="宋体" w:eastAsia="宋体" w:hAnsi="宋体" w:cs="宋体"/>
        </w:rPr>
      </w:pPr>
      <w:bookmarkStart w:id="20" w:name="_Toc164957397"/>
      <w:r>
        <w:rPr>
          <w:rFonts w:ascii="宋体" w:eastAsia="宋体" w:hAnsi="宋体" w:cs="宋体" w:hint="eastAsia"/>
        </w:rPr>
        <w:t>操作检查</w:t>
      </w:r>
      <w:bookmarkEnd w:id="20"/>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首先打开仪器。仪器执行初始化测试和调整。</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显示屏快速显示内部软件版本。</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建议您使用初始程序进行检查运行以验证的仪器可正常运行。如果检查没问题，即可运行自动程序。</w:t>
      </w:r>
    </w:p>
    <w:p w:rsidR="005066F1" w:rsidRDefault="005066F1">
      <w:pPr>
        <w:adjustRightInd w:val="0"/>
        <w:spacing w:line="360" w:lineRule="auto"/>
        <w:rPr>
          <w:rFonts w:ascii="宋体" w:eastAsia="宋体" w:hAnsi="宋体" w:cs="宋体"/>
          <w:sz w:val="24"/>
          <w:szCs w:val="24"/>
        </w:rPr>
      </w:pPr>
    </w:p>
    <w:p w:rsidR="005066F1" w:rsidRDefault="00653D35">
      <w:pPr>
        <w:pStyle w:val="1"/>
        <w:tabs>
          <w:tab w:val="clear" w:pos="1080"/>
        </w:tabs>
        <w:rPr>
          <w:rFonts w:ascii="宋体" w:eastAsia="宋体" w:hAnsi="宋体" w:cs="宋体"/>
          <w:sz w:val="28"/>
          <w:szCs w:val="28"/>
        </w:rPr>
      </w:pPr>
      <w:bookmarkStart w:id="21" w:name="_Toc164957398"/>
      <w:r>
        <w:rPr>
          <w:rFonts w:ascii="宋体" w:eastAsia="宋体" w:hAnsi="宋体" w:cs="宋体" w:hint="eastAsia"/>
          <w:sz w:val="28"/>
          <w:szCs w:val="28"/>
        </w:rPr>
        <w:lastRenderedPageBreak/>
        <w:t>常规操作</w:t>
      </w:r>
      <w:bookmarkEnd w:id="21"/>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本节注意事项总结了所有相关程序关于什么需要做和不要做。</w:t>
      </w:r>
    </w:p>
    <w:p w:rsidR="005066F1" w:rsidRDefault="00653D35">
      <w:pPr>
        <w:pStyle w:val="2"/>
        <w:numPr>
          <w:ilvl w:val="1"/>
          <w:numId w:val="4"/>
        </w:numPr>
        <w:rPr>
          <w:rFonts w:ascii="宋体" w:eastAsia="宋体" w:hAnsi="宋体" w:cs="宋体"/>
        </w:rPr>
      </w:pPr>
      <w:bookmarkStart w:id="22" w:name="_Toc164957399"/>
      <w:r>
        <w:rPr>
          <w:rFonts w:ascii="宋体" w:eastAsia="宋体" w:hAnsi="宋体" w:cs="宋体" w:hint="eastAsia"/>
        </w:rPr>
        <w:t>需要做</w:t>
      </w:r>
      <w:bookmarkEnd w:id="22"/>
    </w:p>
    <w:p w:rsidR="005066F1" w:rsidRDefault="00653D35">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操作过程中如遇紧急情况，请关闭仪器并立即拔下仪器插头。进行纠正措施。如果采取的纠正措施没有帮助，请联系授权的技术服务。</w:t>
      </w:r>
    </w:p>
    <w:p w:rsidR="005066F1" w:rsidRDefault="00653D35">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正常使用前进行操作检查。</w:t>
      </w:r>
    </w:p>
    <w:p w:rsidR="005066F1" w:rsidRDefault="00653D35">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只有在关闭仪器时，才能进行样品取放操作。</w:t>
      </w:r>
    </w:p>
    <w:p w:rsidR="005066F1" w:rsidRDefault="00653D35">
      <w:pPr>
        <w:pStyle w:val="2"/>
        <w:numPr>
          <w:ilvl w:val="1"/>
          <w:numId w:val="4"/>
        </w:numPr>
        <w:rPr>
          <w:rFonts w:ascii="宋体" w:eastAsia="宋体" w:hAnsi="宋体" w:cs="宋体"/>
        </w:rPr>
      </w:pPr>
      <w:bookmarkStart w:id="23" w:name="_Toc164957400"/>
      <w:r>
        <w:rPr>
          <w:rFonts w:ascii="宋体" w:eastAsia="宋体" w:hAnsi="宋体" w:cs="宋体" w:hint="eastAsia"/>
        </w:rPr>
        <w:t>不要做</w:t>
      </w:r>
      <w:bookmarkEnd w:id="23"/>
    </w:p>
    <w:p w:rsidR="005066F1" w:rsidRDefault="00653D35">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运行前没有进行仪器自检。</w:t>
      </w:r>
    </w:p>
    <w:p w:rsidR="005066F1" w:rsidRDefault="00653D35">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不要触碰或松开任何螺丝或说明书中特别指定的那些零部件。</w:t>
      </w:r>
    </w:p>
    <w:p w:rsidR="005066F1" w:rsidRDefault="00653D35">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仪器运行时，切勿打开仪器的滑动门。</w:t>
      </w:r>
    </w:p>
    <w:p w:rsidR="005066F1" w:rsidRDefault="00653D35">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在插入电源线之前，确保底部铭牌上的电压符合本地电压。</w:t>
      </w:r>
    </w:p>
    <w:p w:rsidR="005066F1" w:rsidRDefault="00653D35">
      <w:pPr>
        <w:numPr>
          <w:ilvl w:val="0"/>
          <w:numId w:val="5"/>
        </w:numPr>
        <w:adjustRightInd w:val="0"/>
        <w:spacing w:line="360" w:lineRule="auto"/>
        <w:rPr>
          <w:rFonts w:ascii="宋体" w:eastAsia="宋体" w:hAnsi="宋体" w:cs="宋体"/>
          <w:sz w:val="24"/>
          <w:szCs w:val="24"/>
        </w:rPr>
      </w:pPr>
      <w:r>
        <w:rPr>
          <w:rFonts w:ascii="宋体" w:eastAsia="宋体" w:hAnsi="宋体" w:cs="宋体" w:hint="eastAsia"/>
          <w:sz w:val="24"/>
          <w:szCs w:val="24"/>
        </w:rPr>
        <w:t>请勿将任何酸/碱性物质洒到任何仪器表面，以免仪器损坏。必要时，使用适当的保护覆盖。</w:t>
      </w:r>
    </w:p>
    <w:p w:rsidR="005066F1" w:rsidRDefault="00653D35">
      <w:pPr>
        <w:pStyle w:val="2"/>
        <w:numPr>
          <w:ilvl w:val="1"/>
          <w:numId w:val="4"/>
        </w:numPr>
        <w:rPr>
          <w:rFonts w:ascii="宋体" w:eastAsia="宋体" w:hAnsi="宋体" w:cs="宋体"/>
        </w:rPr>
      </w:pPr>
      <w:bookmarkStart w:id="24" w:name="_Toc164957401"/>
      <w:r>
        <w:rPr>
          <w:rFonts w:ascii="宋体" w:eastAsia="宋体" w:hAnsi="宋体" w:cs="宋体" w:hint="eastAsia"/>
        </w:rPr>
        <w:t>开机</w:t>
      </w:r>
      <w:bookmarkEnd w:id="24"/>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打开电源开关前，确保底部铭牌上的电压符合本地电压。</w:t>
      </w:r>
    </w:p>
    <w:p w:rsidR="005066F1" w:rsidRDefault="00653D35">
      <w:pPr>
        <w:pStyle w:val="2"/>
        <w:numPr>
          <w:ilvl w:val="1"/>
          <w:numId w:val="4"/>
        </w:numPr>
        <w:rPr>
          <w:rFonts w:ascii="宋体" w:eastAsia="宋体" w:hAnsi="宋体" w:cs="宋体"/>
        </w:rPr>
      </w:pPr>
      <w:bookmarkStart w:id="25" w:name="_Toc164957402"/>
      <w:r>
        <w:rPr>
          <w:rFonts w:ascii="宋体" w:eastAsia="宋体" w:hAnsi="宋体" w:cs="宋体" w:hint="eastAsia"/>
        </w:rPr>
        <w:t>复位完成</w:t>
      </w:r>
      <w:bookmarkEnd w:id="25"/>
    </w:p>
    <w:p w:rsidR="005066F1" w:rsidRDefault="00653D35">
      <w:pPr>
        <w:spacing w:line="480" w:lineRule="auto"/>
        <w:ind w:leftChars="71" w:left="149"/>
        <w:rPr>
          <w:rFonts w:ascii="宋体" w:eastAsia="宋体" w:hAnsi="宋体" w:cs="宋体"/>
          <w:sz w:val="24"/>
          <w:szCs w:val="24"/>
        </w:rPr>
      </w:pPr>
      <w:r>
        <w:rPr>
          <w:rFonts w:ascii="宋体" w:eastAsia="宋体" w:hAnsi="宋体" w:cs="宋体" w:hint="eastAsia"/>
          <w:sz w:val="24"/>
          <w:szCs w:val="24"/>
        </w:rPr>
        <w:t>复位完成后，该步骤完成后才能进行后续步骤。</w:t>
      </w:r>
    </w:p>
    <w:p w:rsidR="005066F1" w:rsidRDefault="00653D35">
      <w:pPr>
        <w:jc w:val="center"/>
      </w:pPr>
      <w:r>
        <w:rPr>
          <w:noProof/>
        </w:rPr>
        <w:drawing>
          <wp:inline distT="0" distB="0" distL="0" distR="0">
            <wp:extent cx="4150995" cy="3124200"/>
            <wp:effectExtent l="19050" t="0" r="1566" b="0"/>
            <wp:docPr id="17" name="图片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jpg"/>
                    <pic:cNvPicPr>
                      <a:picLocks noChangeAspect="1"/>
                    </pic:cNvPicPr>
                  </pic:nvPicPr>
                  <pic:blipFill>
                    <a:blip r:embed="rId19"/>
                    <a:stretch>
                      <a:fillRect/>
                    </a:stretch>
                  </pic:blipFill>
                  <pic:spPr>
                    <a:xfrm>
                      <a:off x="0" y="0"/>
                      <a:ext cx="4151334" cy="3124200"/>
                    </a:xfrm>
                    <a:prstGeom prst="rect">
                      <a:avLst/>
                    </a:prstGeom>
                  </pic:spPr>
                </pic:pic>
              </a:graphicData>
            </a:graphic>
          </wp:inline>
        </w:drawing>
      </w:r>
    </w:p>
    <w:p w:rsidR="005066F1" w:rsidRDefault="00653D35">
      <w:pPr>
        <w:pStyle w:val="2"/>
        <w:numPr>
          <w:ilvl w:val="1"/>
          <w:numId w:val="4"/>
        </w:numPr>
        <w:rPr>
          <w:rFonts w:ascii="宋体" w:eastAsia="宋体" w:hAnsi="宋体" w:cs="宋体"/>
        </w:rPr>
      </w:pPr>
      <w:bookmarkStart w:id="26" w:name="_Toc164957403"/>
      <w:r>
        <w:rPr>
          <w:rFonts w:ascii="宋体" w:eastAsia="宋体" w:hAnsi="宋体" w:cs="宋体" w:hint="eastAsia"/>
        </w:rPr>
        <w:lastRenderedPageBreak/>
        <w:t>主页界面</w:t>
      </w:r>
      <w:bookmarkEnd w:id="26"/>
    </w:p>
    <w:p w:rsidR="005066F1" w:rsidRDefault="00653D35">
      <w:pPr>
        <w:jc w:val="center"/>
        <w:rPr>
          <w:rFonts w:ascii="宋体" w:eastAsia="宋体" w:hAnsi="宋体" w:cs="宋体"/>
          <w:color w:val="FF0000"/>
        </w:rPr>
      </w:pPr>
      <w:r>
        <w:rPr>
          <w:rFonts w:ascii="宋体" w:eastAsia="宋体" w:hAnsi="宋体" w:cs="宋体"/>
          <w:noProof/>
          <w:color w:val="FF0000"/>
        </w:rPr>
        <w:drawing>
          <wp:inline distT="0" distB="0" distL="0" distR="0">
            <wp:extent cx="4733290" cy="3562350"/>
            <wp:effectExtent l="19050" t="0" r="0" b="0"/>
            <wp:docPr id="620976780"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76780" name="图片 1" descr="图形用户界面&#10;&#10;描述已自动生成"/>
                    <pic:cNvPicPr>
                      <a:picLocks noChangeAspect="1" noChangeArrowheads="1"/>
                    </pic:cNvPicPr>
                  </pic:nvPicPr>
                  <pic:blipFill>
                    <a:blip r:embed="rId19"/>
                    <a:stretch>
                      <a:fillRect/>
                    </a:stretch>
                  </pic:blipFill>
                  <pic:spPr>
                    <a:xfrm>
                      <a:off x="0" y="0"/>
                      <a:ext cx="4734185" cy="3562838"/>
                    </a:xfrm>
                    <a:prstGeom prst="rect">
                      <a:avLst/>
                    </a:prstGeom>
                    <a:noFill/>
                    <a:ln>
                      <a:noFill/>
                    </a:ln>
                  </pic:spPr>
                </pic:pic>
              </a:graphicData>
            </a:graphic>
          </wp:inline>
        </w:drawing>
      </w:r>
    </w:p>
    <w:p w:rsidR="005066F1" w:rsidRDefault="005066F1">
      <w:pPr>
        <w:rPr>
          <w:rFonts w:ascii="宋体" w:eastAsia="宋体" w:hAnsi="宋体" w:cs="宋体"/>
          <w:color w:val="FF0000"/>
        </w:rPr>
      </w:pPr>
    </w:p>
    <w:p w:rsidR="005066F1" w:rsidRDefault="00653D35">
      <w:pPr>
        <w:numPr>
          <w:ilvl w:val="0"/>
          <w:numId w:val="6"/>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离子程序</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当前运行的程序。</w:t>
      </w:r>
    </w:p>
    <w:p w:rsidR="005066F1" w:rsidRDefault="00653D35">
      <w:pPr>
        <w:numPr>
          <w:ilvl w:val="0"/>
          <w:numId w:val="6"/>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状态图</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执行到此步时，会显示此步骤的具体参数，进度条显示为浅蓝色。</w:t>
      </w:r>
    </w:p>
    <w:p w:rsidR="005066F1" w:rsidRDefault="00653D35">
      <w:pPr>
        <w:numPr>
          <w:ilvl w:val="0"/>
          <w:numId w:val="6"/>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剩余溶液</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实时显示溶液的剩余量。</w:t>
      </w:r>
    </w:p>
    <w:p w:rsidR="005066F1" w:rsidRDefault="00653D35">
      <w:pPr>
        <w:numPr>
          <w:ilvl w:val="0"/>
          <w:numId w:val="6"/>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离子交换柱选择</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选择实验所需要的离子交换住。</w:t>
      </w:r>
    </w:p>
    <w:p w:rsidR="005066F1" w:rsidRDefault="00653D35">
      <w:pPr>
        <w:numPr>
          <w:ilvl w:val="0"/>
          <w:numId w:val="6"/>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报警信息</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设备出现异常报警时，报警信息会实时显示在此报警框内，用户可根据报警信息针对处理。</w:t>
      </w:r>
    </w:p>
    <w:p w:rsidR="005066F1" w:rsidRDefault="00653D35">
      <w:pPr>
        <w:numPr>
          <w:ilvl w:val="0"/>
          <w:numId w:val="6"/>
        </w:numPr>
        <w:adjustRightInd w:val="0"/>
        <w:snapToGrid w:val="0"/>
        <w:spacing w:line="360" w:lineRule="auto"/>
        <w:rPr>
          <w:rFonts w:ascii="宋体" w:eastAsia="宋体" w:hAnsi="宋体" w:cs="宋体"/>
          <w:sz w:val="24"/>
          <w:szCs w:val="24"/>
        </w:rPr>
      </w:pPr>
      <w:r>
        <w:rPr>
          <w:rFonts w:ascii="宋体" w:eastAsia="宋体" w:hAnsi="宋体" w:cs="宋体"/>
          <w:sz w:val="24"/>
          <w:szCs w:val="24"/>
        </w:rPr>
        <w:t>急停按钮</w:t>
      </w:r>
    </w:p>
    <w:p w:rsidR="005066F1" w:rsidRDefault="00653D35">
      <w:pPr>
        <w:adjustRightInd w:val="0"/>
        <w:snapToGrid w:val="0"/>
        <w:spacing w:line="360" w:lineRule="auto"/>
        <w:ind w:left="400"/>
        <w:rPr>
          <w:rFonts w:ascii="宋体" w:eastAsia="宋体" w:hAnsi="宋体" w:cs="宋体"/>
          <w:sz w:val="24"/>
          <w:szCs w:val="24"/>
        </w:rPr>
      </w:pPr>
      <w:r>
        <w:rPr>
          <w:rFonts w:ascii="宋体" w:eastAsia="宋体" w:hAnsi="宋体" w:cs="宋体" w:hint="eastAsia"/>
          <w:sz w:val="24"/>
          <w:szCs w:val="24"/>
        </w:rPr>
        <w:t>在自动运行时，通过此按钮可将设备紧急停止。本次实验不可继续，需要重新开始。观察各</w:t>
      </w:r>
      <w:r>
        <w:rPr>
          <w:rFonts w:ascii="宋体" w:eastAsia="宋体" w:hAnsi="宋体" w:cs="宋体" w:hint="eastAsia"/>
          <w:sz w:val="24"/>
          <w:szCs w:val="24"/>
        </w:rPr>
        <w:lastRenderedPageBreak/>
        <w:t>工位位置，若都处于安全位进行复位操作。</w:t>
      </w:r>
    </w:p>
    <w:p w:rsidR="005066F1" w:rsidRDefault="00653D35">
      <w:pPr>
        <w:numPr>
          <w:ilvl w:val="0"/>
          <w:numId w:val="6"/>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复位按钮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在非自动运行时，长按此按钮1s，设备开始回零，当按钮变位深绿色时，表示回零完成。此时可进行下一步操作。</w:t>
      </w:r>
    </w:p>
    <w:p w:rsidR="005066F1" w:rsidRDefault="00653D35">
      <w:pPr>
        <w:numPr>
          <w:ilvl w:val="0"/>
          <w:numId w:val="6"/>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暂停按钮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在自动运行时，通过此按钮可将设备暂停。当按钮颜色变为黄色时，表示设备已经处于暂停状态，设备将不会进行下一步动作。点击运行按钮可继续运行。</w:t>
      </w:r>
    </w:p>
    <w:p w:rsidR="005066F1" w:rsidRDefault="00653D35">
      <w:pPr>
        <w:numPr>
          <w:ilvl w:val="0"/>
          <w:numId w:val="6"/>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运行按钮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在满足自动启动条件时，点击此按钮，设备将自动运行。</w:t>
      </w:r>
    </w:p>
    <w:p w:rsidR="005066F1" w:rsidRDefault="00653D35">
      <w:pPr>
        <w:pStyle w:val="2"/>
        <w:numPr>
          <w:ilvl w:val="1"/>
          <w:numId w:val="4"/>
        </w:numPr>
        <w:rPr>
          <w:rFonts w:ascii="宋体" w:eastAsia="宋体" w:hAnsi="宋体" w:cs="宋体"/>
        </w:rPr>
      </w:pPr>
      <w:bookmarkStart w:id="27" w:name="_Toc164957404"/>
      <w:r>
        <w:rPr>
          <w:rFonts w:ascii="宋体" w:eastAsia="宋体" w:hAnsi="宋体" w:cs="宋体" w:hint="eastAsia"/>
        </w:rPr>
        <w:t>程序界面</w:t>
      </w:r>
      <w:bookmarkEnd w:id="27"/>
    </w:p>
    <w:p w:rsidR="005066F1" w:rsidRDefault="00653D35">
      <w:pPr>
        <w:jc w:val="center"/>
        <w:rPr>
          <w:rFonts w:ascii="宋体" w:eastAsia="宋体" w:hAnsi="宋体" w:cs="宋体"/>
        </w:rPr>
      </w:pPr>
      <w:r>
        <w:rPr>
          <w:rFonts w:ascii="宋体" w:eastAsia="宋体" w:hAnsi="宋体" w:cs="宋体"/>
          <w:noProof/>
        </w:rPr>
        <w:drawing>
          <wp:inline distT="0" distB="0" distL="0" distR="0">
            <wp:extent cx="4876165" cy="3646805"/>
            <wp:effectExtent l="19050" t="0" r="229" b="0"/>
            <wp:docPr id="1"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图形用户界面&#10;&#10;描述已自动生成"/>
                    <pic:cNvPicPr>
                      <a:picLocks noChangeAspect="1" noChangeArrowheads="1"/>
                    </pic:cNvPicPr>
                  </pic:nvPicPr>
                  <pic:blipFill>
                    <a:blip r:embed="rId20"/>
                    <a:stretch>
                      <a:fillRect/>
                    </a:stretch>
                  </pic:blipFill>
                  <pic:spPr>
                    <a:xfrm>
                      <a:off x="0" y="0"/>
                      <a:ext cx="4876571" cy="3646972"/>
                    </a:xfrm>
                    <a:prstGeom prst="rect">
                      <a:avLst/>
                    </a:prstGeom>
                    <a:noFill/>
                    <a:ln>
                      <a:noFill/>
                    </a:ln>
                  </pic:spPr>
                </pic:pic>
              </a:graphicData>
            </a:graphic>
          </wp:inline>
        </w:drawing>
      </w:r>
    </w:p>
    <w:p w:rsidR="005066F1" w:rsidRDefault="00653D35">
      <w:pPr>
        <w:numPr>
          <w:ilvl w:val="0"/>
          <w:numId w:val="7"/>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程序按钮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系统提供12组程序的选择按钮，如需新增程序参数，可点击需要编辑的程序按钮，当程序按钮变为深绿色时，表示已选中此程序，然后可通过修改下面参数修改程序。</w:t>
      </w:r>
    </w:p>
    <w:p w:rsidR="005066F1" w:rsidRDefault="00653D35">
      <w:pPr>
        <w:numPr>
          <w:ilvl w:val="0"/>
          <w:numId w:val="7"/>
        </w:numPr>
        <w:adjustRightInd w:val="0"/>
        <w:snapToGrid w:val="0"/>
        <w:spacing w:line="480" w:lineRule="auto"/>
        <w:ind w:firstLine="400"/>
        <w:rPr>
          <w:rFonts w:ascii="宋体" w:eastAsia="宋体" w:hAnsi="宋体" w:cs="宋体"/>
          <w:sz w:val="24"/>
          <w:szCs w:val="24"/>
        </w:rPr>
      </w:pPr>
      <w:r>
        <w:rPr>
          <w:rFonts w:ascii="宋体" w:eastAsia="宋体" w:hAnsi="宋体" w:cs="宋体" w:hint="eastAsia"/>
          <w:sz w:val="24"/>
          <w:szCs w:val="24"/>
        </w:rPr>
        <w:lastRenderedPageBreak/>
        <w:t>插入按钮</w:t>
      </w:r>
    </w:p>
    <w:p w:rsidR="005066F1" w:rsidRDefault="00653D35">
      <w:pPr>
        <w:adjustRightInd w:val="0"/>
        <w:snapToGrid w:val="0"/>
        <w:spacing w:line="480" w:lineRule="auto"/>
        <w:ind w:left="403"/>
        <w:rPr>
          <w:rFonts w:ascii="宋体" w:eastAsia="宋体" w:hAnsi="宋体" w:cs="宋体"/>
          <w:sz w:val="24"/>
          <w:szCs w:val="24"/>
        </w:rPr>
      </w:pPr>
      <w:r>
        <w:rPr>
          <w:rFonts w:ascii="宋体" w:eastAsia="宋体" w:hAnsi="宋体" w:cs="宋体" w:hint="eastAsia"/>
          <w:sz w:val="24"/>
          <w:szCs w:val="24"/>
        </w:rPr>
        <w:t>点击需要编辑的程序按钮，当程序按钮变为深绿色时，表示已选中此程序，可修改程序配方，点击需要在上方插入步骤的序号，点击插入按钮即可。</w:t>
      </w:r>
    </w:p>
    <w:p w:rsidR="005066F1" w:rsidRDefault="00653D35">
      <w:pPr>
        <w:numPr>
          <w:ilvl w:val="0"/>
          <w:numId w:val="7"/>
        </w:numPr>
        <w:adjustRightInd w:val="0"/>
        <w:snapToGrid w:val="0"/>
        <w:spacing w:line="480" w:lineRule="auto"/>
        <w:ind w:left="403"/>
        <w:rPr>
          <w:rFonts w:ascii="宋体" w:eastAsia="宋体" w:hAnsi="宋体" w:cs="宋体"/>
          <w:sz w:val="24"/>
          <w:szCs w:val="24"/>
        </w:rPr>
      </w:pPr>
      <w:r>
        <w:rPr>
          <w:rFonts w:ascii="宋体" w:eastAsia="宋体" w:hAnsi="宋体" w:cs="宋体" w:hint="eastAsia"/>
          <w:sz w:val="24"/>
          <w:szCs w:val="24"/>
        </w:rPr>
        <w:t>新增按钮</w:t>
      </w:r>
    </w:p>
    <w:p w:rsidR="005066F1" w:rsidRDefault="00653D35">
      <w:pPr>
        <w:adjustRightInd w:val="0"/>
        <w:snapToGrid w:val="0"/>
        <w:spacing w:line="480" w:lineRule="auto"/>
        <w:ind w:left="403"/>
        <w:rPr>
          <w:rFonts w:ascii="宋体" w:eastAsia="宋体" w:hAnsi="宋体" w:cs="宋体"/>
          <w:sz w:val="24"/>
          <w:szCs w:val="24"/>
        </w:rPr>
      </w:pPr>
      <w:r>
        <w:rPr>
          <w:rFonts w:ascii="宋体" w:eastAsia="宋体" w:hAnsi="宋体" w:cs="宋体" w:hint="eastAsia"/>
          <w:sz w:val="24"/>
          <w:szCs w:val="24"/>
        </w:rPr>
        <w:t>点击需要编辑的程序按钮，当程序按钮变为深绿色时，表示已选中此程序，可修改程序配方，点击需要在下方插入步骤的序号，点击插入按钮即可。</w:t>
      </w:r>
    </w:p>
    <w:p w:rsidR="005066F1" w:rsidRDefault="00653D35">
      <w:pPr>
        <w:numPr>
          <w:ilvl w:val="0"/>
          <w:numId w:val="7"/>
        </w:numPr>
        <w:adjustRightInd w:val="0"/>
        <w:snapToGrid w:val="0"/>
        <w:spacing w:line="480" w:lineRule="auto"/>
        <w:ind w:left="403"/>
        <w:rPr>
          <w:rFonts w:ascii="宋体" w:eastAsia="宋体" w:hAnsi="宋体" w:cs="宋体"/>
          <w:sz w:val="24"/>
          <w:szCs w:val="24"/>
        </w:rPr>
      </w:pPr>
      <w:r>
        <w:rPr>
          <w:rFonts w:ascii="宋体" w:eastAsia="宋体" w:hAnsi="宋体" w:cs="宋体" w:hint="eastAsia"/>
          <w:sz w:val="24"/>
          <w:szCs w:val="24"/>
        </w:rPr>
        <w:t>删除行按钮</w:t>
      </w:r>
    </w:p>
    <w:p w:rsidR="005066F1" w:rsidRDefault="00653D35">
      <w:pPr>
        <w:adjustRightInd w:val="0"/>
        <w:snapToGrid w:val="0"/>
        <w:spacing w:line="480" w:lineRule="auto"/>
        <w:ind w:left="403"/>
        <w:rPr>
          <w:rFonts w:ascii="宋体" w:eastAsia="宋体" w:hAnsi="宋体" w:cs="宋体"/>
          <w:sz w:val="24"/>
          <w:szCs w:val="24"/>
        </w:rPr>
      </w:pPr>
      <w:r>
        <w:rPr>
          <w:rFonts w:ascii="宋体" w:eastAsia="宋体" w:hAnsi="宋体" w:cs="宋体" w:hint="eastAsia"/>
          <w:sz w:val="24"/>
          <w:szCs w:val="24"/>
        </w:rPr>
        <w:t>点击需要删除的序号行，点击删除行按钮即可。</w:t>
      </w:r>
    </w:p>
    <w:p w:rsidR="005066F1" w:rsidRDefault="00653D35">
      <w:pPr>
        <w:numPr>
          <w:ilvl w:val="0"/>
          <w:numId w:val="7"/>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保存按钮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配方修改完成后，单击保存按钮，会跳出重命名对话框，可对此程序进行命名，单击确认按钮，即可保存。如不想保存，点击取消按钮即可。</w:t>
      </w:r>
    </w:p>
    <w:p w:rsidR="005066F1" w:rsidRDefault="00653D35">
      <w:pPr>
        <w:numPr>
          <w:ilvl w:val="0"/>
          <w:numId w:val="7"/>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应用按钮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如需修改系统程序，点击需要应用的程序按钮，点击此按钮应用。</w:t>
      </w:r>
    </w:p>
    <w:p w:rsidR="005066F1" w:rsidRDefault="00653D35">
      <w:pPr>
        <w:numPr>
          <w:ilvl w:val="0"/>
          <w:numId w:val="7"/>
        </w:numPr>
        <w:adjustRightInd w:val="0"/>
        <w:snapToGrid w:val="0"/>
        <w:spacing w:line="480" w:lineRule="auto"/>
        <w:ind w:left="403"/>
        <w:rPr>
          <w:rFonts w:ascii="宋体" w:eastAsia="宋体" w:hAnsi="宋体" w:cs="宋体"/>
          <w:sz w:val="24"/>
          <w:szCs w:val="24"/>
        </w:rPr>
      </w:pPr>
      <w:r>
        <w:rPr>
          <w:rFonts w:ascii="宋体" w:eastAsia="宋体" w:hAnsi="宋体" w:cs="宋体" w:hint="eastAsia"/>
          <w:sz w:val="24"/>
          <w:szCs w:val="24"/>
        </w:rPr>
        <w:t>下一页按钮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sz w:val="24"/>
          <w:szCs w:val="24"/>
        </w:rPr>
        <w:t>如程序步骤较多可点击此按钮进入下一页。</w:t>
      </w:r>
    </w:p>
    <w:p w:rsidR="005066F1" w:rsidRDefault="00653D35">
      <w:pPr>
        <w:numPr>
          <w:ilvl w:val="0"/>
          <w:numId w:val="7"/>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删除配方按钮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如需删除系统程序，点击需要删除的程序，点击此按钮删除改配方。</w:t>
      </w:r>
    </w:p>
    <w:p w:rsidR="005066F1" w:rsidRDefault="005066F1">
      <w:pPr>
        <w:adjustRightInd w:val="0"/>
        <w:snapToGrid w:val="0"/>
        <w:spacing w:line="480" w:lineRule="auto"/>
        <w:ind w:left="400"/>
        <w:rPr>
          <w:rFonts w:ascii="宋体" w:eastAsia="宋体" w:hAnsi="宋体" w:cs="宋体"/>
          <w:sz w:val="24"/>
          <w:szCs w:val="24"/>
        </w:rPr>
      </w:pPr>
    </w:p>
    <w:p w:rsidR="005066F1" w:rsidRDefault="00653D35">
      <w:pPr>
        <w:pStyle w:val="2"/>
        <w:numPr>
          <w:ilvl w:val="1"/>
          <w:numId w:val="4"/>
        </w:numPr>
        <w:rPr>
          <w:rFonts w:ascii="宋体" w:eastAsia="宋体" w:hAnsi="宋体" w:cs="宋体"/>
        </w:rPr>
      </w:pPr>
      <w:bookmarkStart w:id="28" w:name="_Toc164957405"/>
      <w:r>
        <w:rPr>
          <w:rFonts w:ascii="宋体" w:eastAsia="宋体" w:hAnsi="宋体" w:cs="宋体" w:hint="eastAsia"/>
        </w:rPr>
        <w:lastRenderedPageBreak/>
        <w:t>功能界面</w:t>
      </w:r>
      <w:bookmarkEnd w:id="28"/>
    </w:p>
    <w:p w:rsidR="005066F1" w:rsidRDefault="00653D35">
      <w:pPr>
        <w:adjustRightInd w:val="0"/>
        <w:snapToGrid w:val="0"/>
        <w:spacing w:line="480" w:lineRule="auto"/>
        <w:ind w:left="400"/>
        <w:jc w:val="center"/>
        <w:rPr>
          <w:rFonts w:ascii="宋体" w:eastAsia="宋体" w:hAnsi="宋体" w:cs="宋体"/>
          <w:sz w:val="24"/>
          <w:szCs w:val="24"/>
        </w:rPr>
      </w:pPr>
      <w:r>
        <w:rPr>
          <w:rFonts w:ascii="宋体" w:eastAsia="宋体" w:hAnsi="宋体" w:cs="宋体"/>
          <w:noProof/>
          <w:sz w:val="24"/>
          <w:szCs w:val="24"/>
        </w:rPr>
        <w:drawing>
          <wp:inline distT="0" distB="0" distL="0" distR="0">
            <wp:extent cx="4964430" cy="3731260"/>
            <wp:effectExtent l="19050" t="0" r="7530" b="0"/>
            <wp:docPr id="8" name="图片 12"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电脑萤幕的截图&#10;&#10;描述已自动生成"/>
                    <pic:cNvPicPr>
                      <a:picLocks noChangeAspect="1" noChangeArrowheads="1"/>
                    </pic:cNvPicPr>
                  </pic:nvPicPr>
                  <pic:blipFill>
                    <a:blip r:embed="rId21"/>
                    <a:stretch>
                      <a:fillRect/>
                    </a:stretch>
                  </pic:blipFill>
                  <pic:spPr>
                    <a:xfrm>
                      <a:off x="0" y="0"/>
                      <a:ext cx="4964520" cy="3731890"/>
                    </a:xfrm>
                    <a:prstGeom prst="rect">
                      <a:avLst/>
                    </a:prstGeom>
                    <a:noFill/>
                    <a:ln>
                      <a:noFill/>
                    </a:ln>
                  </pic:spPr>
                </pic:pic>
              </a:graphicData>
            </a:graphic>
          </wp:inline>
        </w:drawing>
      </w:r>
    </w:p>
    <w:p w:rsidR="005066F1" w:rsidRDefault="00653D35">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排气按钮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打开关闭排气风扇。</w:t>
      </w:r>
    </w:p>
    <w:p w:rsidR="005066F1" w:rsidRDefault="00653D35">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照明按钮</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打开关闭照明灯。</w:t>
      </w:r>
    </w:p>
    <w:p w:rsidR="005066F1" w:rsidRDefault="00653D35">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紫外杀菌</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开启紫外线灯，默认开启30分钟。</w:t>
      </w:r>
    </w:p>
    <w:p w:rsidR="005066F1" w:rsidRDefault="00653D35">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管道清洗量</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设备运行结束后，设置清洗管道的溶液量，一般为60mL，点击开始按钮，开始管道清洗。（清洗管道过程中，请勿进行其他操作）</w:t>
      </w:r>
    </w:p>
    <w:p w:rsidR="005066F1" w:rsidRDefault="00653D35">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t>手动蠕动</w:t>
      </w:r>
    </w:p>
    <w:p w:rsidR="005066F1" w:rsidRDefault="00653D35">
      <w:pPr>
        <w:adjustRightInd w:val="0"/>
        <w:snapToGrid w:val="0"/>
        <w:spacing w:line="480" w:lineRule="auto"/>
        <w:ind w:left="400"/>
        <w:rPr>
          <w:rFonts w:ascii="宋体" w:eastAsia="宋体" w:hAnsi="宋体" w:cs="宋体"/>
          <w:sz w:val="24"/>
        </w:rPr>
      </w:pPr>
      <w:r>
        <w:rPr>
          <w:rFonts w:ascii="宋体" w:eastAsia="宋体" w:hAnsi="宋体" w:cs="宋体" w:hint="eastAsia"/>
          <w:sz w:val="24"/>
        </w:rPr>
        <w:t>手动设置相应的体积和时间，</w:t>
      </w:r>
      <w:r>
        <w:rPr>
          <w:rFonts w:ascii="宋体" w:eastAsia="宋体" w:hAnsi="宋体" w:cs="宋体"/>
          <w:sz w:val="24"/>
        </w:rPr>
        <w:t>可手动进行蠕动。</w:t>
      </w:r>
    </w:p>
    <w:p w:rsidR="005066F1" w:rsidRDefault="00653D35">
      <w:pPr>
        <w:numPr>
          <w:ilvl w:val="0"/>
          <w:numId w:val="8"/>
        </w:numPr>
        <w:adjustRightInd w:val="0"/>
        <w:snapToGrid w:val="0"/>
        <w:spacing w:line="480" w:lineRule="auto"/>
        <w:ind w:left="400"/>
        <w:rPr>
          <w:rFonts w:ascii="宋体" w:eastAsia="宋体" w:hAnsi="宋体" w:cs="宋体"/>
          <w:sz w:val="24"/>
          <w:szCs w:val="24"/>
        </w:rPr>
      </w:pPr>
      <w:r>
        <w:rPr>
          <w:rFonts w:ascii="宋体" w:eastAsia="宋体" w:hAnsi="宋体" w:cs="宋体" w:hint="eastAsia"/>
          <w:sz w:val="24"/>
          <w:szCs w:val="24"/>
        </w:rPr>
        <w:lastRenderedPageBreak/>
        <w:t>手动废液泵</w:t>
      </w:r>
    </w:p>
    <w:p w:rsidR="005066F1" w:rsidRDefault="00653D35">
      <w:pPr>
        <w:adjustRightInd w:val="0"/>
        <w:snapToGrid w:val="0"/>
        <w:spacing w:line="480" w:lineRule="auto"/>
        <w:ind w:left="400"/>
        <w:rPr>
          <w:rFonts w:ascii="宋体" w:eastAsia="宋体" w:hAnsi="宋体" w:cs="宋体"/>
          <w:sz w:val="24"/>
          <w:szCs w:val="24"/>
        </w:rPr>
      </w:pPr>
      <w:r>
        <w:rPr>
          <w:rFonts w:ascii="宋体" w:eastAsia="宋体" w:hAnsi="宋体" w:cs="宋体"/>
          <w:sz w:val="24"/>
          <w:szCs w:val="24"/>
        </w:rPr>
        <w:t>可手动对废液进行排空。</w:t>
      </w:r>
    </w:p>
    <w:p w:rsidR="005066F1" w:rsidRDefault="00653D35">
      <w:pPr>
        <w:pStyle w:val="2"/>
        <w:numPr>
          <w:ilvl w:val="1"/>
          <w:numId w:val="4"/>
        </w:numPr>
        <w:rPr>
          <w:rFonts w:ascii="宋体" w:eastAsia="宋体" w:hAnsi="宋体" w:cs="宋体"/>
        </w:rPr>
      </w:pPr>
      <w:bookmarkStart w:id="29" w:name="_Toc164957406"/>
      <w:r>
        <w:rPr>
          <w:rFonts w:ascii="宋体" w:eastAsia="宋体" w:hAnsi="宋体" w:cs="宋体" w:hint="eastAsia"/>
        </w:rPr>
        <w:t>设置界面</w:t>
      </w:r>
      <w:bookmarkEnd w:id="29"/>
    </w:p>
    <w:p w:rsidR="005066F1" w:rsidRDefault="00653D35">
      <w:pPr>
        <w:spacing w:line="480" w:lineRule="auto"/>
        <w:ind w:leftChars="71" w:left="149"/>
        <w:rPr>
          <w:rFonts w:ascii="宋体" w:eastAsia="宋体" w:hAnsi="宋体" w:cs="宋体"/>
          <w:sz w:val="24"/>
          <w:szCs w:val="24"/>
        </w:rPr>
      </w:pPr>
      <w:r>
        <w:rPr>
          <w:rFonts w:ascii="宋体" w:eastAsia="宋体" w:hAnsi="宋体" w:cs="宋体" w:hint="eastAsia"/>
          <w:sz w:val="24"/>
          <w:szCs w:val="24"/>
        </w:rPr>
        <w:t>此界面设有密码，仅供内部人员使用。</w:t>
      </w:r>
    </w:p>
    <w:p w:rsidR="005066F1" w:rsidRDefault="005066F1">
      <w:pPr>
        <w:rPr>
          <w:rFonts w:ascii="宋体" w:eastAsia="宋体" w:hAnsi="宋体" w:cs="宋体"/>
        </w:rPr>
      </w:pPr>
    </w:p>
    <w:p w:rsidR="005066F1" w:rsidRDefault="00653D35">
      <w:pPr>
        <w:pStyle w:val="2"/>
        <w:numPr>
          <w:ilvl w:val="1"/>
          <w:numId w:val="4"/>
        </w:numPr>
        <w:rPr>
          <w:rFonts w:ascii="宋体" w:eastAsia="宋体" w:hAnsi="宋体" w:cs="宋体"/>
        </w:rPr>
      </w:pPr>
      <w:r>
        <w:rPr>
          <w:rFonts w:ascii="宋体" w:eastAsia="宋体" w:hAnsi="宋体" w:cs="宋体" w:hint="eastAsia"/>
        </w:rPr>
        <w:tab/>
      </w:r>
      <w:bookmarkStart w:id="30" w:name="_Toc164957407"/>
      <w:r>
        <w:rPr>
          <w:rFonts w:ascii="宋体" w:eastAsia="宋体" w:hAnsi="宋体" w:cs="宋体" w:hint="eastAsia"/>
        </w:rPr>
        <w:t>自动运行</w:t>
      </w:r>
      <w:bookmarkEnd w:id="30"/>
    </w:p>
    <w:p w:rsidR="005066F1" w:rsidRDefault="00653D35">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确认设备没有报警。</w:t>
      </w:r>
    </w:p>
    <w:p w:rsidR="005066F1" w:rsidRDefault="00653D35">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确认在非调试模式。</w:t>
      </w:r>
    </w:p>
    <w:p w:rsidR="005066F1" w:rsidRDefault="00653D35">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长按一键回零2s执行回零。</w:t>
      </w:r>
    </w:p>
    <w:p w:rsidR="005066F1" w:rsidRDefault="00653D35">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选择程序并确认程序参数。</w:t>
      </w:r>
    </w:p>
    <w:p w:rsidR="005066F1" w:rsidRDefault="00653D35">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试剂桶里放入相应的样品溶液A、B、C、D。</w:t>
      </w:r>
    </w:p>
    <w:p w:rsidR="005066F1" w:rsidRDefault="00653D35">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放置离子交换柱、对应的收集管和安装蠕动管。</w:t>
      </w:r>
    </w:p>
    <w:p w:rsidR="005066F1" w:rsidRDefault="00653D35">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关闭仓门。</w:t>
      </w:r>
    </w:p>
    <w:p w:rsidR="005066F1" w:rsidRDefault="00653D35">
      <w:pPr>
        <w:numPr>
          <w:ilvl w:val="0"/>
          <w:numId w:val="9"/>
        </w:numPr>
        <w:adjustRightInd w:val="0"/>
        <w:snapToGrid w:val="0"/>
        <w:spacing w:line="480" w:lineRule="auto"/>
        <w:jc w:val="left"/>
        <w:rPr>
          <w:rFonts w:ascii="宋体" w:eastAsia="宋体" w:hAnsi="宋体" w:cs="宋体"/>
          <w:sz w:val="24"/>
          <w:szCs w:val="24"/>
        </w:rPr>
      </w:pPr>
      <w:r>
        <w:rPr>
          <w:rFonts w:ascii="宋体" w:eastAsia="宋体" w:hAnsi="宋体" w:cs="宋体" w:hint="eastAsia"/>
          <w:sz w:val="24"/>
          <w:szCs w:val="24"/>
        </w:rPr>
        <w:t>点击启动按钮，设备开始自动运行。</w:t>
      </w:r>
    </w:p>
    <w:p w:rsidR="005066F1" w:rsidRDefault="00653D35">
      <w:pPr>
        <w:pStyle w:val="2"/>
        <w:numPr>
          <w:ilvl w:val="1"/>
          <w:numId w:val="4"/>
        </w:numPr>
        <w:rPr>
          <w:rFonts w:ascii="宋体" w:eastAsia="宋体" w:hAnsi="宋体" w:cs="宋体"/>
        </w:rPr>
      </w:pPr>
      <w:bookmarkStart w:id="31" w:name="_Toc164957408"/>
      <w:r>
        <w:rPr>
          <w:rFonts w:ascii="宋体" w:eastAsia="宋体" w:hAnsi="宋体" w:cs="宋体" w:hint="eastAsia"/>
        </w:rPr>
        <w:t>关机</w:t>
      </w:r>
      <w:bookmarkEnd w:id="31"/>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确认设备在安全位置，关闭电源。</w:t>
      </w:r>
    </w:p>
    <w:p w:rsidR="005066F1" w:rsidRDefault="00653D35">
      <w:pPr>
        <w:pStyle w:val="2"/>
        <w:numPr>
          <w:ilvl w:val="1"/>
          <w:numId w:val="4"/>
        </w:numPr>
        <w:tabs>
          <w:tab w:val="left" w:pos="420"/>
        </w:tabs>
        <w:rPr>
          <w:rFonts w:ascii="宋体" w:eastAsia="宋体" w:hAnsi="宋体" w:cs="宋体"/>
        </w:rPr>
      </w:pPr>
      <w:bookmarkStart w:id="32" w:name="_Toc164957409"/>
      <w:r>
        <w:rPr>
          <w:rFonts w:ascii="宋体" w:eastAsia="宋体" w:hAnsi="宋体" w:cs="宋体" w:hint="eastAsia"/>
        </w:rPr>
        <w:t>紧急情况</w:t>
      </w:r>
      <w:bookmarkEnd w:id="32"/>
    </w:p>
    <w:p w:rsidR="005066F1" w:rsidRDefault="00653D35">
      <w:p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万一在运行过程中出现任何异常情况，例如流体溢出到仪器内部，请按照以下步骤操作：</w:t>
      </w:r>
    </w:p>
    <w:p w:rsidR="005066F1" w:rsidRDefault="00653D35">
      <w:pPr>
        <w:pStyle w:val="11"/>
        <w:numPr>
          <w:ilvl w:val="0"/>
          <w:numId w:val="10"/>
        </w:numPr>
        <w:adjustRightInd w:val="0"/>
        <w:snapToGrid w:val="0"/>
        <w:spacing w:line="480" w:lineRule="auto"/>
        <w:ind w:firstLineChars="0"/>
        <w:rPr>
          <w:rFonts w:ascii="宋体" w:eastAsia="宋体" w:hAnsi="宋体" w:cs="宋体"/>
          <w:sz w:val="24"/>
          <w:szCs w:val="24"/>
        </w:rPr>
      </w:pPr>
      <w:r>
        <w:rPr>
          <w:rFonts w:ascii="宋体" w:eastAsia="宋体" w:hAnsi="宋体" w:cs="宋体" w:hint="eastAsia"/>
          <w:sz w:val="24"/>
          <w:szCs w:val="24"/>
        </w:rPr>
        <w:t>点击紧急停止或者拍下紧急停止按钮。</w:t>
      </w:r>
    </w:p>
    <w:p w:rsidR="005066F1" w:rsidRDefault="00653D35">
      <w:pPr>
        <w:numPr>
          <w:ilvl w:val="0"/>
          <w:numId w:val="10"/>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立即关闭仪器。</w:t>
      </w:r>
    </w:p>
    <w:p w:rsidR="005066F1" w:rsidRDefault="00653D35">
      <w:pPr>
        <w:numPr>
          <w:ilvl w:val="0"/>
          <w:numId w:val="10"/>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将仪器的电源线拔下。</w:t>
      </w:r>
    </w:p>
    <w:p w:rsidR="005066F1" w:rsidRDefault="00653D35">
      <w:pPr>
        <w:numPr>
          <w:ilvl w:val="0"/>
          <w:numId w:val="10"/>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采取适当的纠正措施，但是不要拆卸仪器。</w:t>
      </w:r>
    </w:p>
    <w:p w:rsidR="005066F1" w:rsidRDefault="00653D35">
      <w:pPr>
        <w:numPr>
          <w:ilvl w:val="0"/>
          <w:numId w:val="10"/>
        </w:numPr>
        <w:adjustRightInd w:val="0"/>
        <w:snapToGrid w:val="0"/>
        <w:spacing w:line="480" w:lineRule="auto"/>
        <w:rPr>
          <w:rFonts w:ascii="宋体" w:eastAsia="宋体" w:hAnsi="宋体" w:cs="宋体"/>
          <w:sz w:val="24"/>
          <w:szCs w:val="24"/>
        </w:rPr>
      </w:pPr>
      <w:r>
        <w:rPr>
          <w:rFonts w:ascii="宋体" w:eastAsia="宋体" w:hAnsi="宋体" w:cs="宋体" w:hint="eastAsia"/>
          <w:sz w:val="24"/>
          <w:szCs w:val="24"/>
        </w:rPr>
        <w:t>如果采取的纠正措施没有帮助，请联系授权技术服务或办事处代表。</w:t>
      </w:r>
    </w:p>
    <w:p w:rsidR="005066F1" w:rsidRDefault="00653D35">
      <w:pPr>
        <w:pStyle w:val="1"/>
        <w:numPr>
          <w:ilvl w:val="0"/>
          <w:numId w:val="4"/>
        </w:numPr>
        <w:tabs>
          <w:tab w:val="clear" w:pos="1080"/>
        </w:tabs>
        <w:rPr>
          <w:rFonts w:ascii="宋体" w:eastAsia="宋体" w:hAnsi="宋体" w:cs="宋体"/>
          <w:sz w:val="28"/>
          <w:szCs w:val="28"/>
        </w:rPr>
      </w:pPr>
      <w:bookmarkStart w:id="33" w:name="_Toc164957410"/>
      <w:r>
        <w:rPr>
          <w:rFonts w:ascii="宋体" w:eastAsia="宋体" w:hAnsi="宋体" w:cs="宋体" w:hint="eastAsia"/>
          <w:sz w:val="28"/>
          <w:szCs w:val="28"/>
        </w:rPr>
        <w:lastRenderedPageBreak/>
        <w:t>维修和保养</w:t>
      </w:r>
      <w:bookmarkEnd w:id="33"/>
    </w:p>
    <w:p w:rsidR="005066F1" w:rsidRDefault="00653D35">
      <w:pPr>
        <w:pStyle w:val="2"/>
        <w:numPr>
          <w:ilvl w:val="1"/>
          <w:numId w:val="4"/>
        </w:numPr>
        <w:tabs>
          <w:tab w:val="left" w:pos="2966"/>
        </w:tabs>
        <w:rPr>
          <w:rFonts w:ascii="宋体" w:eastAsia="宋体" w:hAnsi="宋体" w:cs="宋体"/>
        </w:rPr>
      </w:pPr>
      <w:bookmarkStart w:id="34" w:name="_Toc164957411"/>
      <w:r>
        <w:rPr>
          <w:rFonts w:ascii="宋体" w:eastAsia="宋体" w:hAnsi="宋体" w:cs="宋体" w:hint="eastAsia"/>
        </w:rPr>
        <w:t>定期和预防性维护</w:t>
      </w:r>
      <w:bookmarkEnd w:id="34"/>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为确保日常可靠运行，请保持仪器无灰尘和液体溢出。</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不推荐使用研磨性清洁剂，因为它们很可能损坏漆面。</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建议您清洁仪器外壳定期保持其良好的外观。一块软布浸湿温暖、温和的清洁剂溶液就足够了。</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用干净的低压清洁仪器外部和转盘压缩空气或蘸水或温和的布，必要时使用清洁剂。</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虽然本仪器是由高品质的材料制作，您必须立即擦去溢出的盐溶液，外表面的溶剂、酸或碱性溶液，以防止其对仪器造成</w:t>
      </w:r>
      <w:bookmarkStart w:id="35" w:name="_GoBack"/>
      <w:bookmarkEnd w:id="35"/>
      <w:r>
        <w:rPr>
          <w:rFonts w:ascii="宋体" w:eastAsia="宋体" w:hAnsi="宋体" w:cs="宋体" w:hint="eastAsia"/>
          <w:sz w:val="24"/>
          <w:szCs w:val="24"/>
        </w:rPr>
        <w:t>损害。</w:t>
      </w:r>
    </w:p>
    <w:p w:rsidR="005066F1" w:rsidRDefault="00653D35">
      <w:pPr>
        <w:pStyle w:val="2"/>
        <w:numPr>
          <w:ilvl w:val="1"/>
          <w:numId w:val="4"/>
        </w:numPr>
        <w:tabs>
          <w:tab w:val="left" w:pos="2966"/>
        </w:tabs>
        <w:rPr>
          <w:rFonts w:ascii="宋体" w:eastAsia="宋体" w:hAnsi="宋体" w:cs="宋体"/>
        </w:rPr>
      </w:pPr>
      <w:bookmarkStart w:id="36" w:name="_Toc164957412"/>
      <w:r>
        <w:rPr>
          <w:rFonts w:ascii="宋体" w:eastAsia="宋体" w:hAnsi="宋体" w:cs="宋体" w:hint="eastAsia"/>
        </w:rPr>
        <w:t>耗材</w:t>
      </w:r>
      <w:bookmarkEnd w:id="36"/>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遵循实验室和国家特定的处置程序生物危害性或放射性废物。 参考当地法规传染性材料的处置。</w:t>
      </w:r>
    </w:p>
    <w:p w:rsidR="005066F1" w:rsidRDefault="00653D35">
      <w:pPr>
        <w:pStyle w:val="2"/>
        <w:numPr>
          <w:ilvl w:val="1"/>
          <w:numId w:val="4"/>
        </w:numPr>
        <w:tabs>
          <w:tab w:val="left" w:pos="2966"/>
        </w:tabs>
        <w:rPr>
          <w:rFonts w:ascii="宋体" w:eastAsia="宋体" w:hAnsi="宋体" w:cs="宋体"/>
        </w:rPr>
      </w:pPr>
      <w:bookmarkStart w:id="37" w:name="_Toc164957413"/>
      <w:r>
        <w:rPr>
          <w:rFonts w:ascii="宋体" w:eastAsia="宋体" w:hAnsi="宋体" w:cs="宋体" w:hint="eastAsia"/>
        </w:rPr>
        <w:t>去污程序</w:t>
      </w:r>
      <w:bookmarkEnd w:id="37"/>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应按常规实验室程序进行去污。 提供的任何去污说明应遵循所使用的试剂。</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仅在具有传染性时才建议使用去污程序物质与任何部分直接接触仪器。</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如果存在被生物危害材料污染的风险，则下面推荐的程序或其他一些相应的程序必须执行去污程序。</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将仪器从一个实验室搬迁至另一个或在将其送去服务之前，强烈建议进行彻底的去污。</w:t>
      </w:r>
    </w:p>
    <w:p w:rsidR="005066F1" w:rsidRDefault="005066F1">
      <w:pPr>
        <w:rPr>
          <w:rFonts w:ascii="宋体" w:eastAsia="宋体" w:hAnsi="宋体" w:cs="宋体"/>
        </w:rPr>
      </w:pPr>
    </w:p>
    <w:p w:rsidR="005066F1" w:rsidRDefault="00653D35">
      <w:pPr>
        <w:pStyle w:val="1"/>
        <w:numPr>
          <w:ilvl w:val="0"/>
          <w:numId w:val="4"/>
        </w:numPr>
        <w:tabs>
          <w:tab w:val="clear" w:pos="432"/>
          <w:tab w:val="clear" w:pos="1080"/>
          <w:tab w:val="left" w:pos="420"/>
        </w:tabs>
        <w:rPr>
          <w:rFonts w:ascii="宋体" w:eastAsia="宋体" w:hAnsi="宋体" w:cs="宋体"/>
          <w:sz w:val="28"/>
          <w:szCs w:val="28"/>
        </w:rPr>
      </w:pPr>
      <w:bookmarkStart w:id="38" w:name="_Toc164957414"/>
      <w:r>
        <w:rPr>
          <w:rFonts w:ascii="宋体" w:eastAsia="宋体" w:hAnsi="宋体" w:cs="宋体" w:hint="eastAsia"/>
          <w:sz w:val="28"/>
          <w:szCs w:val="28"/>
        </w:rPr>
        <w:lastRenderedPageBreak/>
        <w:t>技术规格</w:t>
      </w:r>
      <w:bookmarkEnd w:id="38"/>
    </w:p>
    <w:p w:rsidR="005066F1" w:rsidRDefault="00653D35">
      <w:pPr>
        <w:pStyle w:val="2"/>
        <w:numPr>
          <w:ilvl w:val="1"/>
          <w:numId w:val="4"/>
        </w:numPr>
        <w:tabs>
          <w:tab w:val="left" w:pos="2966"/>
        </w:tabs>
        <w:rPr>
          <w:rFonts w:ascii="宋体" w:eastAsia="宋体" w:hAnsi="宋体" w:cs="宋体"/>
        </w:rPr>
      </w:pPr>
      <w:bookmarkStart w:id="39" w:name="_Toc164957415"/>
      <w:r>
        <w:rPr>
          <w:rFonts w:ascii="宋体" w:eastAsia="宋体" w:hAnsi="宋体" w:cs="宋体" w:hint="eastAsia"/>
        </w:rPr>
        <w:t>一般规格</w:t>
      </w:r>
      <w:bookmarkEnd w:id="39"/>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本单位保留更改任何规格的权利，作为我们持续产品开发的一部分，恕不另行通知。</w:t>
      </w:r>
    </w:p>
    <w:tbl>
      <w:tblPr>
        <w:tblW w:w="7940" w:type="dxa"/>
        <w:jc w:val="center"/>
        <w:tblLook w:val="04A0"/>
      </w:tblPr>
      <w:tblGrid>
        <w:gridCol w:w="2220"/>
        <w:gridCol w:w="5720"/>
      </w:tblGrid>
      <w:tr w:rsidR="005066F1">
        <w:trPr>
          <w:trHeight w:val="300"/>
          <w:jc w:val="center"/>
        </w:trPr>
        <w:tc>
          <w:tcPr>
            <w:tcW w:w="79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rPr>
              <w:t>外形尺寸</w:t>
            </w:r>
          </w:p>
        </w:tc>
      </w:tr>
      <w:tr w:rsidR="005066F1">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–仪器</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1400*750*1550 mm（不含屏幕）</w:t>
            </w:r>
          </w:p>
        </w:tc>
      </w:tr>
      <w:tr w:rsidR="005066F1">
        <w:trPr>
          <w:trHeight w:val="300"/>
          <w:jc w:val="center"/>
        </w:trPr>
        <w:tc>
          <w:tcPr>
            <w:tcW w:w="79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rPr>
              <w:t>仪器重量</w:t>
            </w:r>
          </w:p>
        </w:tc>
      </w:tr>
      <w:tr w:rsidR="005066F1">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–仪器</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szCs w:val="21"/>
              </w:rPr>
            </w:pPr>
            <w:r>
              <w:rPr>
                <w:rFonts w:ascii="宋体" w:eastAsia="宋体" w:hAnsi="宋体" w:cs="宋体" w:hint="eastAsia"/>
                <w:kern w:val="0"/>
                <w:szCs w:val="21"/>
              </w:rPr>
              <w:t>约 150 公斤</w:t>
            </w:r>
          </w:p>
        </w:tc>
      </w:tr>
      <w:tr w:rsidR="005066F1">
        <w:trPr>
          <w:trHeight w:val="300"/>
          <w:jc w:val="center"/>
        </w:trPr>
        <w:tc>
          <w:tcPr>
            <w:tcW w:w="22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操作条件（室内使用）</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+10°C～+35°C;</w:t>
            </w:r>
          </w:p>
        </w:tc>
      </w:tr>
      <w:tr w:rsidR="005066F1">
        <w:trPr>
          <w:trHeight w:val="300"/>
          <w:jc w:val="center"/>
        </w:trPr>
        <w:tc>
          <w:tcPr>
            <w:tcW w:w="22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5066F1">
            <w:pPr>
              <w:jc w:val="center"/>
              <w:rPr>
                <w:rFonts w:ascii="宋体" w:eastAsia="宋体" w:hAnsi="宋体" w:cs="宋体"/>
                <w:color w:val="000000"/>
                <w:szCs w:val="21"/>
              </w:rPr>
            </w:pP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最大</w:t>
            </w:r>
            <w:r>
              <w:rPr>
                <w:rStyle w:val="font11"/>
                <w:rFonts w:hint="default"/>
              </w:rPr>
              <w:t xml:space="preserve"> 相对的湿度 70%</w:t>
            </w:r>
          </w:p>
        </w:tc>
      </w:tr>
      <w:tr w:rsidR="005066F1">
        <w:trPr>
          <w:trHeight w:val="300"/>
          <w:jc w:val="center"/>
        </w:trPr>
        <w:tc>
          <w:tcPr>
            <w:tcW w:w="22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5066F1">
            <w:pPr>
              <w:jc w:val="center"/>
              <w:rPr>
                <w:rFonts w:ascii="宋体" w:eastAsia="宋体" w:hAnsi="宋体" w:cs="宋体"/>
                <w:color w:val="000000"/>
                <w:szCs w:val="21"/>
              </w:rPr>
            </w:pP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仅限室内使用</w:t>
            </w:r>
          </w:p>
        </w:tc>
      </w:tr>
      <w:tr w:rsidR="005066F1">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运输条件</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-40℃至+60℃，包装在运输包装中</w:t>
            </w:r>
          </w:p>
        </w:tc>
      </w:tr>
      <w:tr w:rsidR="005066F1">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贮存条件</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-25℃到+50℃,包装好的</w:t>
            </w:r>
          </w:p>
        </w:tc>
      </w:tr>
      <w:tr w:rsidR="005066F1">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电源</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AC220V,50Hz,10A</w:t>
            </w:r>
          </w:p>
        </w:tc>
      </w:tr>
      <w:tr w:rsidR="005066F1">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计算机接口</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RJ45网线接口</w:t>
            </w:r>
          </w:p>
        </w:tc>
      </w:tr>
      <w:tr w:rsidR="005066F1">
        <w:trPr>
          <w:trHeight w:val="3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一般使用</w:t>
            </w:r>
          </w:p>
        </w:tc>
        <w:tc>
          <w:tcPr>
            <w:tcW w:w="5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8小时/天，250天/年，中等的速度设置</w:t>
            </w:r>
          </w:p>
        </w:tc>
      </w:tr>
    </w:tbl>
    <w:p w:rsidR="005066F1" w:rsidRDefault="005066F1">
      <w:pPr>
        <w:jc w:val="center"/>
        <w:rPr>
          <w:rFonts w:ascii="宋体" w:eastAsia="宋体" w:hAnsi="宋体" w:cs="宋体"/>
        </w:rPr>
      </w:pPr>
    </w:p>
    <w:p w:rsidR="005066F1" w:rsidRDefault="00653D35">
      <w:pPr>
        <w:pStyle w:val="2"/>
        <w:numPr>
          <w:ilvl w:val="1"/>
          <w:numId w:val="4"/>
        </w:numPr>
        <w:tabs>
          <w:tab w:val="left" w:pos="2966"/>
        </w:tabs>
        <w:rPr>
          <w:rFonts w:ascii="宋体" w:eastAsia="宋体" w:hAnsi="宋体" w:cs="宋体"/>
        </w:rPr>
      </w:pPr>
      <w:bookmarkStart w:id="40" w:name="_Toc164957416"/>
      <w:r>
        <w:rPr>
          <w:rFonts w:ascii="宋体" w:eastAsia="宋体" w:hAnsi="宋体" w:cs="宋体" w:hint="eastAsia"/>
        </w:rPr>
        <w:t>性能规格</w:t>
      </w:r>
      <w:bookmarkEnd w:id="40"/>
    </w:p>
    <w:tbl>
      <w:tblPr>
        <w:tblW w:w="8068" w:type="dxa"/>
        <w:jc w:val="center"/>
        <w:tblLook w:val="04A0"/>
      </w:tblPr>
      <w:tblGrid>
        <w:gridCol w:w="2968"/>
        <w:gridCol w:w="5100"/>
      </w:tblGrid>
      <w:tr w:rsidR="005066F1">
        <w:trPr>
          <w:trHeight w:val="660"/>
          <w:jc w:val="center"/>
        </w:trPr>
        <w:tc>
          <w:tcPr>
            <w:tcW w:w="2968" w:type="dxa"/>
            <w:tcBorders>
              <w:top w:val="single" w:sz="4" w:space="0" w:color="auto"/>
              <w:left w:val="single" w:sz="4" w:space="0" w:color="auto"/>
              <w:bottom w:val="single" w:sz="4" w:space="0" w:color="auto"/>
              <w:right w:val="single" w:sz="4" w:space="0" w:color="auto"/>
              <w:tl2br w:val="single" w:sz="4" w:space="0" w:color="000000"/>
            </w:tcBorders>
            <w:shd w:val="clear" w:color="auto" w:fill="auto"/>
          </w:tcPr>
          <w:p w:rsidR="005066F1" w:rsidRDefault="00653D35">
            <w:pPr>
              <w:widowControl/>
              <w:textAlignment w:val="top"/>
              <w:rPr>
                <w:rFonts w:ascii="宋体" w:eastAsia="宋体" w:hAnsi="宋体" w:cs="宋体"/>
                <w:b/>
                <w:bCs/>
                <w:color w:val="000000"/>
                <w:sz w:val="40"/>
                <w:szCs w:val="40"/>
              </w:rPr>
            </w:pPr>
            <w:r>
              <w:rPr>
                <w:rStyle w:val="font31"/>
                <w:rFonts w:hint="default"/>
                <w:sz w:val="40"/>
                <w:szCs w:val="40"/>
              </w:rPr>
              <w:t>参数</w:t>
            </w:r>
            <w:r>
              <w:rPr>
                <w:rStyle w:val="font01"/>
                <w:rFonts w:hint="default"/>
                <w:sz w:val="40"/>
                <w:szCs w:val="40"/>
              </w:rPr>
              <w:t xml:space="preserve">           型号</w:t>
            </w:r>
          </w:p>
        </w:tc>
        <w:tc>
          <w:tcPr>
            <w:tcW w:w="5100" w:type="dxa"/>
            <w:tcBorders>
              <w:top w:val="single" w:sz="4" w:space="0" w:color="auto"/>
              <w:left w:val="single" w:sz="4" w:space="0" w:color="auto"/>
              <w:bottom w:val="single" w:sz="4" w:space="0" w:color="auto"/>
              <w:right w:val="single" w:sz="4" w:space="0" w:color="auto"/>
            </w:tcBorders>
            <w:shd w:val="clear" w:color="auto" w:fill="auto"/>
            <w:vAlign w:val="center"/>
          </w:tcPr>
          <w:p w:rsidR="005066F1" w:rsidRDefault="00653D35">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rPr>
              <w:t>CBE-24350</w:t>
            </w:r>
          </w:p>
        </w:tc>
      </w:tr>
      <w:tr w:rsidR="005066F1">
        <w:trPr>
          <w:trHeight w:val="285"/>
          <w:jc w:val="center"/>
        </w:trPr>
        <w:tc>
          <w:tcPr>
            <w:tcW w:w="2968" w:type="dxa"/>
            <w:tcBorders>
              <w:top w:val="single" w:sz="4" w:space="0" w:color="auto"/>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样品通量</w:t>
            </w:r>
          </w:p>
        </w:tc>
        <w:tc>
          <w:tcPr>
            <w:tcW w:w="5100" w:type="dxa"/>
            <w:tcBorders>
              <w:top w:val="single" w:sz="4" w:space="0" w:color="auto"/>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1~24</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上清处理体积</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≤350 mL（离子交换）</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使用耗材</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多种规格</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原理/工作模式</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自动注液+程控离子交换</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运行周期</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约90min</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提纯孔间差</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szCs w:val="21"/>
              </w:rPr>
            </w:pPr>
            <w:r>
              <w:rPr>
                <w:rFonts w:ascii="宋体" w:eastAsia="宋体" w:hAnsi="宋体" w:cs="宋体" w:hint="eastAsia"/>
                <w:kern w:val="0"/>
                <w:szCs w:val="21"/>
              </w:rPr>
              <w:t>CV≤10%</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再生/清洗</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全自动化离子交换柱原位再生/清洗</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操作界面</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15英寸触摸屏</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内部程序</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预设12组程序</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照明系统</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LED照明系统</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杀菌消毒</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紫外消毒</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排气方式</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风扇</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数据存储</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内部储存</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最大输入功率</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2100W</w:t>
            </w:r>
          </w:p>
        </w:tc>
      </w:tr>
      <w:tr w:rsidR="005066F1">
        <w:trPr>
          <w:trHeight w:val="285"/>
          <w:jc w:val="center"/>
        </w:trPr>
        <w:tc>
          <w:tcPr>
            <w:tcW w:w="2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使用电源</w:t>
            </w:r>
          </w:p>
        </w:tc>
        <w:tc>
          <w:tcPr>
            <w:tcW w:w="5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066F1" w:rsidRDefault="00653D35">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AC220V,50Hz,10A</w:t>
            </w:r>
          </w:p>
        </w:tc>
      </w:tr>
    </w:tbl>
    <w:p w:rsidR="005066F1" w:rsidRDefault="005066F1">
      <w:pPr>
        <w:rPr>
          <w:rFonts w:ascii="宋体" w:eastAsia="宋体" w:hAnsi="宋体" w:cs="宋体"/>
        </w:rPr>
      </w:pPr>
    </w:p>
    <w:p w:rsidR="005066F1" w:rsidRDefault="00653D35">
      <w:pPr>
        <w:pStyle w:val="2"/>
        <w:numPr>
          <w:ilvl w:val="1"/>
          <w:numId w:val="4"/>
        </w:numPr>
        <w:rPr>
          <w:rFonts w:ascii="宋体" w:eastAsia="宋体" w:hAnsi="宋体" w:cs="宋体"/>
        </w:rPr>
      </w:pPr>
      <w:bookmarkStart w:id="41" w:name="_Toc164957417"/>
      <w:r>
        <w:rPr>
          <w:rFonts w:ascii="宋体" w:eastAsia="宋体" w:hAnsi="宋体" w:cs="宋体" w:hint="eastAsia"/>
        </w:rPr>
        <w:t>符合要求</w:t>
      </w:r>
      <w:bookmarkEnd w:id="41"/>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2006/95/EC（低电压指令）</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lastRenderedPageBreak/>
        <w:t>2004/108/EC（电磁兼容性指令，EMC）FCC第15部分，B子部分/B类（2004年7月）</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2002/96/EC（电气和电子设备废弃物）</w:t>
      </w:r>
    </w:p>
    <w:p w:rsidR="005066F1" w:rsidRDefault="00653D35">
      <w:pPr>
        <w:pStyle w:val="1"/>
        <w:numPr>
          <w:ilvl w:val="0"/>
          <w:numId w:val="4"/>
        </w:numPr>
        <w:tabs>
          <w:tab w:val="clear" w:pos="1080"/>
        </w:tabs>
        <w:rPr>
          <w:rFonts w:ascii="宋体" w:eastAsia="宋体" w:hAnsi="宋体" w:cs="宋体"/>
          <w:sz w:val="28"/>
          <w:szCs w:val="28"/>
        </w:rPr>
      </w:pPr>
      <w:bookmarkStart w:id="42" w:name="_Toc164957418"/>
      <w:r>
        <w:rPr>
          <w:rFonts w:ascii="宋体" w:eastAsia="宋体" w:hAnsi="宋体" w:cs="宋体" w:hint="eastAsia"/>
          <w:sz w:val="28"/>
          <w:szCs w:val="28"/>
        </w:rPr>
        <w:lastRenderedPageBreak/>
        <w:t>常见问题</w:t>
      </w:r>
      <w:bookmarkEnd w:id="42"/>
    </w:p>
    <w:p w:rsidR="005066F1" w:rsidRDefault="00653D35">
      <w:pPr>
        <w:pStyle w:val="2"/>
        <w:numPr>
          <w:ilvl w:val="1"/>
          <w:numId w:val="4"/>
        </w:numPr>
        <w:rPr>
          <w:rFonts w:ascii="宋体" w:eastAsia="宋体" w:hAnsi="宋体" w:cs="宋体"/>
        </w:rPr>
      </w:pPr>
      <w:bookmarkStart w:id="43" w:name="_Toc164957419"/>
      <w:r>
        <w:rPr>
          <w:rFonts w:ascii="宋体" w:eastAsia="宋体" w:hAnsi="宋体" w:cs="宋体" w:hint="eastAsia"/>
        </w:rPr>
        <w:t>问答</w:t>
      </w:r>
      <w:bookmarkEnd w:id="43"/>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Q1：本仪器有什么作用？</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用于1-24个50-300mL质粒上清到质粒纯化。</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Q2：本仪器可以使用那些耗材？</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50mL离心管（尖底），350mL离子交换柱/150mL离子交换柱/30mL离子交换柱。</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Q3：本仪器的所采用的试剂耗材可以自行配制吗？</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本仪器需要使用配套的专用试剂和耗材。</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Q4：本仪器是否会干扰其它周边仪器？</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请放心使用，本仪器不会对周边仪器进行干扰。</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Q5：本仪器一般运行周期是多长时间？</w:t>
      </w:r>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一个运行周期≤90 min。</w:t>
      </w:r>
    </w:p>
    <w:p w:rsidR="005066F1" w:rsidRDefault="005066F1">
      <w:pPr>
        <w:rPr>
          <w:rFonts w:ascii="宋体" w:eastAsia="宋体" w:hAnsi="宋体" w:cs="宋体"/>
        </w:rPr>
      </w:pPr>
    </w:p>
    <w:p w:rsidR="005066F1" w:rsidRDefault="005066F1">
      <w:pPr>
        <w:rPr>
          <w:rFonts w:ascii="宋体" w:eastAsia="宋体" w:hAnsi="宋体" w:cs="宋体"/>
        </w:rPr>
      </w:pPr>
    </w:p>
    <w:p w:rsidR="005066F1" w:rsidRPr="00227334" w:rsidRDefault="00653D35">
      <w:pPr>
        <w:pStyle w:val="1"/>
        <w:numPr>
          <w:ilvl w:val="0"/>
          <w:numId w:val="4"/>
        </w:numPr>
        <w:tabs>
          <w:tab w:val="clear" w:pos="432"/>
          <w:tab w:val="clear" w:pos="1080"/>
          <w:tab w:val="left" w:pos="420"/>
        </w:tabs>
        <w:rPr>
          <w:rFonts w:ascii="宋体" w:eastAsia="宋体" w:hAnsi="宋体" w:cs="宋体"/>
          <w:sz w:val="28"/>
          <w:szCs w:val="28"/>
        </w:rPr>
      </w:pPr>
      <w:bookmarkStart w:id="44" w:name="_Toc164957420"/>
      <w:r w:rsidRPr="00227334">
        <w:rPr>
          <w:rFonts w:ascii="宋体" w:eastAsia="宋体" w:hAnsi="宋体" w:cs="宋体" w:hint="eastAsia"/>
          <w:sz w:val="28"/>
          <w:szCs w:val="28"/>
        </w:rPr>
        <w:lastRenderedPageBreak/>
        <w:t>故障排除指南</w:t>
      </w:r>
      <w:bookmarkEnd w:id="44"/>
    </w:p>
    <w:p w:rsidR="005066F1" w:rsidRDefault="00653D35">
      <w:pPr>
        <w:pStyle w:val="2"/>
        <w:numPr>
          <w:ilvl w:val="1"/>
          <w:numId w:val="4"/>
        </w:numPr>
        <w:rPr>
          <w:rFonts w:ascii="宋体" w:eastAsia="宋体" w:hAnsi="宋体" w:cs="宋体"/>
        </w:rPr>
      </w:pPr>
      <w:bookmarkStart w:id="45" w:name="_Toc164957421"/>
      <w:r>
        <w:rPr>
          <w:rFonts w:ascii="宋体" w:eastAsia="宋体" w:hAnsi="宋体" w:cs="宋体" w:hint="eastAsia"/>
        </w:rPr>
        <w:t>故障排除指南</w:t>
      </w:r>
      <w:bookmarkEnd w:id="45"/>
    </w:p>
    <w:p w:rsidR="005066F1" w:rsidRDefault="00653D35">
      <w:pPr>
        <w:adjustRightInd w:val="0"/>
        <w:spacing w:line="360" w:lineRule="auto"/>
        <w:rPr>
          <w:rFonts w:ascii="宋体" w:eastAsia="宋体" w:hAnsi="宋体" w:cs="宋体"/>
          <w:sz w:val="24"/>
          <w:szCs w:val="24"/>
        </w:rPr>
      </w:pPr>
      <w:r>
        <w:rPr>
          <w:rFonts w:ascii="宋体" w:eastAsia="宋体" w:hAnsi="宋体" w:cs="宋体" w:hint="eastAsia"/>
          <w:sz w:val="24"/>
          <w:szCs w:val="24"/>
        </w:rPr>
        <w:t>针对错误消息和警告采取的措施</w:t>
      </w:r>
    </w:p>
    <w:tbl>
      <w:tblPr>
        <w:tblStyle w:val="a8"/>
        <w:tblW w:w="0" w:type="auto"/>
        <w:tblLook w:val="04A0"/>
      </w:tblPr>
      <w:tblGrid>
        <w:gridCol w:w="959"/>
        <w:gridCol w:w="3544"/>
        <w:gridCol w:w="5102"/>
      </w:tblGrid>
      <w:tr w:rsidR="005066F1">
        <w:tc>
          <w:tcPr>
            <w:tcW w:w="959" w:type="dxa"/>
          </w:tcPr>
          <w:p w:rsidR="005066F1" w:rsidRDefault="00653D35">
            <w:pPr>
              <w:jc w:val="center"/>
              <w:rPr>
                <w:rFonts w:ascii="宋体" w:eastAsia="宋体" w:hAnsi="宋体" w:cs="宋体"/>
              </w:rPr>
            </w:pPr>
            <w:r>
              <w:rPr>
                <w:rFonts w:ascii="宋体" w:eastAsia="宋体" w:hAnsi="宋体" w:cs="宋体" w:hint="eastAsia"/>
                <w:b/>
                <w:w w:val="85"/>
              </w:rPr>
              <w:t>代码</w:t>
            </w:r>
          </w:p>
        </w:tc>
        <w:tc>
          <w:tcPr>
            <w:tcW w:w="3544" w:type="dxa"/>
          </w:tcPr>
          <w:p w:rsidR="005066F1" w:rsidRDefault="00653D35">
            <w:pPr>
              <w:jc w:val="center"/>
              <w:rPr>
                <w:rFonts w:ascii="宋体" w:eastAsia="宋体" w:hAnsi="宋体" w:cs="宋体"/>
              </w:rPr>
            </w:pPr>
            <w:r>
              <w:rPr>
                <w:rFonts w:ascii="宋体" w:eastAsia="宋体" w:hAnsi="宋体" w:cs="宋体" w:hint="eastAsia"/>
                <w:b/>
              </w:rPr>
              <w:t>错误信息</w:t>
            </w:r>
          </w:p>
        </w:tc>
        <w:tc>
          <w:tcPr>
            <w:tcW w:w="5102" w:type="dxa"/>
          </w:tcPr>
          <w:p w:rsidR="005066F1" w:rsidRDefault="00653D35">
            <w:pPr>
              <w:jc w:val="center"/>
              <w:rPr>
                <w:rFonts w:ascii="宋体" w:eastAsia="宋体" w:hAnsi="宋体" w:cs="宋体"/>
              </w:rPr>
            </w:pPr>
            <w:r>
              <w:rPr>
                <w:rFonts w:ascii="宋体" w:eastAsia="宋体" w:hAnsi="宋体" w:cs="宋体" w:hint="eastAsia"/>
                <w:b/>
              </w:rPr>
              <w:t>处置</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0</w:t>
            </w:r>
          </w:p>
        </w:tc>
        <w:tc>
          <w:tcPr>
            <w:tcW w:w="3544" w:type="dxa"/>
            <w:vAlign w:val="center"/>
          </w:tcPr>
          <w:p w:rsidR="005066F1" w:rsidRDefault="00653D35">
            <w:pPr>
              <w:rPr>
                <w:rFonts w:ascii="宋体" w:eastAsia="宋体" w:hAnsi="宋体" w:cs="宋体"/>
              </w:rPr>
            </w:pPr>
            <w:r>
              <w:rPr>
                <w:rFonts w:ascii="宋体" w:eastAsia="宋体" w:hAnsi="宋体" w:cs="宋体" w:hint="eastAsia"/>
              </w:rPr>
              <w:t>门未关上</w:t>
            </w:r>
          </w:p>
        </w:tc>
        <w:tc>
          <w:tcPr>
            <w:tcW w:w="5102" w:type="dxa"/>
            <w:vAlign w:val="center"/>
          </w:tcPr>
          <w:p w:rsidR="005066F1" w:rsidRDefault="00653D35">
            <w:pPr>
              <w:rPr>
                <w:rFonts w:ascii="宋体" w:eastAsia="宋体" w:hAnsi="宋体" w:cs="宋体"/>
              </w:rPr>
            </w:pPr>
            <w:r>
              <w:rPr>
                <w:rFonts w:ascii="宋体" w:eastAsia="宋体" w:hAnsi="宋体" w:cs="宋体" w:hint="eastAsia"/>
              </w:rPr>
              <w:t>仓门未关闭到位</w:t>
            </w:r>
          </w:p>
          <w:p w:rsidR="005066F1" w:rsidRDefault="00653D35">
            <w:pPr>
              <w:rPr>
                <w:rFonts w:ascii="宋体" w:eastAsia="宋体" w:hAnsi="宋体" w:cs="宋体"/>
              </w:rPr>
            </w:pPr>
            <w:r>
              <w:rPr>
                <w:rFonts w:ascii="宋体" w:eastAsia="宋体" w:hAnsi="宋体" w:cs="宋体" w:hint="eastAsia"/>
              </w:rPr>
              <w:t>关门传感器异常</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1</w:t>
            </w:r>
          </w:p>
        </w:tc>
        <w:tc>
          <w:tcPr>
            <w:tcW w:w="3544" w:type="dxa"/>
            <w:vAlign w:val="center"/>
          </w:tcPr>
          <w:p w:rsidR="005066F1" w:rsidRDefault="00653D35">
            <w:pPr>
              <w:rPr>
                <w:rFonts w:ascii="宋体" w:eastAsia="宋体" w:hAnsi="宋体" w:cs="宋体"/>
              </w:rPr>
            </w:pPr>
            <w:r>
              <w:rPr>
                <w:rFonts w:ascii="宋体" w:eastAsia="宋体" w:hAnsi="宋体" w:cs="宋体" w:hint="eastAsia"/>
              </w:rPr>
              <w:t>系统没有回零</w:t>
            </w:r>
          </w:p>
        </w:tc>
        <w:tc>
          <w:tcPr>
            <w:tcW w:w="5102" w:type="dxa"/>
            <w:vAlign w:val="center"/>
          </w:tcPr>
          <w:p w:rsidR="005066F1" w:rsidRDefault="00653D35">
            <w:pPr>
              <w:rPr>
                <w:rFonts w:ascii="宋体" w:eastAsia="宋体" w:hAnsi="宋体" w:cs="宋体"/>
              </w:rPr>
            </w:pPr>
            <w:r>
              <w:rPr>
                <w:rFonts w:ascii="宋体" w:eastAsia="宋体" w:hAnsi="宋体" w:cs="宋体" w:hint="eastAsia"/>
              </w:rPr>
              <w:t>点击复位进行回零</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2</w:t>
            </w:r>
          </w:p>
        </w:tc>
        <w:tc>
          <w:tcPr>
            <w:tcW w:w="3544" w:type="dxa"/>
            <w:vAlign w:val="center"/>
          </w:tcPr>
          <w:p w:rsidR="005066F1" w:rsidRDefault="00653D35">
            <w:pPr>
              <w:rPr>
                <w:rFonts w:ascii="宋体" w:eastAsia="宋体" w:hAnsi="宋体" w:cs="宋体"/>
              </w:rPr>
            </w:pPr>
            <w:r>
              <w:rPr>
                <w:rFonts w:ascii="宋体" w:eastAsia="宋体" w:hAnsi="宋体" w:cs="宋体" w:hint="eastAsia"/>
              </w:rPr>
              <w:t>体积/速度/时间未设置</w:t>
            </w:r>
          </w:p>
        </w:tc>
        <w:tc>
          <w:tcPr>
            <w:tcW w:w="5102" w:type="dxa"/>
            <w:vAlign w:val="center"/>
          </w:tcPr>
          <w:p w:rsidR="005066F1" w:rsidRDefault="00653D35">
            <w:pPr>
              <w:rPr>
                <w:rFonts w:ascii="宋体" w:eastAsia="宋体" w:hAnsi="宋体" w:cs="宋体"/>
              </w:rPr>
            </w:pPr>
            <w:r>
              <w:rPr>
                <w:rFonts w:ascii="宋体" w:eastAsia="宋体" w:hAnsi="宋体" w:cs="宋体" w:hint="eastAsia"/>
              </w:rPr>
              <w:t>检查配方参数</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3</w:t>
            </w:r>
          </w:p>
        </w:tc>
        <w:tc>
          <w:tcPr>
            <w:tcW w:w="3544" w:type="dxa"/>
            <w:vAlign w:val="center"/>
          </w:tcPr>
          <w:p w:rsidR="005066F1" w:rsidRDefault="00653D35">
            <w:pPr>
              <w:rPr>
                <w:rFonts w:ascii="宋体" w:eastAsia="宋体" w:hAnsi="宋体" w:cs="宋体"/>
              </w:rPr>
            </w:pPr>
            <w:r>
              <w:rPr>
                <w:rFonts w:ascii="宋体" w:eastAsia="宋体" w:hAnsi="宋体" w:cs="宋体" w:hint="eastAsia"/>
              </w:rPr>
              <w:t>移液变相去废液位/接液位超时</w:t>
            </w:r>
          </w:p>
        </w:tc>
        <w:tc>
          <w:tcPr>
            <w:tcW w:w="5102" w:type="dxa"/>
            <w:vAlign w:val="center"/>
          </w:tcPr>
          <w:p w:rsidR="005066F1" w:rsidRDefault="00653D35">
            <w:pPr>
              <w:rPr>
                <w:rFonts w:ascii="宋体" w:eastAsia="宋体" w:hAnsi="宋体" w:cs="宋体"/>
              </w:rPr>
            </w:pPr>
            <w:r>
              <w:rPr>
                <w:rFonts w:ascii="宋体" w:eastAsia="宋体" w:hAnsi="宋体" w:cs="宋体" w:hint="eastAsia"/>
              </w:rPr>
              <w:t>检查有无卡涩</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4</w:t>
            </w:r>
          </w:p>
        </w:tc>
        <w:tc>
          <w:tcPr>
            <w:tcW w:w="3544" w:type="dxa"/>
            <w:vAlign w:val="center"/>
          </w:tcPr>
          <w:p w:rsidR="005066F1" w:rsidRDefault="00653D35">
            <w:pPr>
              <w:rPr>
                <w:rFonts w:ascii="宋体" w:eastAsia="宋体" w:hAnsi="宋体" w:cs="宋体"/>
              </w:rPr>
            </w:pPr>
            <w:r>
              <w:rPr>
                <w:rFonts w:ascii="宋体" w:eastAsia="宋体" w:hAnsi="宋体" w:cs="宋体"/>
              </w:rPr>
              <w:t>X轴去注液位</w:t>
            </w:r>
            <w:r>
              <w:rPr>
                <w:rFonts w:ascii="宋体" w:eastAsia="宋体" w:hAnsi="宋体" w:cs="宋体" w:hint="eastAsia"/>
              </w:rPr>
              <w:t>/废液位</w:t>
            </w:r>
            <w:r>
              <w:rPr>
                <w:rFonts w:ascii="宋体" w:eastAsia="宋体" w:hAnsi="宋体" w:cs="宋体"/>
              </w:rPr>
              <w:t>超时</w:t>
            </w:r>
          </w:p>
        </w:tc>
        <w:tc>
          <w:tcPr>
            <w:tcW w:w="5102" w:type="dxa"/>
            <w:vAlign w:val="center"/>
          </w:tcPr>
          <w:p w:rsidR="005066F1" w:rsidRDefault="00653D35">
            <w:pPr>
              <w:rPr>
                <w:rFonts w:ascii="宋体" w:eastAsia="宋体" w:hAnsi="宋体" w:cs="宋体"/>
              </w:rPr>
            </w:pPr>
            <w:r>
              <w:rPr>
                <w:rFonts w:ascii="宋体" w:eastAsia="宋体" w:hAnsi="宋体" w:cs="宋体" w:hint="eastAsia"/>
              </w:rPr>
              <w:t>检查有无卡涩</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5</w:t>
            </w:r>
          </w:p>
        </w:tc>
        <w:tc>
          <w:tcPr>
            <w:tcW w:w="3544" w:type="dxa"/>
            <w:vAlign w:val="center"/>
          </w:tcPr>
          <w:p w:rsidR="005066F1" w:rsidRDefault="00653D35">
            <w:pPr>
              <w:rPr>
                <w:rFonts w:ascii="宋体" w:eastAsia="宋体" w:hAnsi="宋体" w:cs="宋体"/>
              </w:rPr>
            </w:pPr>
            <w:r>
              <w:rPr>
                <w:rFonts w:ascii="宋体" w:eastAsia="宋体" w:hAnsi="宋体" w:cs="宋体" w:hint="eastAsia"/>
              </w:rPr>
              <w:t>溶液剩余量不足</w:t>
            </w:r>
          </w:p>
        </w:tc>
        <w:tc>
          <w:tcPr>
            <w:tcW w:w="5102" w:type="dxa"/>
            <w:vAlign w:val="center"/>
          </w:tcPr>
          <w:p w:rsidR="005066F1" w:rsidRDefault="00653D35">
            <w:pPr>
              <w:rPr>
                <w:rFonts w:ascii="宋体" w:eastAsia="宋体" w:hAnsi="宋体" w:cs="宋体"/>
              </w:rPr>
            </w:pPr>
            <w:r>
              <w:rPr>
                <w:rFonts w:ascii="宋体" w:eastAsia="宋体" w:hAnsi="宋体" w:cs="宋体" w:hint="eastAsia"/>
              </w:rPr>
              <w:t>补充溶液</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6</w:t>
            </w:r>
          </w:p>
        </w:tc>
        <w:tc>
          <w:tcPr>
            <w:tcW w:w="3544" w:type="dxa"/>
            <w:vAlign w:val="center"/>
          </w:tcPr>
          <w:p w:rsidR="005066F1" w:rsidRDefault="00653D35">
            <w:pPr>
              <w:rPr>
                <w:rFonts w:ascii="宋体" w:eastAsia="宋体" w:hAnsi="宋体" w:cs="宋体"/>
              </w:rPr>
            </w:pPr>
            <w:r>
              <w:rPr>
                <w:rFonts w:ascii="宋体" w:eastAsia="宋体" w:hAnsi="宋体" w:cs="宋体" w:hint="eastAsia"/>
              </w:rPr>
              <w:t>调试模式运行无效，如需启动，请先关闭调试模式再运行</w:t>
            </w:r>
          </w:p>
        </w:tc>
        <w:tc>
          <w:tcPr>
            <w:tcW w:w="5102" w:type="dxa"/>
            <w:vAlign w:val="center"/>
          </w:tcPr>
          <w:p w:rsidR="005066F1" w:rsidRDefault="00653D35">
            <w:pPr>
              <w:rPr>
                <w:rFonts w:ascii="宋体" w:eastAsia="宋体" w:hAnsi="宋体" w:cs="宋体"/>
              </w:rPr>
            </w:pPr>
            <w:r>
              <w:rPr>
                <w:rFonts w:ascii="宋体" w:eastAsia="宋体" w:hAnsi="宋体" w:cs="宋体" w:hint="eastAsia"/>
              </w:rPr>
              <w:t>关闭调试模式再试</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7</w:t>
            </w:r>
          </w:p>
        </w:tc>
        <w:tc>
          <w:tcPr>
            <w:tcW w:w="3544" w:type="dxa"/>
            <w:vAlign w:val="center"/>
          </w:tcPr>
          <w:p w:rsidR="005066F1" w:rsidRDefault="00653D35">
            <w:pPr>
              <w:rPr>
                <w:rFonts w:ascii="宋体" w:eastAsia="宋体" w:hAnsi="宋体" w:cs="宋体"/>
              </w:rPr>
            </w:pPr>
            <w:r>
              <w:rPr>
                <w:rFonts w:ascii="宋体" w:eastAsia="宋体" w:hAnsi="宋体" w:cs="宋体" w:hint="eastAsia"/>
              </w:rPr>
              <w:t>注液试管架</w:t>
            </w:r>
            <w:r>
              <w:rPr>
                <w:rFonts w:ascii="宋体" w:eastAsia="宋体" w:hAnsi="宋体" w:cs="宋体"/>
              </w:rPr>
              <w:t>检测异常</w:t>
            </w:r>
          </w:p>
        </w:tc>
        <w:tc>
          <w:tcPr>
            <w:tcW w:w="5102" w:type="dxa"/>
            <w:vAlign w:val="center"/>
          </w:tcPr>
          <w:p w:rsidR="005066F1" w:rsidRDefault="00653D35">
            <w:pPr>
              <w:rPr>
                <w:rFonts w:ascii="宋体" w:eastAsia="宋体" w:hAnsi="宋体" w:cs="宋体"/>
              </w:rPr>
            </w:pPr>
            <w:r>
              <w:rPr>
                <w:rFonts w:ascii="宋体" w:eastAsia="宋体" w:hAnsi="宋体" w:cs="宋体" w:hint="eastAsia"/>
              </w:rPr>
              <w:t>检查试管架是否摆放到位</w:t>
            </w:r>
          </w:p>
          <w:p w:rsidR="005066F1" w:rsidRDefault="00653D35">
            <w:pPr>
              <w:rPr>
                <w:rFonts w:ascii="宋体" w:eastAsia="宋体" w:hAnsi="宋体" w:cs="宋体"/>
              </w:rPr>
            </w:pPr>
            <w:r>
              <w:rPr>
                <w:rFonts w:ascii="宋体" w:eastAsia="宋体" w:hAnsi="宋体" w:cs="宋体" w:hint="eastAsia"/>
              </w:rPr>
              <w:t>检查传感器是否异常</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8</w:t>
            </w:r>
          </w:p>
        </w:tc>
        <w:tc>
          <w:tcPr>
            <w:tcW w:w="3544" w:type="dxa"/>
            <w:vAlign w:val="center"/>
          </w:tcPr>
          <w:p w:rsidR="005066F1" w:rsidRDefault="00653D35">
            <w:pPr>
              <w:rPr>
                <w:rFonts w:ascii="宋体" w:eastAsia="宋体" w:hAnsi="宋体" w:cs="宋体"/>
              </w:rPr>
            </w:pPr>
            <w:r>
              <w:rPr>
                <w:rFonts w:ascii="宋体" w:eastAsia="宋体" w:hAnsi="宋体" w:cs="宋体" w:hint="eastAsia"/>
              </w:rPr>
              <w:t>电机异常</w:t>
            </w:r>
          </w:p>
        </w:tc>
        <w:tc>
          <w:tcPr>
            <w:tcW w:w="5102" w:type="dxa"/>
            <w:vAlign w:val="center"/>
          </w:tcPr>
          <w:p w:rsidR="005066F1" w:rsidRDefault="00653D35">
            <w:pPr>
              <w:rPr>
                <w:rFonts w:ascii="宋体" w:eastAsia="宋体" w:hAnsi="宋体" w:cs="宋体"/>
              </w:rPr>
            </w:pPr>
            <w:r>
              <w:rPr>
                <w:rFonts w:ascii="宋体" w:eastAsia="宋体" w:hAnsi="宋体" w:cs="宋体" w:hint="eastAsia"/>
              </w:rPr>
              <w:t>电机故障，关机重启</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9</w:t>
            </w:r>
          </w:p>
        </w:tc>
        <w:tc>
          <w:tcPr>
            <w:tcW w:w="3544" w:type="dxa"/>
            <w:vAlign w:val="center"/>
          </w:tcPr>
          <w:p w:rsidR="005066F1" w:rsidRDefault="00653D35">
            <w:pPr>
              <w:rPr>
                <w:rFonts w:ascii="宋体" w:eastAsia="宋体" w:hAnsi="宋体" w:cs="宋体"/>
                <w:w w:val="85"/>
              </w:rPr>
            </w:pPr>
            <w:r>
              <w:rPr>
                <w:rFonts w:ascii="宋体" w:eastAsia="宋体" w:hAnsi="宋体" w:cs="宋体" w:hint="eastAsia"/>
              </w:rPr>
              <w:t>自动运行中禁止该操作</w:t>
            </w:r>
          </w:p>
        </w:tc>
        <w:tc>
          <w:tcPr>
            <w:tcW w:w="5102" w:type="dxa"/>
            <w:vAlign w:val="center"/>
          </w:tcPr>
          <w:p w:rsidR="005066F1" w:rsidRDefault="00653D35">
            <w:pPr>
              <w:rPr>
                <w:rFonts w:ascii="宋体" w:eastAsia="宋体" w:hAnsi="宋体" w:cs="宋体"/>
              </w:rPr>
            </w:pPr>
            <w:r>
              <w:rPr>
                <w:rFonts w:ascii="宋体" w:eastAsia="宋体" w:hAnsi="宋体" w:cs="宋体" w:hint="eastAsia"/>
              </w:rPr>
              <w:t>自动状态禁止此操作</w:t>
            </w:r>
          </w:p>
          <w:p w:rsidR="005066F1" w:rsidRDefault="00653D35">
            <w:pPr>
              <w:rPr>
                <w:rFonts w:ascii="宋体" w:eastAsia="宋体" w:hAnsi="宋体" w:cs="宋体"/>
              </w:rPr>
            </w:pPr>
            <w:r>
              <w:rPr>
                <w:rFonts w:ascii="宋体" w:eastAsia="宋体" w:hAnsi="宋体" w:cs="宋体" w:hint="eastAsia"/>
              </w:rPr>
              <w:t>请在非自动情况下操作</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10</w:t>
            </w:r>
          </w:p>
        </w:tc>
        <w:tc>
          <w:tcPr>
            <w:tcW w:w="3544" w:type="dxa"/>
            <w:vAlign w:val="center"/>
          </w:tcPr>
          <w:p w:rsidR="005066F1" w:rsidRDefault="00653D35">
            <w:pPr>
              <w:rPr>
                <w:rFonts w:ascii="宋体" w:eastAsia="宋体" w:hAnsi="宋体" w:cs="宋体"/>
                <w:w w:val="85"/>
              </w:rPr>
            </w:pPr>
            <w:r>
              <w:rPr>
                <w:rFonts w:ascii="宋体" w:eastAsia="宋体" w:hAnsi="宋体" w:cs="宋体" w:hint="eastAsia"/>
              </w:rPr>
              <w:t>程序参数设置不正确</w:t>
            </w:r>
          </w:p>
        </w:tc>
        <w:tc>
          <w:tcPr>
            <w:tcW w:w="5102" w:type="dxa"/>
            <w:vAlign w:val="center"/>
          </w:tcPr>
          <w:p w:rsidR="005066F1" w:rsidRDefault="00653D35">
            <w:pPr>
              <w:rPr>
                <w:rFonts w:ascii="宋体" w:eastAsia="宋体" w:hAnsi="宋体" w:cs="宋体"/>
              </w:rPr>
            </w:pPr>
            <w:r>
              <w:rPr>
                <w:rFonts w:ascii="宋体" w:eastAsia="宋体" w:hAnsi="宋体" w:cs="宋体" w:hint="eastAsia"/>
              </w:rPr>
              <w:t>检查配方参数 是否正确</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11</w:t>
            </w:r>
          </w:p>
        </w:tc>
        <w:tc>
          <w:tcPr>
            <w:tcW w:w="3544" w:type="dxa"/>
            <w:vAlign w:val="center"/>
          </w:tcPr>
          <w:p w:rsidR="005066F1" w:rsidRDefault="00653D35">
            <w:pPr>
              <w:rPr>
                <w:rFonts w:ascii="宋体" w:eastAsia="宋体" w:hAnsi="宋体" w:cs="宋体"/>
                <w:w w:val="85"/>
              </w:rPr>
            </w:pPr>
            <w:r>
              <w:rPr>
                <w:rFonts w:ascii="宋体" w:eastAsia="宋体" w:hAnsi="宋体" w:cs="宋体" w:hint="eastAsia"/>
              </w:rPr>
              <w:t>通讯异常等待连接</w:t>
            </w:r>
          </w:p>
        </w:tc>
        <w:tc>
          <w:tcPr>
            <w:tcW w:w="5102" w:type="dxa"/>
            <w:vAlign w:val="center"/>
          </w:tcPr>
          <w:p w:rsidR="005066F1" w:rsidRDefault="00653D35">
            <w:pPr>
              <w:rPr>
                <w:rFonts w:ascii="宋体" w:eastAsia="宋体" w:hAnsi="宋体" w:cs="宋体"/>
              </w:rPr>
            </w:pPr>
            <w:r>
              <w:rPr>
                <w:rFonts w:ascii="宋体" w:eastAsia="宋体" w:hAnsi="宋体" w:cs="宋体" w:hint="eastAsia"/>
              </w:rPr>
              <w:t>如果长时间未连接成功，请关机重启</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12</w:t>
            </w:r>
          </w:p>
        </w:tc>
        <w:tc>
          <w:tcPr>
            <w:tcW w:w="3544" w:type="dxa"/>
            <w:vAlign w:val="center"/>
          </w:tcPr>
          <w:p w:rsidR="005066F1" w:rsidRDefault="00653D35">
            <w:pPr>
              <w:rPr>
                <w:rFonts w:ascii="宋体" w:eastAsia="宋体" w:hAnsi="宋体" w:cs="宋体"/>
              </w:rPr>
            </w:pPr>
            <w:r>
              <w:rPr>
                <w:rFonts w:ascii="宋体" w:eastAsia="宋体" w:hAnsi="宋体" w:cs="宋体" w:hint="eastAsia"/>
              </w:rPr>
              <w:t>设备暂停中</w:t>
            </w:r>
          </w:p>
        </w:tc>
        <w:tc>
          <w:tcPr>
            <w:tcW w:w="5102" w:type="dxa"/>
            <w:vAlign w:val="center"/>
          </w:tcPr>
          <w:p w:rsidR="005066F1" w:rsidRDefault="00653D35">
            <w:pPr>
              <w:rPr>
                <w:rFonts w:ascii="宋体" w:eastAsia="宋体" w:hAnsi="宋体" w:cs="宋体"/>
              </w:rPr>
            </w:pPr>
            <w:r>
              <w:rPr>
                <w:rFonts w:ascii="宋体" w:eastAsia="宋体" w:hAnsi="宋体" w:cs="宋体" w:hint="eastAsia"/>
              </w:rPr>
              <w:t>设备运行暂停，点击运行按钮运行设备</w:t>
            </w:r>
          </w:p>
        </w:tc>
      </w:tr>
      <w:tr w:rsidR="005066F1">
        <w:tc>
          <w:tcPr>
            <w:tcW w:w="959" w:type="dxa"/>
            <w:vAlign w:val="center"/>
          </w:tcPr>
          <w:p w:rsidR="005066F1" w:rsidRDefault="00653D35">
            <w:pPr>
              <w:jc w:val="center"/>
              <w:rPr>
                <w:rFonts w:ascii="宋体" w:eastAsia="宋体" w:hAnsi="宋体" w:cs="宋体"/>
              </w:rPr>
            </w:pPr>
            <w:r>
              <w:rPr>
                <w:rFonts w:ascii="宋体" w:eastAsia="宋体" w:hAnsi="宋体" w:cs="宋体" w:hint="eastAsia"/>
              </w:rPr>
              <w:t>13</w:t>
            </w:r>
          </w:p>
        </w:tc>
        <w:tc>
          <w:tcPr>
            <w:tcW w:w="3544" w:type="dxa"/>
            <w:vAlign w:val="center"/>
          </w:tcPr>
          <w:p w:rsidR="005066F1" w:rsidRDefault="00653D35">
            <w:pPr>
              <w:rPr>
                <w:rFonts w:ascii="宋体" w:eastAsia="宋体" w:hAnsi="宋体" w:cs="宋体"/>
              </w:rPr>
            </w:pPr>
            <w:r>
              <w:rPr>
                <w:rFonts w:ascii="宋体" w:eastAsia="宋体" w:hAnsi="宋体" w:cs="宋体" w:hint="eastAsia"/>
              </w:rPr>
              <w:t>紧急停止</w:t>
            </w:r>
          </w:p>
        </w:tc>
        <w:tc>
          <w:tcPr>
            <w:tcW w:w="5102" w:type="dxa"/>
            <w:vAlign w:val="center"/>
          </w:tcPr>
          <w:p w:rsidR="005066F1" w:rsidRDefault="00653D35">
            <w:pPr>
              <w:rPr>
                <w:rFonts w:ascii="宋体" w:eastAsia="宋体" w:hAnsi="宋体" w:cs="宋体"/>
              </w:rPr>
            </w:pPr>
            <w:r>
              <w:rPr>
                <w:rFonts w:ascii="宋体" w:eastAsia="宋体" w:hAnsi="宋体" w:cs="宋体" w:hint="eastAsia"/>
              </w:rPr>
              <w:t>紧急停止后，观察各工位位置，若都处于安全位进行一键回零操作。</w:t>
            </w:r>
          </w:p>
        </w:tc>
      </w:tr>
    </w:tbl>
    <w:p w:rsidR="005066F1" w:rsidRDefault="005066F1">
      <w:pPr>
        <w:rPr>
          <w:rFonts w:ascii="宋体" w:eastAsia="宋体" w:hAnsi="宋体" w:cs="宋体"/>
        </w:rPr>
      </w:pPr>
    </w:p>
    <w:p w:rsidR="005066F1" w:rsidRDefault="005066F1">
      <w:pPr>
        <w:rPr>
          <w:rFonts w:ascii="宋体" w:eastAsia="宋体" w:hAnsi="宋体" w:cs="宋体"/>
        </w:rPr>
      </w:pPr>
    </w:p>
    <w:p w:rsidR="005066F1" w:rsidRPr="00227334" w:rsidRDefault="00653D35">
      <w:pPr>
        <w:pStyle w:val="1"/>
        <w:numPr>
          <w:ilvl w:val="0"/>
          <w:numId w:val="4"/>
        </w:numPr>
        <w:tabs>
          <w:tab w:val="clear" w:pos="1080"/>
        </w:tabs>
        <w:rPr>
          <w:rFonts w:ascii="宋体" w:eastAsia="宋体" w:hAnsi="宋体" w:cs="宋体"/>
          <w:sz w:val="28"/>
          <w:szCs w:val="28"/>
        </w:rPr>
      </w:pPr>
      <w:bookmarkStart w:id="46" w:name="_Toc164957422"/>
      <w:r w:rsidRPr="00227334">
        <w:rPr>
          <w:rFonts w:ascii="宋体" w:eastAsia="宋体" w:hAnsi="宋体" w:cs="宋体" w:hint="eastAsia"/>
          <w:sz w:val="28"/>
          <w:szCs w:val="28"/>
        </w:rPr>
        <w:lastRenderedPageBreak/>
        <w:t>服务协议</w:t>
      </w:r>
      <w:bookmarkEnd w:id="46"/>
    </w:p>
    <w:p w:rsidR="005066F1" w:rsidRDefault="00653D35">
      <w:pPr>
        <w:adjustRightInd w:val="0"/>
        <w:spacing w:line="360" w:lineRule="auto"/>
        <w:rPr>
          <w:rFonts w:ascii="宋体" w:eastAsia="宋体" w:hAnsi="宋体" w:cs="宋体"/>
          <w:sz w:val="24"/>
          <w:szCs w:val="24"/>
        </w:rPr>
        <w:sectPr w:rsidR="005066F1">
          <w:headerReference w:type="default" r:id="rId30"/>
          <w:footerReference w:type="default" r:id="rId31"/>
          <w:pgSz w:w="11906" w:h="16838"/>
          <w:pgMar w:top="1701" w:right="907" w:bottom="1644" w:left="907" w:header="851" w:footer="992" w:gutter="0"/>
          <w:pgNumType w:start="1"/>
          <w:cols w:space="720"/>
          <w:docGrid w:type="lines" w:linePitch="312"/>
        </w:sectPr>
      </w:pPr>
      <w:r>
        <w:rPr>
          <w:rFonts w:ascii="宋体" w:eastAsia="宋体" w:hAnsi="宋体" w:cs="宋体" w:hint="eastAsia"/>
          <w:sz w:val="24"/>
          <w:szCs w:val="24"/>
        </w:rPr>
        <w:t>如果本仪器需要维修，请联系您当地的销售代表或本公司技术服务部门。在任何情况下都不要在没有事先联系的情况下将仪器送去维修。必须指出所需服务的故障和性质。这将确保更快地将仪器维修并返回给客户。</w:t>
      </w: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653D35">
      <w:pPr>
        <w:pStyle w:val="a3"/>
        <w:rPr>
          <w:rFonts w:ascii="宋体" w:eastAsia="宋体" w:hAnsi="宋体" w:cs="宋体"/>
          <w:sz w:val="30"/>
        </w:rPr>
      </w:pPr>
      <w:r>
        <w:rPr>
          <w:rFonts w:ascii="宋体" w:eastAsia="宋体" w:hAnsi="宋体" w:cs="宋体" w:hint="eastAsia"/>
          <w:noProof/>
          <w:sz w:val="30"/>
        </w:rPr>
        <w:drawing>
          <wp:anchor distT="0" distB="0" distL="114300" distR="114300" simplePos="0" relativeHeight="251660288" behindDoc="0" locked="0" layoutInCell="1" allowOverlap="1">
            <wp:simplePos x="0" y="0"/>
            <wp:positionH relativeFrom="column">
              <wp:posOffset>2641600</wp:posOffset>
            </wp:positionH>
            <wp:positionV relativeFrom="paragraph">
              <wp:posOffset>788670</wp:posOffset>
            </wp:positionV>
            <wp:extent cx="1651635" cy="1651635"/>
            <wp:effectExtent l="0" t="0" r="12065" b="12065"/>
            <wp:wrapTopAndBottom/>
            <wp:docPr id="40" name="图片 4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公众号"/>
                    <pic:cNvPicPr>
                      <a:picLocks noChangeAspect="1"/>
                    </pic:cNvPicPr>
                  </pic:nvPicPr>
                  <pic:blipFill>
                    <a:blip r:embed="rId32"/>
                    <a:stretch>
                      <a:fillRect/>
                    </a:stretch>
                  </pic:blipFill>
                  <pic:spPr>
                    <a:xfrm>
                      <a:off x="0" y="0"/>
                      <a:ext cx="1651635" cy="1651635"/>
                    </a:xfrm>
                    <a:prstGeom prst="rect">
                      <a:avLst/>
                    </a:prstGeom>
                  </pic:spPr>
                </pic:pic>
              </a:graphicData>
            </a:graphic>
          </wp:anchor>
        </w:drawing>
      </w: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9704D7">
      <w:pPr>
        <w:pStyle w:val="a3"/>
        <w:rPr>
          <w:rFonts w:ascii="宋体" w:eastAsia="宋体" w:hAnsi="宋体" w:cs="宋体"/>
          <w:sz w:val="30"/>
        </w:rPr>
      </w:pPr>
      <w:r w:rsidRPr="009704D7">
        <w:rPr>
          <w:rFonts w:ascii="宋体" w:eastAsia="宋体" w:hAnsi="宋体" w:cs="宋体"/>
          <w:sz w:val="20"/>
        </w:rPr>
        <w:pict>
          <v:shape id="_x0000_s1027" type="#_x0000_t202" style="position:absolute;left:0;text-align:left;margin-left:89.9pt;margin-top:7.9pt;width:243.5pt;height:78.95pt;z-index:251662336" o:gfxdata="UEsDBAoAAAAAAIdO4kAAAAAAAAAAAAAAAAAEAAAAZHJzL1BLAwQUAAAACACHTuJAv9WWYdQAAAAK&#10;AQAADwAAAGRycy9kb3ducmV2LnhtbE2PzU7DMBCE70i8g7VI3KgTSlMIcXpA6hWJtvTsxkscYa8j&#10;2/19erYnetoZ7Wj222Zx8k4cMKYhkIJyUoBA6oIZqFewWS+fXkGkrMloFwgVnDHBor2/a3RtwpG+&#10;8LDKveASSrVWYHMeaylTZ9HrNAkjEu9+QvQ6s429NFEfudw7+VwUlfR6IL5g9YgfFrvf1d4r2Pb+&#10;sv0ux2iNdy/0eTmvN2FQ6vGhLN5BZDzl/zBc8RkdWmbahT2ZJBz7+RujZxYznhyoqorF7rqZzkG2&#10;jbx9of0DUEsDBBQAAAAIAIdO4kCQW6K7VQIAAKAEAAAOAAAAZHJzL2Uyb0RvYy54bWytVM1uEzEQ&#10;viPxDpbvZDdpGmjUTRVSBSFFtFJBnB2vN2vJ9hjbyW54AHiDnrhw57nyHIy9mzYUDj2QgzN//sbz&#10;zcxeXrVakZ1wXoIp6HCQUyIMh1KaTUE/fVy+ekOJD8yUTIERBd0LT69mL19cNnYqRlCDKoUjCGL8&#10;tLEFrUOw0yzzvBaa+QFYYdBZgdMsoOo2WelYg+haZaM8n2QNuNI64MJ7tF53TtojuucAQlVJLq6B&#10;b7UwoUN1QrGAJflaWk9n6bVVJXi4qSovAlEFxUpDOjEJyut4ZrNLNt04ZmvJ+yew5zzhSU2aSYNJ&#10;H6CuWWBk6+RfUFpyBx6qMOCgs66QxAhWMcyfcHNXMytSLUi1tw+k+/8Hyz/sbh2RZUHPsO+Gaez4&#10;4f774cevw89vBG1IUGP9FOPuLEaG9i20ODZHu0djrLutnI7/WBFBP9K7f6BXtIFwNJ7lF6PxObo4&#10;+oZ5PppMziNO9njdOh/eCdAkCgV12L9EK9utfOhCjyExmwcly6VUKilus14oR3YMe71Mvx79jzBl&#10;SFPQyRk+JN4yEO930MpEi0hj0+eLtXc1Rim067YnZA3lHvlw0I2Ut3wp8c0r5sMtczhDWCduWbjB&#10;o1KAKaGXKKnBff2XPcZja9FLSYMzWVD/ZcucoES9N9j0i+F4jLAhKePz1yNU3KlnfeoxW70ApGKI&#10;+2x5EmN8UEexcqA/4zLOY1Z0McMxd0HDUVyEblNwmbmYz1MQjq1lYWXuLI/QHYXzbYBKpgZFmjpu&#10;sLFRwcFNLe6XLG7GqZ6iHj8s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1ZZh1AAAAAoBAAAP&#10;AAAAAAAAAAEAIAAAACIAAABkcnMvZG93bnJldi54bWxQSwECFAAUAAAACACHTuJAkFuiu1UCAACg&#10;BAAADgAAAAAAAAABACAAAAAjAQAAZHJzL2Uyb0RvYy54bWxQSwUGAAAAAAYABgBZAQAA6gUAAAAA&#10;" stroked="f" strokeweight=".5pt">
            <v:textbox>
              <w:txbxContent>
                <w:p w:rsidR="005066F1" w:rsidRDefault="00653D35">
                  <w:pPr>
                    <w:adjustRightInd w:val="0"/>
                    <w:rPr>
                      <w:rFonts w:ascii="微软雅黑" w:eastAsia="微软雅黑" w:hAnsiTheme="minorHAnsi" w:cs="微软雅黑"/>
                      <w:b/>
                      <w:bCs/>
                      <w:sz w:val="24"/>
                      <w:szCs w:val="24"/>
                    </w:rPr>
                  </w:pPr>
                  <w:r>
                    <w:rPr>
                      <w:rFonts w:ascii="微软雅黑" w:eastAsia="微软雅黑" w:hAnsiTheme="minorHAnsi" w:cs="微软雅黑" w:hint="eastAsia"/>
                      <w:b/>
                      <w:bCs/>
                      <w:sz w:val="24"/>
                      <w:szCs w:val="24"/>
                    </w:rPr>
                    <w:t>杭州倍沃医学科技有限公司</w:t>
                  </w:r>
                </w:p>
                <w:p w:rsidR="005066F1" w:rsidRDefault="00653D35">
                  <w:pPr>
                    <w:adjustRightInd w:val="0"/>
                    <w:rPr>
                      <w:rFonts w:ascii="+9ED1" w:eastAsia="微软雅黑" w:hAnsi="+9ED1" w:cs="+9ED1"/>
                      <w:b/>
                      <w:bCs/>
                      <w:color w:val="0070C0"/>
                      <w:sz w:val="24"/>
                      <w:szCs w:val="24"/>
                    </w:rPr>
                  </w:pPr>
                  <w:r>
                    <w:rPr>
                      <w:rFonts w:ascii="微软雅黑" w:eastAsia="微软雅黑" w:hAnsiTheme="minorHAnsi" w:cs="微软雅黑"/>
                      <w:b/>
                      <w:bCs/>
                      <w:color w:val="0070C0"/>
                      <w:sz w:val="24"/>
                      <w:szCs w:val="24"/>
                    </w:rPr>
                    <w:t>HANGZHOU BEIWO</w:t>
                  </w:r>
                </w:p>
                <w:p w:rsidR="005066F1" w:rsidRDefault="00653D35">
                  <w:pPr>
                    <w:adjustRightInd w:val="0"/>
                  </w:pPr>
                  <w:r>
                    <w:rPr>
                      <w:rFonts w:ascii="微软雅黑" w:eastAsia="微软雅黑" w:hAnsi="+9ED1" w:cs="微软雅黑"/>
                      <w:color w:val="0070C0"/>
                      <w:sz w:val="24"/>
                      <w:szCs w:val="24"/>
                    </w:rPr>
                    <w:t>Medical Technology Co., Ltd.</w:t>
                  </w:r>
                </w:p>
              </w:txbxContent>
            </v:textbox>
          </v:shape>
        </w:pict>
      </w:r>
      <w:r w:rsidR="00653D35">
        <w:rPr>
          <w:rFonts w:ascii="宋体" w:eastAsia="宋体" w:hAnsi="宋体" w:cs="宋体" w:hint="eastAsia"/>
          <w:b/>
          <w:bCs/>
          <w:noProof/>
        </w:rPr>
        <w:drawing>
          <wp:inline distT="0" distB="0" distL="0" distR="0">
            <wp:extent cx="1009015" cy="1112520"/>
            <wp:effectExtent l="0" t="0" r="6985" b="508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noChangeArrowheads="1"/>
                    </pic:cNvPicPr>
                  </pic:nvPicPr>
                  <pic:blipFill>
                    <a:blip r:embed="rId11" cstate="print"/>
                    <a:srcRect/>
                    <a:stretch>
                      <a:fillRect/>
                    </a:stretch>
                  </pic:blipFill>
                  <pic:spPr>
                    <a:xfrm>
                      <a:off x="0" y="0"/>
                      <a:ext cx="1014912" cy="1119163"/>
                    </a:xfrm>
                    <a:prstGeom prst="rect">
                      <a:avLst/>
                    </a:prstGeom>
                    <a:noFill/>
                    <a:ln w="9525">
                      <a:noFill/>
                      <a:miter lim="800000"/>
                      <a:headEnd/>
                      <a:tailEnd/>
                    </a:ln>
                  </pic:spPr>
                </pic:pic>
              </a:graphicData>
            </a:graphic>
          </wp:inline>
        </w:drawing>
      </w:r>
    </w:p>
    <w:p w:rsidR="005066F1" w:rsidRDefault="005066F1">
      <w:pPr>
        <w:pStyle w:val="a3"/>
        <w:rPr>
          <w:rFonts w:ascii="宋体" w:eastAsia="宋体" w:hAnsi="宋体" w:cs="宋体"/>
          <w:sz w:val="30"/>
        </w:rPr>
      </w:pPr>
    </w:p>
    <w:p w:rsidR="005066F1" w:rsidRDefault="005066F1">
      <w:pPr>
        <w:pStyle w:val="a3"/>
        <w:rPr>
          <w:rFonts w:ascii="宋体" w:eastAsia="宋体" w:hAnsi="宋体" w:cs="宋体"/>
          <w:sz w:val="30"/>
        </w:rPr>
      </w:pPr>
    </w:p>
    <w:p w:rsidR="005066F1" w:rsidRDefault="00653D35">
      <w:pPr>
        <w:pStyle w:val="a3"/>
        <w:spacing w:line="480" w:lineRule="auto"/>
        <w:rPr>
          <w:rFonts w:ascii="宋体" w:eastAsia="宋体" w:hAnsi="宋体" w:cs="宋体"/>
        </w:rPr>
      </w:pPr>
      <w:r>
        <w:rPr>
          <w:rFonts w:ascii="宋体" w:eastAsia="宋体" w:hAnsi="宋体" w:cs="宋体" w:hint="eastAsia"/>
        </w:rPr>
        <w:t>杭州总部</w:t>
      </w:r>
    </w:p>
    <w:p w:rsidR="005066F1" w:rsidRDefault="00653D35">
      <w:pPr>
        <w:pStyle w:val="a3"/>
        <w:spacing w:line="480" w:lineRule="auto"/>
        <w:rPr>
          <w:rFonts w:ascii="宋体" w:eastAsia="宋体" w:hAnsi="宋体" w:cs="宋体"/>
        </w:rPr>
      </w:pPr>
      <w:r>
        <w:rPr>
          <w:rFonts w:ascii="宋体" w:eastAsia="宋体" w:hAnsi="宋体" w:cs="宋体" w:hint="eastAsia"/>
        </w:rPr>
        <w:t>地址：浙江省杭州市余杭区余杭塘路2636号风尚智慧谷1幢101室</w:t>
      </w:r>
    </w:p>
    <w:p w:rsidR="005066F1" w:rsidRDefault="00653D35">
      <w:pPr>
        <w:pStyle w:val="a3"/>
        <w:spacing w:line="480" w:lineRule="auto"/>
        <w:rPr>
          <w:rFonts w:ascii="宋体" w:eastAsia="宋体" w:hAnsi="宋体" w:cs="宋体"/>
        </w:rPr>
      </w:pPr>
      <w:r>
        <w:rPr>
          <w:rFonts w:ascii="宋体" w:eastAsia="宋体" w:hAnsi="宋体" w:cs="宋体" w:hint="eastAsia"/>
        </w:rPr>
        <w:t>电话：0571-56391588</w:t>
      </w:r>
    </w:p>
    <w:sectPr w:rsidR="005066F1" w:rsidSect="005066F1">
      <w:headerReference w:type="default" r:id="rId33"/>
      <w:footerReference w:type="default" r:id="rId34"/>
      <w:pgSz w:w="11910" w:h="16840"/>
      <w:pgMar w:top="1280" w:right="1680" w:bottom="280" w:left="10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331" w:rsidRDefault="00AE2331" w:rsidP="005066F1">
      <w:r>
        <w:separator/>
      </w:r>
    </w:p>
  </w:endnote>
  <w:endnote w:type="continuationSeparator" w:id="1">
    <w:p w:rsidR="00AE2331" w:rsidRDefault="00AE2331" w:rsidP="005066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9ED1">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6F1" w:rsidRDefault="009704D7">
    <w:pPr>
      <w:pStyle w:val="a6"/>
    </w:pPr>
    <w:r>
      <w:pict>
        <v:shapetype id="_x0000_t202" coordsize="21600,21600" o:spt="202" path="m,l,21600r21600,l21600,xe">
          <v:stroke joinstyle="miter"/>
          <v:path gradientshapeok="t" o:connecttype="rect"/>
        </v:shapetype>
        <v:shape id="文本框 19" o:spid="_x0000_s3073" type="#_x0000_t202" style="position:absolute;margin-left:231.05pt;margin-top:4.05pt;width:2in;height:2in;z-index:251663360;mso-wrap-style:none;mso-position-horizontal-relative:margin" o:gfxdata="UEsDBAoAAAAAAIdO4kAAAAAAAAAAAAAAAAAEAAAAZHJzL1BLAwQUAAAACACHTuJA1I37n9cAAAAJ&#10;AQAADwAAAGRycy9kb3ducmV2LnhtbE2PzU7DMBCE70i8g7VI3KidUEIJcSpREY5INBw4uvGSBPwT&#10;2W4a3p7lRE+7qxnNflNtF2vYjCGO3knIVgIYus7r0fUS3tvmZgMsJuW0Mt6hhB+MsK0vLypVan9y&#10;bzjvU88oxMVSSRhSmkrOYzegVXHlJ3SkffpgVaIz9FwHdaJwa3guRMGtGh19GNSEuwG77/3RStg1&#10;bRtmjMF84Etz+/X6tMbnRcrrq0w8Aku4pH8z/OETOtTEdPBHpyMzEtZFnpFVwoYG6fd3gpaDhPyh&#10;yIDXFT9vUP8CUEsDBBQAAAAIAIdO4kAX7UEWOgIAAHEEAAAOAAAAZHJzL2Uyb0RvYy54bWytVM2O&#10;0zAQviPxDpbvNG0RVbdquipbFSFV7EoFcXYdp4nkP9luk/IA8AacuHDnufocfHaaLlo47IFLOvaM&#10;v5nvm5nOb1slyVE4Xxud09FgSInQ3BS13uf008f1qyklPjBdMGm0yOlJeHq7ePli3tiZGJvKyEI4&#10;AhDtZ43NaRWCnWWZ55VQzA+MFRrO0jjFAo5unxWONUBXMhsPh5OsMa6wznDhPW5XnZNeEN1zAE1Z&#10;1lysDD8ooUOH6oRkAZR8VVtPF6nashQ83JelF4HInIJpSF8kgb2L32wxZ7O9Y7aq+aUE9pwSnnBS&#10;rNZIeoVascDIwdV/QamaO+NNGQbcqKwjkhQBi9HwiTbbilmRuEBqb6+i+/8Hyz8cHxypi5zeTCjR&#10;TKHj5+/fzj9+nX9+JaObKFBj/QxxW4vI0L41Lcamv/e4jLzb0qn4C0YEfsh7usor2kB4fDQdT6dD&#10;uDh8/QH42eNz63x4J4wi0cipQ/+SrOy48aEL7UNiNm3WtZSph1KTJqeT12+G6cHVA3CpY6xI03CB&#10;iZS60qMV2l174bkzxQk0nekmxVu+rlHKhvnwwBxGA+VjecI9PqU0SGkuFiWVcV/+dR/j0TF4KWkw&#10;ajnV2CxK5HuNTgIw9IbrjV1v6IO6M5jdEZbS8mTigQuyN0tn1Gds1DLmgItpjkw5Db15F7pxx0Zy&#10;sVymoIN19b7qHmAOLQsbvbU8polSebs8BEibFI8CdaqgU/GASUw9u2xNHPU/zynq8Z9i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jfuf1wAAAAkBAAAPAAAAAAAAAAEAIAAAACIAAABkcnMvZG93&#10;bnJldi54bWxQSwECFAAUAAAACACHTuJAF+1BFjoCAABxBAAADgAAAAAAAAABACAAAAAmAQAAZHJz&#10;L2Uyb0RvYy54bWxQSwUGAAAAAAYABgBZAQAA0gUAAAAA&#10;" filled="f" stroked="f" strokeweight=".5pt">
          <v:textbox style="mso-fit-shape-to-text:t" inset="0,0,0,0">
            <w:txbxContent>
              <w:p w:rsidR="005066F1" w:rsidRDefault="00653D35">
                <w:pPr>
                  <w:pStyle w:val="a6"/>
                  <w:rPr>
                    <w:sz w:val="24"/>
                    <w:szCs w:val="24"/>
                  </w:rPr>
                </w:pPr>
                <w:r>
                  <w:rPr>
                    <w:sz w:val="24"/>
                    <w:szCs w:val="24"/>
                  </w:rPr>
                  <w:t xml:space="preserve">— </w:t>
                </w:r>
                <w:r w:rsidR="009704D7">
                  <w:rPr>
                    <w:sz w:val="24"/>
                    <w:szCs w:val="24"/>
                  </w:rPr>
                  <w:fldChar w:fldCharType="begin"/>
                </w:r>
                <w:r>
                  <w:rPr>
                    <w:sz w:val="24"/>
                    <w:szCs w:val="24"/>
                  </w:rPr>
                  <w:instrText xml:space="preserve"> PAGE  \* MERGEFORMAT </w:instrText>
                </w:r>
                <w:r w:rsidR="009704D7">
                  <w:rPr>
                    <w:sz w:val="24"/>
                    <w:szCs w:val="24"/>
                  </w:rPr>
                  <w:fldChar w:fldCharType="separate"/>
                </w:r>
                <w:r w:rsidR="00FA153C">
                  <w:rPr>
                    <w:noProof/>
                    <w:sz w:val="24"/>
                    <w:szCs w:val="24"/>
                  </w:rPr>
                  <w:t>25</w:t>
                </w:r>
                <w:r w:rsidR="009704D7">
                  <w:rPr>
                    <w:sz w:val="24"/>
                    <w:szCs w:val="24"/>
                  </w:rPr>
                  <w:fldChar w:fldCharType="end"/>
                </w:r>
                <w:r>
                  <w:rPr>
                    <w:sz w:val="24"/>
                    <w:szCs w:val="24"/>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6F1" w:rsidRDefault="005066F1">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331" w:rsidRDefault="00AE2331" w:rsidP="005066F1">
      <w:r>
        <w:separator/>
      </w:r>
    </w:p>
  </w:footnote>
  <w:footnote w:type="continuationSeparator" w:id="1">
    <w:p w:rsidR="00AE2331" w:rsidRDefault="00AE2331" w:rsidP="005066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6F1" w:rsidRDefault="005066F1">
    <w:pPr>
      <w:pStyle w:val="a7"/>
      <w:pBdr>
        <w:bottom w:val="none" w:sz="0" w:space="1" w:color="auto"/>
      </w:pBdr>
      <w:jc w:val="left"/>
      <w:rPr>
        <w:rFonts w:ascii="宋体" w:eastAsia="宋体" w:hAnsi="宋体" w:cs="宋体"/>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6F1" w:rsidRDefault="00653D35">
    <w:pPr>
      <w:pStyle w:val="a7"/>
      <w:jc w:val="right"/>
      <w:rPr>
        <w:rFonts w:ascii="宋体" w:eastAsia="宋体" w:hAnsi="宋体" w:cs="宋体"/>
        <w:b/>
        <w:bCs/>
        <w:sz w:val="28"/>
        <w:szCs w:val="28"/>
      </w:rPr>
    </w:pPr>
    <w:r>
      <w:rPr>
        <w:rFonts w:ascii="宋体" w:eastAsia="宋体" w:hAnsi="宋体" w:cs="宋体" w:hint="eastAsia"/>
        <w:b/>
        <w:bCs/>
        <w:noProof/>
        <w:sz w:val="21"/>
        <w:szCs w:val="21"/>
      </w:rPr>
      <w:drawing>
        <wp:anchor distT="0" distB="0" distL="114300" distR="114300" simplePos="0" relativeHeight="251664384" behindDoc="0" locked="0" layoutInCell="1" allowOverlap="1">
          <wp:simplePos x="0" y="0"/>
          <wp:positionH relativeFrom="column">
            <wp:posOffset>40005</wp:posOffset>
          </wp:positionH>
          <wp:positionV relativeFrom="paragraph">
            <wp:posOffset>-189865</wp:posOffset>
          </wp:positionV>
          <wp:extent cx="1477010" cy="361950"/>
          <wp:effectExtent l="0" t="0" r="8890" b="6350"/>
          <wp:wrapTopAndBottom/>
          <wp:docPr id="12" name="图片 12" descr="倍沃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倍沃英文LOGO"/>
                  <pic:cNvPicPr>
                    <a:picLocks noChangeAspect="1"/>
                  </pic:cNvPicPr>
                </pic:nvPicPr>
                <pic:blipFill>
                  <a:blip r:embed="rId1"/>
                  <a:stretch>
                    <a:fillRect/>
                  </a:stretch>
                </pic:blipFill>
                <pic:spPr>
                  <a:xfrm>
                    <a:off x="0" y="0"/>
                    <a:ext cx="1477010" cy="361950"/>
                  </a:xfrm>
                  <a:prstGeom prst="rect">
                    <a:avLst/>
                  </a:prstGeom>
                </pic:spPr>
              </pic:pic>
            </a:graphicData>
          </a:graphic>
        </wp:anchor>
      </w:drawing>
    </w:r>
    <w:r>
      <w:rPr>
        <w:rFonts w:ascii="宋体" w:eastAsia="宋体" w:hAnsi="宋体" w:cs="宋体" w:hint="eastAsia"/>
        <w:b/>
        <w:bCs/>
        <w:sz w:val="21"/>
        <w:szCs w:val="21"/>
      </w:rPr>
      <w:t>CBE-24350 全自动多功能离子交换纯化系统</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6F1" w:rsidRDefault="005066F1">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605BEA"/>
    <w:multiLevelType w:val="singleLevel"/>
    <w:tmpl w:val="AD605BEA"/>
    <w:lvl w:ilvl="0">
      <w:start w:val="1"/>
      <w:numFmt w:val="decimal"/>
      <w:lvlText w:val="%1."/>
      <w:lvlJc w:val="left"/>
      <w:pPr>
        <w:ind w:left="425" w:hanging="425"/>
      </w:pPr>
      <w:rPr>
        <w:rFonts w:hint="default"/>
      </w:rPr>
    </w:lvl>
  </w:abstractNum>
  <w:abstractNum w:abstractNumId="1">
    <w:nsid w:val="AF97BB29"/>
    <w:multiLevelType w:val="singleLevel"/>
    <w:tmpl w:val="AF97BB29"/>
    <w:lvl w:ilvl="0">
      <w:start w:val="1"/>
      <w:numFmt w:val="decimal"/>
      <w:suff w:val="space"/>
      <w:lvlText w:val="%1."/>
      <w:lvlJc w:val="left"/>
    </w:lvl>
  </w:abstractNum>
  <w:abstractNum w:abstractNumId="2">
    <w:nsid w:val="C10C1EBE"/>
    <w:multiLevelType w:val="singleLevel"/>
    <w:tmpl w:val="C10C1EBE"/>
    <w:lvl w:ilvl="0">
      <w:start w:val="1"/>
      <w:numFmt w:val="decimal"/>
      <w:lvlText w:val="%1."/>
      <w:lvlJc w:val="left"/>
      <w:pPr>
        <w:ind w:left="425" w:hanging="425"/>
      </w:pPr>
      <w:rPr>
        <w:rFonts w:hint="default"/>
      </w:rPr>
    </w:lvl>
  </w:abstractNum>
  <w:abstractNum w:abstractNumId="3">
    <w:nsid w:val="F901BE20"/>
    <w:multiLevelType w:val="singleLevel"/>
    <w:tmpl w:val="F901BE20"/>
    <w:lvl w:ilvl="0">
      <w:start w:val="1"/>
      <w:numFmt w:val="bullet"/>
      <w:lvlText w:val=""/>
      <w:lvlJc w:val="left"/>
      <w:pPr>
        <w:ind w:left="420" w:hanging="420"/>
      </w:pPr>
      <w:rPr>
        <w:rFonts w:ascii="Wingdings" w:hAnsi="Wingdings" w:hint="default"/>
      </w:rPr>
    </w:lvl>
  </w:abstractNum>
  <w:abstractNum w:abstractNumId="4">
    <w:nsid w:val="00000006"/>
    <w:multiLevelType w:val="multilevel"/>
    <w:tmpl w:val="00000006"/>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5"/>
        </w:tabs>
        <w:ind w:left="575" w:hanging="575"/>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1"/>
        </w:tabs>
        <w:ind w:left="1151" w:hanging="1151"/>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3"/>
        </w:tabs>
        <w:ind w:left="1583" w:hanging="1583"/>
      </w:pPr>
      <w:rPr>
        <w:rFonts w:hint="default"/>
      </w:rPr>
    </w:lvl>
  </w:abstractNum>
  <w:abstractNum w:abstractNumId="5">
    <w:nsid w:val="275F16F3"/>
    <w:multiLevelType w:val="multilevel"/>
    <w:tmpl w:val="275F16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2DEB5DB5"/>
    <w:multiLevelType w:val="singleLevel"/>
    <w:tmpl w:val="2DEB5DB5"/>
    <w:lvl w:ilvl="0">
      <w:start w:val="1"/>
      <w:numFmt w:val="decimal"/>
      <w:suff w:val="space"/>
      <w:lvlText w:val="%1."/>
      <w:lvlJc w:val="left"/>
    </w:lvl>
  </w:abstractNum>
  <w:abstractNum w:abstractNumId="7">
    <w:nsid w:val="3143D863"/>
    <w:multiLevelType w:val="singleLevel"/>
    <w:tmpl w:val="3143D863"/>
    <w:lvl w:ilvl="0">
      <w:start w:val="1"/>
      <w:numFmt w:val="bullet"/>
      <w:lvlText w:val=""/>
      <w:lvlJc w:val="left"/>
      <w:pPr>
        <w:ind w:left="420" w:hanging="420"/>
      </w:pPr>
      <w:rPr>
        <w:rFonts w:ascii="Wingdings" w:hAnsi="Wingdings" w:hint="default"/>
      </w:rPr>
    </w:lvl>
  </w:abstractNum>
  <w:abstractNum w:abstractNumId="8">
    <w:nsid w:val="5462A98C"/>
    <w:multiLevelType w:val="singleLevel"/>
    <w:tmpl w:val="5462A98C"/>
    <w:lvl w:ilvl="0">
      <w:start w:val="1"/>
      <w:numFmt w:val="decimal"/>
      <w:suff w:val="nothing"/>
      <w:lvlText w:val="%1．"/>
      <w:lvlJc w:val="left"/>
      <w:pPr>
        <w:ind w:left="0" w:firstLine="400"/>
      </w:pPr>
      <w:rPr>
        <w:rFonts w:hint="default"/>
      </w:rPr>
    </w:lvl>
  </w:abstractNum>
  <w:num w:numId="1">
    <w:abstractNumId w:val="4"/>
  </w:num>
  <w:num w:numId="2">
    <w:abstractNumId w:val="7"/>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1"/>
  </w:num>
  <w:num w:numId="8">
    <w:abstractNumId w:val="6"/>
  </w:num>
  <w:num w:numId="9">
    <w:abstractNumId w:val="2"/>
  </w:num>
  <w:num w:numId="10">
    <w:abstractNumId w:val="0"/>
  </w:num>
  <w:num w:numId="11">
    <w:abstractNumId w:val="4"/>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bordersDoNotSurroundHeader/>
  <w:bordersDoNotSurroundFooter/>
  <w:attachedTemplate r:id="rId1"/>
  <w:defaultTabStop w:val="420"/>
  <w:drawingGridHorizontalSpacing w:val="0"/>
  <w:drawingGridVerticalSpacing w:val="156"/>
  <w:noPunctuationKerning/>
  <w:characterSpacingControl w:val="compressPunctuation"/>
  <w:hdrShapeDefaults>
    <o:shapedefaults v:ext="edit" spidmax="7170"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docVars>
    <w:docVar w:name="commondata" w:val="eyJjb3VudCI6MzEsImhkaWQiOiJiNjE2ZjA1MzIxZmIwN2U0M2Q3NjVjMmVmYWVlN2NmYiIsInVzZXJDb3VudCI6NH0="/>
  </w:docVars>
  <w:rsids>
    <w:rsidRoot w:val="1A3D15FC"/>
    <w:rsid w:val="000043BF"/>
    <w:rsid w:val="00006BF0"/>
    <w:rsid w:val="00011559"/>
    <w:rsid w:val="000347D8"/>
    <w:rsid w:val="0004187C"/>
    <w:rsid w:val="00052EF7"/>
    <w:rsid w:val="000664DF"/>
    <w:rsid w:val="000722AE"/>
    <w:rsid w:val="000B7DEB"/>
    <w:rsid w:val="000E1809"/>
    <w:rsid w:val="000E458F"/>
    <w:rsid w:val="000F3EFA"/>
    <w:rsid w:val="0011584E"/>
    <w:rsid w:val="001173F9"/>
    <w:rsid w:val="00125399"/>
    <w:rsid w:val="00137B39"/>
    <w:rsid w:val="00145781"/>
    <w:rsid w:val="00146EAF"/>
    <w:rsid w:val="00152EEC"/>
    <w:rsid w:val="001A2959"/>
    <w:rsid w:val="001B6BD8"/>
    <w:rsid w:val="001E37F7"/>
    <w:rsid w:val="001F027F"/>
    <w:rsid w:val="00227334"/>
    <w:rsid w:val="002362B0"/>
    <w:rsid w:val="002766B9"/>
    <w:rsid w:val="002B7B46"/>
    <w:rsid w:val="002C0B03"/>
    <w:rsid w:val="002C4970"/>
    <w:rsid w:val="002D5E04"/>
    <w:rsid w:val="003134C3"/>
    <w:rsid w:val="003257FE"/>
    <w:rsid w:val="00331EE4"/>
    <w:rsid w:val="0034146F"/>
    <w:rsid w:val="003470FF"/>
    <w:rsid w:val="00350D37"/>
    <w:rsid w:val="00362431"/>
    <w:rsid w:val="0039348E"/>
    <w:rsid w:val="003B22D9"/>
    <w:rsid w:val="003C1CF5"/>
    <w:rsid w:val="003D13F9"/>
    <w:rsid w:val="003D3645"/>
    <w:rsid w:val="003F6873"/>
    <w:rsid w:val="0041393D"/>
    <w:rsid w:val="004A4817"/>
    <w:rsid w:val="004B1F3B"/>
    <w:rsid w:val="004C12B3"/>
    <w:rsid w:val="005066F1"/>
    <w:rsid w:val="0051020F"/>
    <w:rsid w:val="00543681"/>
    <w:rsid w:val="00564C7C"/>
    <w:rsid w:val="00572543"/>
    <w:rsid w:val="00580C8D"/>
    <w:rsid w:val="005A0A13"/>
    <w:rsid w:val="005D5ABA"/>
    <w:rsid w:val="00600868"/>
    <w:rsid w:val="00614FAC"/>
    <w:rsid w:val="006179D3"/>
    <w:rsid w:val="00627D32"/>
    <w:rsid w:val="00627E80"/>
    <w:rsid w:val="0063072F"/>
    <w:rsid w:val="00652517"/>
    <w:rsid w:val="00653D35"/>
    <w:rsid w:val="00686506"/>
    <w:rsid w:val="006C3DA3"/>
    <w:rsid w:val="006D4A78"/>
    <w:rsid w:val="00707B24"/>
    <w:rsid w:val="00721B26"/>
    <w:rsid w:val="00730417"/>
    <w:rsid w:val="007310DA"/>
    <w:rsid w:val="007311C8"/>
    <w:rsid w:val="007571A3"/>
    <w:rsid w:val="0078427A"/>
    <w:rsid w:val="00786114"/>
    <w:rsid w:val="00790FB3"/>
    <w:rsid w:val="007A2B13"/>
    <w:rsid w:val="007A3C3E"/>
    <w:rsid w:val="007C0193"/>
    <w:rsid w:val="007C47F4"/>
    <w:rsid w:val="007D2008"/>
    <w:rsid w:val="007D4728"/>
    <w:rsid w:val="007E6BDF"/>
    <w:rsid w:val="008771FD"/>
    <w:rsid w:val="00880D8C"/>
    <w:rsid w:val="00891C49"/>
    <w:rsid w:val="008D03AA"/>
    <w:rsid w:val="008D521F"/>
    <w:rsid w:val="008F3A01"/>
    <w:rsid w:val="00906440"/>
    <w:rsid w:val="00924810"/>
    <w:rsid w:val="009259F8"/>
    <w:rsid w:val="009704D7"/>
    <w:rsid w:val="00974B9F"/>
    <w:rsid w:val="00990640"/>
    <w:rsid w:val="0099326B"/>
    <w:rsid w:val="00A05F56"/>
    <w:rsid w:val="00A10684"/>
    <w:rsid w:val="00A142A9"/>
    <w:rsid w:val="00A244AA"/>
    <w:rsid w:val="00A40810"/>
    <w:rsid w:val="00A566DB"/>
    <w:rsid w:val="00A62044"/>
    <w:rsid w:val="00A708F3"/>
    <w:rsid w:val="00AE2331"/>
    <w:rsid w:val="00AF6F4C"/>
    <w:rsid w:val="00B441BE"/>
    <w:rsid w:val="00B6180B"/>
    <w:rsid w:val="00B7236F"/>
    <w:rsid w:val="00B86A6B"/>
    <w:rsid w:val="00BA028D"/>
    <w:rsid w:val="00BB1CB0"/>
    <w:rsid w:val="00BB3105"/>
    <w:rsid w:val="00BD35BA"/>
    <w:rsid w:val="00BF284F"/>
    <w:rsid w:val="00C2443B"/>
    <w:rsid w:val="00C305D0"/>
    <w:rsid w:val="00C62669"/>
    <w:rsid w:val="00C7351A"/>
    <w:rsid w:val="00C8613B"/>
    <w:rsid w:val="00CC2C63"/>
    <w:rsid w:val="00CC6014"/>
    <w:rsid w:val="00D31E42"/>
    <w:rsid w:val="00DB3C4E"/>
    <w:rsid w:val="00DB72FA"/>
    <w:rsid w:val="00DD1D22"/>
    <w:rsid w:val="00DE0014"/>
    <w:rsid w:val="00DF5FB9"/>
    <w:rsid w:val="00E0177A"/>
    <w:rsid w:val="00E1740B"/>
    <w:rsid w:val="00E26920"/>
    <w:rsid w:val="00E33935"/>
    <w:rsid w:val="00E52D6D"/>
    <w:rsid w:val="00E61847"/>
    <w:rsid w:val="00E778C4"/>
    <w:rsid w:val="00E863C7"/>
    <w:rsid w:val="00E96CEB"/>
    <w:rsid w:val="00ED6B42"/>
    <w:rsid w:val="00EF5EF1"/>
    <w:rsid w:val="00F3653E"/>
    <w:rsid w:val="00F430EB"/>
    <w:rsid w:val="00F64408"/>
    <w:rsid w:val="00F74825"/>
    <w:rsid w:val="00FA153C"/>
    <w:rsid w:val="00FC0DE4"/>
    <w:rsid w:val="00FE07EF"/>
    <w:rsid w:val="00FE240C"/>
    <w:rsid w:val="00FF1490"/>
    <w:rsid w:val="0B354D4B"/>
    <w:rsid w:val="0C601292"/>
    <w:rsid w:val="0EF600FC"/>
    <w:rsid w:val="15035321"/>
    <w:rsid w:val="16197525"/>
    <w:rsid w:val="16F20250"/>
    <w:rsid w:val="18861287"/>
    <w:rsid w:val="1A0C01E4"/>
    <w:rsid w:val="1A3D15FC"/>
    <w:rsid w:val="1CF80D5F"/>
    <w:rsid w:val="22C45BCF"/>
    <w:rsid w:val="27F0201D"/>
    <w:rsid w:val="2A067BC7"/>
    <w:rsid w:val="2B324C7E"/>
    <w:rsid w:val="2CBD1BCC"/>
    <w:rsid w:val="2E332AE5"/>
    <w:rsid w:val="323D1A1A"/>
    <w:rsid w:val="38BF6846"/>
    <w:rsid w:val="3B404329"/>
    <w:rsid w:val="3D27102A"/>
    <w:rsid w:val="40765701"/>
    <w:rsid w:val="410F0A26"/>
    <w:rsid w:val="42817701"/>
    <w:rsid w:val="489E3D34"/>
    <w:rsid w:val="4BF54CBC"/>
    <w:rsid w:val="529C0587"/>
    <w:rsid w:val="53383BC0"/>
    <w:rsid w:val="53A26678"/>
    <w:rsid w:val="588976CE"/>
    <w:rsid w:val="59836993"/>
    <w:rsid w:val="5E127950"/>
    <w:rsid w:val="5EE41FF6"/>
    <w:rsid w:val="612E2A3E"/>
    <w:rsid w:val="619D5782"/>
    <w:rsid w:val="62D13935"/>
    <w:rsid w:val="64B94500"/>
    <w:rsid w:val="6507119E"/>
    <w:rsid w:val="657A4255"/>
    <w:rsid w:val="6A851143"/>
    <w:rsid w:val="6AFD6E95"/>
    <w:rsid w:val="709D754D"/>
    <w:rsid w:val="734D595B"/>
    <w:rsid w:val="74D36CE3"/>
    <w:rsid w:val="774413EB"/>
    <w:rsid w:val="7A024A94"/>
    <w:rsid w:val="7A5140FB"/>
    <w:rsid w:val="7FAB00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rules v:ext="edit">
        <o:r id="V:Rule28" type="connector" idref="#自选图形 1098"/>
        <o:r id="V:Rule29" type="connector" idref="#自选图形 1207"/>
        <o:r id="V:Rule30" type="connector" idref="#自选图形 1099"/>
        <o:r id="V:Rule31" type="connector" idref="#自选图形 1096"/>
        <o:r id="V:Rule32" type="connector" idref="#自选图形 1112"/>
        <o:r id="V:Rule33" type="connector" idref="#自选图形 1100"/>
        <o:r id="V:Rule34" type="connector" idref="#自选图形 1121"/>
        <o:r id="V:Rule35" type="connector" idref="#自选图形 1203"/>
        <o:r id="V:Rule36" type="connector" idref="#自选图形 1101"/>
        <o:r id="V:Rule37" type="connector" idref="#自选图形 1198"/>
        <o:r id="V:Rule38" type="connector" idref="#自选图形 1122"/>
        <o:r id="V:Rule39" type="connector" idref="#自选图形 1120"/>
        <o:r id="V:Rule40" type="connector" idref="#自选图形 1211"/>
        <o:r id="V:Rule41" type="connector" idref="#自选图形 1201"/>
        <o:r id="V:Rule42" type="connector" idref="#自选图形 1196"/>
        <o:r id="V:Rule43" type="connector" idref="#自选图形 1209"/>
        <o:r id="V:Rule44" type="connector" idref="#自选图形 1200"/>
        <o:r id="V:Rule45" type="connector" idref="#自选图形 1130"/>
        <o:r id="V:Rule46" type="connector" idref="#自选图形 1115"/>
        <o:r id="V:Rule47" type="connector" idref="#自选图形 1107"/>
        <o:r id="V:Rule48" type="connector" idref="#自选图形 1114"/>
        <o:r id="V:Rule49" type="connector" idref="#自选图形 1108"/>
        <o:r id="V:Rule50" type="connector" idref="#自选图形 1129"/>
        <o:r id="V:Rule51" type="connector" idref="#自选图形 1113"/>
        <o:r id="V:Rule52" type="connector" idref="#自选图形 1131"/>
        <o:r id="V:Rule53" type="connector" idref="#自选图形 1132"/>
        <o:r id="V:Rule54" type="connector" idref="#自选图形 12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uiPriority="1"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66F1"/>
    <w:pPr>
      <w:widowControl w:val="0"/>
      <w:jc w:val="both"/>
    </w:pPr>
    <w:rPr>
      <w:rFonts w:ascii="华文宋体" w:eastAsia="华文宋体" w:hAnsi="华文宋体" w:cs="华文宋体"/>
      <w:kern w:val="2"/>
      <w:sz w:val="21"/>
      <w:szCs w:val="22"/>
    </w:rPr>
  </w:style>
  <w:style w:type="paragraph" w:styleId="1">
    <w:name w:val="heading 1"/>
    <w:basedOn w:val="a"/>
    <w:next w:val="a"/>
    <w:qFormat/>
    <w:rsid w:val="005066F1"/>
    <w:pPr>
      <w:keepNext/>
      <w:keepLines/>
      <w:pageBreakBefore/>
      <w:widowControl/>
      <w:numPr>
        <w:numId w:val="1"/>
      </w:numPr>
      <w:tabs>
        <w:tab w:val="left" w:pos="1080"/>
      </w:tabs>
      <w:adjustRightInd w:val="0"/>
      <w:snapToGrid w:val="0"/>
      <w:spacing w:before="240" w:after="120"/>
      <w:jc w:val="left"/>
      <w:outlineLvl w:val="0"/>
    </w:pPr>
    <w:rPr>
      <w:b/>
      <w:kern w:val="0"/>
      <w:sz w:val="36"/>
    </w:rPr>
  </w:style>
  <w:style w:type="paragraph" w:styleId="2">
    <w:name w:val="heading 2"/>
    <w:basedOn w:val="a"/>
    <w:next w:val="a"/>
    <w:qFormat/>
    <w:rsid w:val="005066F1"/>
    <w:pPr>
      <w:keepNext/>
      <w:numPr>
        <w:ilvl w:val="1"/>
        <w:numId w:val="1"/>
      </w:numPr>
      <w:tabs>
        <w:tab w:val="clear" w:pos="575"/>
        <w:tab w:val="left" w:pos="567"/>
      </w:tabs>
      <w:autoSpaceDE w:val="0"/>
      <w:autoSpaceDN w:val="0"/>
      <w:adjustRightInd w:val="0"/>
      <w:snapToGrid w:val="0"/>
      <w:spacing w:line="360" w:lineRule="auto"/>
      <w:textAlignment w:val="bottom"/>
      <w:outlineLvl w:val="1"/>
    </w:pPr>
    <w:rPr>
      <w:rFonts w:ascii="Arial" w:eastAsia="黑体" w:hAnsi="Arial" w:cs="Times New Roman"/>
      <w:b/>
      <w:bCs/>
      <w:sz w:val="24"/>
      <w:szCs w:val="24"/>
    </w:rPr>
  </w:style>
  <w:style w:type="paragraph" w:styleId="3">
    <w:name w:val="heading 3"/>
    <w:basedOn w:val="a"/>
    <w:next w:val="a"/>
    <w:autoRedefine/>
    <w:qFormat/>
    <w:rsid w:val="005066F1"/>
    <w:pPr>
      <w:keepNext/>
      <w:keepLines/>
      <w:numPr>
        <w:ilvl w:val="2"/>
        <w:numId w:val="1"/>
      </w:numPr>
      <w:spacing w:before="260" w:after="260" w:line="413" w:lineRule="auto"/>
      <w:outlineLvl w:val="2"/>
    </w:pPr>
    <w:rPr>
      <w:b/>
      <w:sz w:val="32"/>
    </w:rPr>
  </w:style>
  <w:style w:type="paragraph" w:styleId="4">
    <w:name w:val="heading 4"/>
    <w:basedOn w:val="a"/>
    <w:next w:val="a"/>
    <w:qFormat/>
    <w:rsid w:val="005066F1"/>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autoRedefine/>
    <w:qFormat/>
    <w:rsid w:val="005066F1"/>
    <w:pPr>
      <w:keepNext/>
      <w:keepLines/>
      <w:numPr>
        <w:ilvl w:val="4"/>
        <w:numId w:val="1"/>
      </w:numPr>
      <w:spacing w:before="280" w:after="290" w:line="372" w:lineRule="auto"/>
      <w:outlineLvl w:val="4"/>
    </w:pPr>
    <w:rPr>
      <w:b/>
      <w:sz w:val="28"/>
    </w:rPr>
  </w:style>
  <w:style w:type="paragraph" w:styleId="6">
    <w:name w:val="heading 6"/>
    <w:basedOn w:val="a"/>
    <w:next w:val="a"/>
    <w:qFormat/>
    <w:rsid w:val="005066F1"/>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autoRedefine/>
    <w:qFormat/>
    <w:rsid w:val="005066F1"/>
    <w:pPr>
      <w:keepNext/>
      <w:keepLines/>
      <w:numPr>
        <w:ilvl w:val="6"/>
        <w:numId w:val="1"/>
      </w:numPr>
      <w:spacing w:before="240" w:after="64" w:line="317" w:lineRule="auto"/>
      <w:outlineLvl w:val="6"/>
    </w:pPr>
    <w:rPr>
      <w:b/>
      <w:sz w:val="24"/>
    </w:rPr>
  </w:style>
  <w:style w:type="paragraph" w:styleId="8">
    <w:name w:val="heading 8"/>
    <w:basedOn w:val="a"/>
    <w:next w:val="a"/>
    <w:qFormat/>
    <w:rsid w:val="005066F1"/>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autoRedefine/>
    <w:qFormat/>
    <w:rsid w:val="005066F1"/>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5066F1"/>
    <w:rPr>
      <w:sz w:val="24"/>
      <w:szCs w:val="24"/>
    </w:rPr>
  </w:style>
  <w:style w:type="paragraph" w:styleId="30">
    <w:name w:val="toc 3"/>
    <w:basedOn w:val="a"/>
    <w:next w:val="a"/>
    <w:uiPriority w:val="39"/>
    <w:qFormat/>
    <w:rsid w:val="005066F1"/>
    <w:pPr>
      <w:ind w:leftChars="400" w:left="840"/>
    </w:pPr>
  </w:style>
  <w:style w:type="paragraph" w:styleId="a4">
    <w:name w:val="Plain Text"/>
    <w:basedOn w:val="a"/>
    <w:autoRedefine/>
    <w:qFormat/>
    <w:rsid w:val="005066F1"/>
    <w:rPr>
      <w:rFonts w:ascii="宋体" w:hAnsi="Courier New"/>
    </w:rPr>
  </w:style>
  <w:style w:type="paragraph" w:styleId="a5">
    <w:name w:val="Balloon Text"/>
    <w:basedOn w:val="a"/>
    <w:link w:val="Char"/>
    <w:rsid w:val="005066F1"/>
    <w:rPr>
      <w:sz w:val="18"/>
      <w:szCs w:val="18"/>
    </w:rPr>
  </w:style>
  <w:style w:type="paragraph" w:styleId="a6">
    <w:name w:val="footer"/>
    <w:basedOn w:val="a"/>
    <w:link w:val="Char0"/>
    <w:autoRedefine/>
    <w:qFormat/>
    <w:rsid w:val="005066F1"/>
    <w:pPr>
      <w:tabs>
        <w:tab w:val="center" w:pos="4153"/>
        <w:tab w:val="right" w:pos="8306"/>
      </w:tabs>
      <w:snapToGrid w:val="0"/>
      <w:jc w:val="left"/>
    </w:pPr>
    <w:rPr>
      <w:sz w:val="18"/>
      <w:szCs w:val="18"/>
    </w:rPr>
  </w:style>
  <w:style w:type="paragraph" w:styleId="a7">
    <w:name w:val="header"/>
    <w:basedOn w:val="a"/>
    <w:link w:val="Char1"/>
    <w:qFormat/>
    <w:rsid w:val="005066F1"/>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rsid w:val="005066F1"/>
    <w:pPr>
      <w:tabs>
        <w:tab w:val="left" w:pos="840"/>
        <w:tab w:val="right" w:leader="dot" w:pos="10082"/>
      </w:tabs>
    </w:pPr>
  </w:style>
  <w:style w:type="paragraph" w:styleId="20">
    <w:name w:val="toc 2"/>
    <w:basedOn w:val="a"/>
    <w:next w:val="a"/>
    <w:uiPriority w:val="39"/>
    <w:qFormat/>
    <w:rsid w:val="005066F1"/>
    <w:pPr>
      <w:ind w:leftChars="200" w:left="420"/>
    </w:pPr>
  </w:style>
  <w:style w:type="table" w:styleId="a8">
    <w:name w:val="Table Grid"/>
    <w:basedOn w:val="a1"/>
    <w:uiPriority w:val="59"/>
    <w:qFormat/>
    <w:rsid w:val="005066F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page number"/>
    <w:basedOn w:val="a0"/>
    <w:autoRedefine/>
    <w:qFormat/>
    <w:rsid w:val="005066F1"/>
  </w:style>
  <w:style w:type="character" w:styleId="aa">
    <w:name w:val="Hyperlink"/>
    <w:uiPriority w:val="99"/>
    <w:qFormat/>
    <w:rsid w:val="005066F1"/>
    <w:rPr>
      <w:color w:val="0000FF"/>
      <w:u w:val="single"/>
    </w:rPr>
  </w:style>
  <w:style w:type="character" w:customStyle="1" w:styleId="Char1">
    <w:name w:val="页眉 Char"/>
    <w:link w:val="a7"/>
    <w:autoRedefine/>
    <w:qFormat/>
    <w:rsid w:val="005066F1"/>
    <w:rPr>
      <w:sz w:val="18"/>
      <w:szCs w:val="18"/>
    </w:rPr>
  </w:style>
  <w:style w:type="character" w:customStyle="1" w:styleId="Char0">
    <w:name w:val="页脚 Char"/>
    <w:link w:val="a6"/>
    <w:qFormat/>
    <w:rsid w:val="005066F1"/>
    <w:rPr>
      <w:sz w:val="18"/>
      <w:szCs w:val="18"/>
    </w:rPr>
  </w:style>
  <w:style w:type="paragraph" w:customStyle="1" w:styleId="TOC1">
    <w:name w:val="TOC 标题1"/>
    <w:basedOn w:val="1"/>
    <w:next w:val="a"/>
    <w:qFormat/>
    <w:rsid w:val="005066F1"/>
    <w:pPr>
      <w:pageBreakBefore w:val="0"/>
      <w:numPr>
        <w:numId w:val="0"/>
      </w:numPr>
      <w:adjustRightInd/>
      <w:snapToGrid/>
      <w:spacing w:before="480" w:after="0" w:line="276" w:lineRule="auto"/>
      <w:outlineLvl w:val="9"/>
    </w:pPr>
    <w:rPr>
      <w:rFonts w:ascii="Cambria" w:eastAsia="宋体" w:hAnsi="Cambria" w:cs="Times New Roman"/>
      <w:bCs/>
      <w:color w:val="365F91"/>
      <w:sz w:val="28"/>
      <w:szCs w:val="28"/>
    </w:rPr>
  </w:style>
  <w:style w:type="paragraph" w:customStyle="1" w:styleId="11">
    <w:name w:val="列出段落1"/>
    <w:basedOn w:val="a"/>
    <w:qFormat/>
    <w:rsid w:val="005066F1"/>
    <w:pPr>
      <w:ind w:firstLineChars="200" w:firstLine="420"/>
    </w:pPr>
  </w:style>
  <w:style w:type="character" w:customStyle="1" w:styleId="font31">
    <w:name w:val="font31"/>
    <w:basedOn w:val="a0"/>
    <w:autoRedefine/>
    <w:qFormat/>
    <w:rsid w:val="005066F1"/>
    <w:rPr>
      <w:rFonts w:ascii="宋体" w:eastAsia="宋体" w:hAnsi="宋体" w:cs="宋体" w:hint="eastAsia"/>
      <w:b/>
      <w:bCs/>
      <w:color w:val="000000"/>
      <w:sz w:val="32"/>
      <w:szCs w:val="32"/>
      <w:u w:val="none"/>
      <w:vertAlign w:val="subscript"/>
    </w:rPr>
  </w:style>
  <w:style w:type="character" w:customStyle="1" w:styleId="font01">
    <w:name w:val="font01"/>
    <w:basedOn w:val="a0"/>
    <w:qFormat/>
    <w:rsid w:val="005066F1"/>
    <w:rPr>
      <w:rFonts w:ascii="宋体" w:eastAsia="宋体" w:hAnsi="宋体" w:cs="宋体" w:hint="eastAsia"/>
      <w:b/>
      <w:bCs/>
      <w:color w:val="000000"/>
      <w:sz w:val="32"/>
      <w:szCs w:val="32"/>
      <w:u w:val="none"/>
      <w:vertAlign w:val="superscript"/>
    </w:rPr>
  </w:style>
  <w:style w:type="character" w:customStyle="1" w:styleId="font11">
    <w:name w:val="font11"/>
    <w:basedOn w:val="a0"/>
    <w:qFormat/>
    <w:rsid w:val="005066F1"/>
    <w:rPr>
      <w:rFonts w:ascii="宋体" w:eastAsia="宋体" w:hAnsi="宋体" w:cs="宋体" w:hint="eastAsia"/>
      <w:color w:val="000000"/>
      <w:sz w:val="21"/>
      <w:szCs w:val="21"/>
      <w:u w:val="none"/>
    </w:rPr>
  </w:style>
  <w:style w:type="character" w:customStyle="1" w:styleId="font41">
    <w:name w:val="font41"/>
    <w:basedOn w:val="a0"/>
    <w:qFormat/>
    <w:rsid w:val="005066F1"/>
    <w:rPr>
      <w:rFonts w:ascii="Times New Roman" w:hAnsi="Times New Roman" w:cs="Times New Roman" w:hint="default"/>
      <w:color w:val="000000"/>
      <w:sz w:val="24"/>
      <w:szCs w:val="24"/>
      <w:u w:val="none"/>
    </w:rPr>
  </w:style>
  <w:style w:type="character" w:customStyle="1" w:styleId="Char">
    <w:name w:val="批注框文本 Char"/>
    <w:basedOn w:val="a0"/>
    <w:link w:val="a5"/>
    <w:rsid w:val="005066F1"/>
    <w:rPr>
      <w:rFonts w:ascii="华文宋体" w:eastAsia="华文宋体" w:hAnsi="华文宋体" w:cs="华文宋体"/>
      <w:kern w:val="2"/>
      <w:sz w:val="18"/>
      <w:szCs w:val="18"/>
    </w:rPr>
  </w:style>
  <w:style w:type="paragraph" w:styleId="ab">
    <w:name w:val="List Paragraph"/>
    <w:basedOn w:val="a"/>
    <w:autoRedefine/>
    <w:uiPriority w:val="99"/>
    <w:unhideWhenUsed/>
    <w:qFormat/>
    <w:rsid w:val="005066F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office6\templates\download\33ed2b0a-5611-452e-8c9a-c93a4f3020a8\&#36130;&#21153;&#31649;&#29702;&#36719;&#20214;&#19987;&#29256;&#25805;&#20316;&#25163;&#20876;.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财务管理软件专版操作手册</Template>
  <TotalTime>55</TotalTime>
  <Pages>30</Pages>
  <Words>1527</Words>
  <Characters>8710</Characters>
  <Application>Microsoft Office Word</Application>
  <DocSecurity>0</DocSecurity>
  <Lines>72</Lines>
  <Paragraphs>20</Paragraphs>
  <ScaleCrop>false</ScaleCrop>
  <LinksUpToDate>false</LinksUpToDate>
  <CharactersWithSpaces>10217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2022-05-25T06:52:00Z</cp:lastPrinted>
  <dcterms:created xsi:type="dcterms:W3CDTF">2022-05-25T02:36:00Z</dcterms:created>
  <dcterms:modified xsi:type="dcterms:W3CDTF">2024-04-25T09:09:00Z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TemplateUUID">
    <vt:lpwstr>v1.0_library_ySUHupRILvDTwMCTgttMIg==</vt:lpwstr>
  </property>
  <property fmtid="{D5CDD505-2E9C-101B-9397-08002B2CF9AE}" pid="4" name="ICV">
    <vt:lpwstr>898AAE684C7D4FDB94F815E623AFF506_13</vt:lpwstr>
  </property>
</Properties>
</file>