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4CBFB"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822325" cy="355600"/>
            <wp:effectExtent l="0" t="0" r="15875" b="6350"/>
            <wp:docPr id="1" name="图片 1" descr="C:\Users\ASUS\Desktop\71230ada1f5f5efd65e3411b6e909de.jpg71230ada1f5f5efd65e3411b6e90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esktop\71230ada1f5f5efd65e3411b6e909de.jpg71230ada1f5f5efd65e3411b6e909de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4FAE5">
      <w:pPr>
        <w:spacing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无内毒素快速</w:t>
      </w:r>
      <w:r>
        <w:rPr>
          <w:rFonts w:ascii="Times New Roman" w:hAnsi="Times New Roman" w:eastAsia="宋体" w:cs="Times New Roman"/>
          <w:b/>
          <w:bCs/>
          <w:szCs w:val="21"/>
        </w:rPr>
        <w:t>质粒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超大量</w:t>
      </w:r>
      <w:r>
        <w:rPr>
          <w:rFonts w:ascii="Times New Roman" w:hAnsi="Times New Roman" w:eastAsia="宋体" w:cs="Times New Roman"/>
          <w:b/>
          <w:bCs/>
          <w:szCs w:val="21"/>
        </w:rPr>
        <w:t>提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取</w:t>
      </w:r>
      <w:r>
        <w:rPr>
          <w:rFonts w:ascii="Times New Roman" w:hAnsi="Times New Roman" w:eastAsia="宋体" w:cs="Times New Roman"/>
          <w:b/>
          <w:bCs/>
          <w:szCs w:val="21"/>
        </w:rPr>
        <w:t>试剂盒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（Mega 10）</w:t>
      </w:r>
      <w:r>
        <w:rPr>
          <w:rFonts w:ascii="Times New Roman" w:hAnsi="Times New Roman" w:eastAsia="宋体" w:cs="Times New Roman"/>
          <w:b/>
          <w:bCs/>
          <w:szCs w:val="21"/>
        </w:rPr>
        <w:t>简明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说明书</w:t>
      </w:r>
      <w:r>
        <w:rPr>
          <w:rFonts w:ascii="Times New Roman" w:hAnsi="Times New Roman" w:eastAsia="宋体" w:cs="Times New Roman"/>
          <w:b/>
          <w:bCs/>
          <w:szCs w:val="21"/>
        </w:rPr>
        <w:t>（PD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1624</w:t>
      </w:r>
      <w:r>
        <w:rPr>
          <w:rFonts w:ascii="Times New Roman" w:hAnsi="Times New Roman" w:eastAsia="宋体" w:cs="Times New Roman"/>
          <w:b/>
          <w:bCs/>
          <w:szCs w:val="21"/>
        </w:rPr>
        <w:t>）</w:t>
      </w:r>
    </w:p>
    <w:p w14:paraId="53B2EF06">
      <w:pPr>
        <w:spacing w:beforeLines="50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产品简介</w:t>
      </w:r>
    </w:p>
    <w:p w14:paraId="1ED5E9FF">
      <w:p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本试剂盒采用专利</w:t>
      </w:r>
      <w:r>
        <w:rPr>
          <w:rFonts w:hint="eastAsia" w:ascii="Times New Roman" w:hAnsi="Times New Roman" w:eastAsia="宋体" w:cs="Times New Roman"/>
          <w:sz w:val="18"/>
          <w:szCs w:val="18"/>
        </w:rPr>
        <w:t>Buffer RET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>可选择性去除内毒素，而不需要相分离。独特的DNA Unit</w:t>
      </w:r>
      <w:r>
        <w:rPr>
          <w:rFonts w:ascii="Times New Roman" w:hAnsi="Times New Roman" w:eastAsia="宋体" w:cs="Times New Roman"/>
          <w:sz w:val="18"/>
          <w:szCs w:val="18"/>
        </w:rPr>
        <w:t>高效吸附DNA，同时蛋白质和其他杂质通过漂洗液去除。</w:t>
      </w:r>
    </w:p>
    <w:p w14:paraId="5DBEC224"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产品构成</w:t>
      </w:r>
    </w:p>
    <w:tbl>
      <w:tblPr>
        <w:tblStyle w:val="8"/>
        <w:tblW w:w="4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311"/>
        <w:gridCol w:w="1346"/>
      </w:tblGrid>
      <w:tr w14:paraId="023F0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75" w:type="dxa"/>
            <w:shd w:val="clear" w:color="auto" w:fill="0070C0"/>
            <w:vAlign w:val="center"/>
          </w:tcPr>
          <w:p w14:paraId="0D20B737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Catalog#</w:t>
            </w:r>
          </w:p>
        </w:tc>
        <w:tc>
          <w:tcPr>
            <w:tcW w:w="1311" w:type="dxa"/>
            <w:shd w:val="clear" w:color="auto" w:fill="0070C0"/>
            <w:vAlign w:val="center"/>
          </w:tcPr>
          <w:p w14:paraId="0E12F46E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1346" w:type="dxa"/>
            <w:shd w:val="clear" w:color="auto" w:fill="0070C0"/>
            <w:vAlign w:val="center"/>
          </w:tcPr>
          <w:p w14:paraId="16FB1CFB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-02</w:t>
            </w:r>
          </w:p>
        </w:tc>
      </w:tr>
      <w:tr w14:paraId="73BE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275" w:type="dxa"/>
            <w:vAlign w:val="center"/>
          </w:tcPr>
          <w:p w14:paraId="00EB203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Preps</w:t>
            </w:r>
          </w:p>
        </w:tc>
        <w:tc>
          <w:tcPr>
            <w:tcW w:w="1311" w:type="dxa"/>
            <w:vAlign w:val="center"/>
          </w:tcPr>
          <w:p w14:paraId="720534F5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6" w:type="dxa"/>
            <w:vAlign w:val="center"/>
          </w:tcPr>
          <w:p w14:paraId="6953073A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0D94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Align w:val="center"/>
          </w:tcPr>
          <w:p w14:paraId="3442E4B0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Buffer GBL</w:t>
            </w:r>
          </w:p>
        </w:tc>
        <w:tc>
          <w:tcPr>
            <w:tcW w:w="1311" w:type="dxa"/>
            <w:vAlign w:val="center"/>
          </w:tcPr>
          <w:p w14:paraId="329946CF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1346" w:type="dxa"/>
            <w:vAlign w:val="center"/>
          </w:tcPr>
          <w:p w14:paraId="20236A9A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  <w:lang w:val="en-US" w:eastAsia="zh-CN"/>
              </w:rPr>
              <w:t>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mL</w:t>
            </w:r>
          </w:p>
        </w:tc>
      </w:tr>
      <w:tr w14:paraId="70DE1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Align w:val="center"/>
          </w:tcPr>
          <w:p w14:paraId="3528847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A1</w:t>
            </w:r>
          </w:p>
        </w:tc>
        <w:tc>
          <w:tcPr>
            <w:tcW w:w="1311" w:type="dxa"/>
            <w:vAlign w:val="center"/>
          </w:tcPr>
          <w:p w14:paraId="093F5023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 mL</w:t>
            </w:r>
          </w:p>
        </w:tc>
        <w:tc>
          <w:tcPr>
            <w:tcW w:w="1346" w:type="dxa"/>
            <w:vAlign w:val="center"/>
          </w:tcPr>
          <w:p w14:paraId="69D2F1B2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1,050 mL</w:t>
            </w:r>
          </w:p>
        </w:tc>
      </w:tr>
      <w:tr w14:paraId="3BEE4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Align w:val="center"/>
          </w:tcPr>
          <w:p w14:paraId="3FB2B50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B1</w:t>
            </w:r>
          </w:p>
        </w:tc>
        <w:tc>
          <w:tcPr>
            <w:tcW w:w="1311" w:type="dxa"/>
            <w:vAlign w:val="center"/>
          </w:tcPr>
          <w:p w14:paraId="5C6C5818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 mL</w:t>
            </w:r>
          </w:p>
        </w:tc>
        <w:tc>
          <w:tcPr>
            <w:tcW w:w="1346" w:type="dxa"/>
            <w:vAlign w:val="center"/>
          </w:tcPr>
          <w:p w14:paraId="5565D930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1,050 mL</w:t>
            </w:r>
          </w:p>
        </w:tc>
      </w:tr>
      <w:tr w14:paraId="3BCE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Align w:val="center"/>
          </w:tcPr>
          <w:p w14:paraId="7D4AA90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Buffer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N3</w:t>
            </w:r>
          </w:p>
        </w:tc>
        <w:tc>
          <w:tcPr>
            <w:tcW w:w="1311" w:type="dxa"/>
            <w:vAlign w:val="center"/>
          </w:tcPr>
          <w:p w14:paraId="02B9F77B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 mL</w:t>
            </w:r>
          </w:p>
        </w:tc>
        <w:tc>
          <w:tcPr>
            <w:tcW w:w="1346" w:type="dxa"/>
            <w:vAlign w:val="center"/>
          </w:tcPr>
          <w:p w14:paraId="3EA1F67C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 mL</w:t>
            </w:r>
          </w:p>
        </w:tc>
      </w:tr>
      <w:tr w14:paraId="0CEA0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Align w:val="center"/>
          </w:tcPr>
          <w:p w14:paraId="600278B0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Buffer RET</w:t>
            </w:r>
          </w:p>
        </w:tc>
        <w:tc>
          <w:tcPr>
            <w:tcW w:w="1311" w:type="dxa"/>
            <w:vAlign w:val="center"/>
          </w:tcPr>
          <w:p w14:paraId="7C35985C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 mL</w:t>
            </w:r>
          </w:p>
        </w:tc>
        <w:tc>
          <w:tcPr>
            <w:tcW w:w="1346" w:type="dxa"/>
            <w:vAlign w:val="center"/>
          </w:tcPr>
          <w:p w14:paraId="3CC1AE19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1,050 mL</w:t>
            </w:r>
          </w:p>
        </w:tc>
      </w:tr>
      <w:tr w14:paraId="16791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Align w:val="center"/>
          </w:tcPr>
          <w:p w14:paraId="60DE1CC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Endo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F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ree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Elution Buffer</w:t>
            </w:r>
          </w:p>
        </w:tc>
        <w:tc>
          <w:tcPr>
            <w:tcW w:w="1311" w:type="dxa"/>
            <w:vAlign w:val="center"/>
          </w:tcPr>
          <w:p w14:paraId="69582615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mL</w:t>
            </w:r>
          </w:p>
        </w:tc>
        <w:tc>
          <w:tcPr>
            <w:tcW w:w="1346" w:type="dxa"/>
            <w:vAlign w:val="center"/>
          </w:tcPr>
          <w:p w14:paraId="22E34F53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mL</w:t>
            </w:r>
          </w:p>
        </w:tc>
      </w:tr>
      <w:tr w14:paraId="0EE1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Align w:val="center"/>
          </w:tcPr>
          <w:p w14:paraId="65426B4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DNA Unit</w:t>
            </w:r>
          </w:p>
        </w:tc>
        <w:tc>
          <w:tcPr>
            <w:tcW w:w="1311" w:type="dxa"/>
            <w:vAlign w:val="center"/>
          </w:tcPr>
          <w:p w14:paraId="736FA670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6" w:type="dxa"/>
            <w:vAlign w:val="center"/>
          </w:tcPr>
          <w:p w14:paraId="71C2B2C1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3618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Align w:val="center"/>
          </w:tcPr>
          <w:p w14:paraId="0C96C71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Filter Unit</w:t>
            </w:r>
          </w:p>
        </w:tc>
        <w:tc>
          <w:tcPr>
            <w:tcW w:w="1311" w:type="dxa"/>
            <w:vAlign w:val="center"/>
          </w:tcPr>
          <w:p w14:paraId="11CD99CE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46" w:type="dxa"/>
            <w:vAlign w:val="center"/>
          </w:tcPr>
          <w:p w14:paraId="46EB1CA7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14:paraId="338DF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Align w:val="center"/>
          </w:tcPr>
          <w:p w14:paraId="6C4A548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Replacement Cup</w:t>
            </w:r>
          </w:p>
        </w:tc>
        <w:tc>
          <w:tcPr>
            <w:tcW w:w="1311" w:type="dxa"/>
            <w:vAlign w:val="center"/>
          </w:tcPr>
          <w:p w14:paraId="42FA1739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6" w:type="dxa"/>
            <w:vAlign w:val="center"/>
          </w:tcPr>
          <w:p w14:paraId="784D5482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14:paraId="07FB4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Align w:val="center"/>
          </w:tcPr>
          <w:p w14:paraId="2F7B4C7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(20 mg/mL)</w:t>
            </w:r>
          </w:p>
        </w:tc>
        <w:tc>
          <w:tcPr>
            <w:tcW w:w="1311" w:type="dxa"/>
            <w:vAlign w:val="center"/>
          </w:tcPr>
          <w:p w14:paraId="797A26B4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 µL</w:t>
            </w:r>
          </w:p>
        </w:tc>
        <w:tc>
          <w:tcPr>
            <w:tcW w:w="1346" w:type="dxa"/>
            <w:vAlign w:val="center"/>
          </w:tcPr>
          <w:p w14:paraId="6E148F9D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3,000 µL</w:t>
            </w:r>
          </w:p>
        </w:tc>
      </w:tr>
      <w:tr w14:paraId="2D8D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Align w:val="center"/>
          </w:tcPr>
          <w:p w14:paraId="452A312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DNA Wash Buffer*</w:t>
            </w:r>
          </w:p>
        </w:tc>
        <w:tc>
          <w:tcPr>
            <w:tcW w:w="1311" w:type="dxa"/>
            <w:vAlign w:val="center"/>
          </w:tcPr>
          <w:p w14:paraId="41AE57E2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3×24 mL</w:t>
            </w:r>
          </w:p>
        </w:tc>
        <w:tc>
          <w:tcPr>
            <w:tcW w:w="1346" w:type="dxa"/>
            <w:vAlign w:val="center"/>
          </w:tcPr>
          <w:p w14:paraId="22CF467B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4×80 mL</w:t>
            </w:r>
          </w:p>
        </w:tc>
      </w:tr>
      <w:tr w14:paraId="3096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5" w:type="dxa"/>
            <w:vAlign w:val="center"/>
          </w:tcPr>
          <w:p w14:paraId="47B21B0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User Manual</w:t>
            </w:r>
          </w:p>
        </w:tc>
        <w:tc>
          <w:tcPr>
            <w:tcW w:w="1311" w:type="dxa"/>
            <w:vAlign w:val="center"/>
          </w:tcPr>
          <w:p w14:paraId="2A94B5E0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6" w:type="dxa"/>
            <w:vAlign w:val="center"/>
          </w:tcPr>
          <w:p w14:paraId="0E8B66CF">
            <w:pPr>
              <w:tabs>
                <w:tab w:val="left" w:pos="5940"/>
              </w:tabs>
              <w:spacing w:line="3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6D015173">
      <w:pPr>
        <w:spacing w:beforeLines="50" w:after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要点</w:t>
      </w:r>
    </w:p>
    <w:p w14:paraId="56FDB5C9">
      <w:pPr>
        <w:numPr>
          <w:ilvl w:val="0"/>
          <w:numId w:val="1"/>
        </w:numPr>
        <w:spacing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RNase A：室温下（15-25℃）可稳定贮藏一年。使用前将提供的所有RNase A瞬时离心后加入Buffer A1，使用后将Buffer A1/RNase A置于4℃保存。</w:t>
      </w:r>
    </w:p>
    <w:p w14:paraId="71D7D8FC">
      <w:pPr>
        <w:numPr>
          <w:ilvl w:val="0"/>
          <w:numId w:val="1"/>
        </w:numPr>
        <w:spacing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DNA Wash Buffer：使用前请将</w:t>
      </w:r>
      <w:r>
        <w:rPr>
          <w:rFonts w:hint="eastAsia" w:ascii="Times New Roman" w:hAnsi="Times New Roman" w:eastAsia="宋体" w:cs="Times New Roman"/>
          <w:sz w:val="18"/>
          <w:szCs w:val="18"/>
        </w:rPr>
        <w:t>96</w:t>
      </w:r>
      <w:r>
        <w:rPr>
          <w:rFonts w:ascii="Times New Roman" w:hAnsi="Times New Roman" w:eastAsia="宋体" w:cs="Times New Roman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>（PD1624</w:t>
      </w:r>
      <w:r>
        <w:rPr>
          <w:rFonts w:ascii="Times New Roman" w:hAnsi="Times New Roman" w:eastAsia="宋体" w:cs="Times New Roman"/>
          <w:sz w:val="18"/>
          <w:szCs w:val="18"/>
        </w:rPr>
        <w:t>-0</w:t>
      </w:r>
      <w:r>
        <w:rPr>
          <w:rFonts w:hint="eastAsia" w:ascii="Times New Roman" w:hAnsi="Times New Roman" w:eastAsia="宋体" w:cs="Times New Roman"/>
          <w:sz w:val="18"/>
          <w:szCs w:val="18"/>
        </w:rPr>
        <w:t>1）</w:t>
      </w:r>
      <w:r>
        <w:rPr>
          <w:rFonts w:ascii="Times New Roman" w:hAnsi="Times New Roman" w:eastAsia="宋体" w:cs="Times New Roman"/>
          <w:sz w:val="18"/>
          <w:szCs w:val="18"/>
        </w:rPr>
        <w:t>或</w:t>
      </w:r>
      <w:r>
        <w:rPr>
          <w:rFonts w:hint="eastAsia" w:ascii="Times New Roman" w:hAnsi="Times New Roman" w:eastAsia="宋体" w:cs="Times New Roman"/>
          <w:sz w:val="18"/>
          <w:szCs w:val="18"/>
        </w:rPr>
        <w:t>320</w:t>
      </w:r>
      <w:r>
        <w:rPr>
          <w:rFonts w:ascii="Times New Roman" w:hAnsi="Times New Roman" w:eastAsia="宋体" w:cs="Times New Roman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>（PD1624</w:t>
      </w:r>
      <w:r>
        <w:rPr>
          <w:rFonts w:ascii="Times New Roman" w:hAnsi="Times New Roman" w:eastAsia="宋体" w:cs="Times New Roman"/>
          <w:sz w:val="18"/>
          <w:szCs w:val="18"/>
        </w:rPr>
        <w:t>-0</w:t>
      </w:r>
      <w:r>
        <w:rPr>
          <w:rFonts w:hint="eastAsia" w:ascii="Times New Roman" w:hAnsi="Times New Roman" w:eastAsia="宋体" w:cs="Times New Roman"/>
          <w:sz w:val="18"/>
          <w:szCs w:val="18"/>
        </w:rPr>
        <w:t>2）</w:t>
      </w:r>
      <w:r>
        <w:rPr>
          <w:rFonts w:ascii="Times New Roman" w:hAnsi="Times New Roman" w:eastAsia="宋体" w:cs="Times New Roman"/>
          <w:sz w:val="18"/>
          <w:szCs w:val="18"/>
        </w:rPr>
        <w:t>96-100%乙醇加入至DNA Wash Buffer瓶内。</w:t>
      </w:r>
    </w:p>
    <w:p w14:paraId="7550180A">
      <w:pPr>
        <w:numPr>
          <w:ilvl w:val="0"/>
          <w:numId w:val="1"/>
        </w:numPr>
        <w:spacing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B1：低于室温时会沉淀，请于37℃水浴加热至沉淀完全溶解，溶液澄清。使用后保证Buffer B1瓶盖拧紧。</w:t>
      </w:r>
    </w:p>
    <w:p w14:paraId="204B8AA2">
      <w:pPr>
        <w:spacing w:beforeLines="50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产品贮存及稳定性</w:t>
      </w:r>
    </w:p>
    <w:p w14:paraId="455626C4">
      <w:p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本试剂盒自</w:t>
      </w:r>
      <w:r>
        <w:rPr>
          <w:rFonts w:hint="eastAsia" w:ascii="Times New Roman" w:hAnsi="Times New Roman" w:eastAsia="宋体" w:cs="Times New Roman"/>
          <w:sz w:val="18"/>
          <w:szCs w:val="18"/>
        </w:rPr>
        <w:t>生产之日</w:t>
      </w:r>
      <w:r>
        <w:rPr>
          <w:rFonts w:ascii="Times New Roman" w:hAnsi="Times New Roman" w:eastAsia="宋体" w:cs="Times New Roman"/>
          <w:sz w:val="18"/>
          <w:szCs w:val="18"/>
        </w:rPr>
        <w:t>起可保存12个月。所有试剂及用品可保存于室温（15-25℃）。</w:t>
      </w:r>
      <w:r>
        <w:rPr>
          <w:rFonts w:hint="eastAsia" w:ascii="Times New Roman" w:hAnsi="Times New Roman" w:eastAsia="宋体" w:cs="Times New Roman"/>
          <w:sz w:val="18"/>
          <w:szCs w:val="18"/>
        </w:rPr>
        <w:t>加入RNase A的Buffer A1应储存于4</w:t>
      </w:r>
      <w:r>
        <w:rPr>
          <w:rFonts w:ascii="Times New Roman" w:hAnsi="Times New Roman" w:eastAsia="宋体" w:cs="Times New Roman"/>
          <w:sz w:val="18"/>
          <w:szCs w:val="18"/>
        </w:rPr>
        <w:t>℃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14AE2363">
      <w:pPr>
        <w:spacing w:beforeLines="50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实验前需准备的材料</w:t>
      </w:r>
    </w:p>
    <w:p w14:paraId="16F37ABF">
      <w:pPr>
        <w:numPr>
          <w:ilvl w:val="0"/>
          <w:numId w:val="1"/>
        </w:numPr>
        <w:spacing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96-100%乙醇</w:t>
      </w:r>
      <w:r>
        <w:rPr>
          <w:rFonts w:hint="eastAsia" w:ascii="Times New Roman" w:hAnsi="Times New Roman" w:eastAsia="宋体" w:cs="Times New Roman"/>
          <w:sz w:val="18"/>
          <w:szCs w:val="18"/>
        </w:rPr>
        <w:t>和异丙醇</w:t>
      </w:r>
    </w:p>
    <w:p w14:paraId="11DF8AAD">
      <w:pPr>
        <w:numPr>
          <w:ilvl w:val="0"/>
          <w:numId w:val="1"/>
        </w:numPr>
        <w:spacing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负压装置</w:t>
      </w:r>
    </w:p>
    <w:p w14:paraId="6A7B519F">
      <w:pPr>
        <w:numPr>
          <w:ilvl w:val="0"/>
          <w:numId w:val="1"/>
        </w:numPr>
        <w:spacing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250 mL或500 mL瓶（Corning#430282）或1</w:t>
      </w:r>
      <w:r>
        <w:rPr>
          <w:rFonts w:ascii="Times New Roman" w:hAnsi="Times New Roman" w:eastAsia="宋体" w:cs="Times New Roman"/>
          <w:sz w:val="18"/>
          <w:szCs w:val="18"/>
        </w:rPr>
        <w:t>,</w:t>
      </w:r>
      <w:r>
        <w:rPr>
          <w:rFonts w:hint="eastAsia" w:ascii="Times New Roman" w:hAnsi="Times New Roman" w:eastAsia="宋体" w:cs="Times New Roman"/>
          <w:sz w:val="18"/>
          <w:szCs w:val="18"/>
        </w:rPr>
        <w:t>000 mL瓶（Corning#430518）或同等替代</w:t>
      </w:r>
    </w:p>
    <w:p w14:paraId="5A18D8BC">
      <w:pPr>
        <w:numPr>
          <w:ilvl w:val="0"/>
          <w:numId w:val="1"/>
        </w:numPr>
        <w:spacing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50 mL无菌管</w:t>
      </w:r>
    </w:p>
    <w:p w14:paraId="1074FDFF">
      <w:pPr>
        <w:spacing w:beforeLines="50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</w:t>
      </w:r>
    </w:p>
    <w:p w14:paraId="25FA3060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接种新鲜的</w:t>
      </w:r>
      <w:r>
        <w:rPr>
          <w:rFonts w:hint="eastAsia" w:ascii="Times New Roman" w:hAnsi="Times New Roman" w:eastAsia="宋体" w:cs="Times New Roman"/>
          <w:sz w:val="18"/>
          <w:szCs w:val="18"/>
        </w:rPr>
        <w:t>500 µL菌液</w:t>
      </w:r>
      <w:r>
        <w:rPr>
          <w:rFonts w:ascii="Times New Roman" w:hAnsi="Times New Roman" w:eastAsia="宋体" w:cs="Times New Roman"/>
          <w:sz w:val="18"/>
          <w:szCs w:val="18"/>
        </w:rPr>
        <w:t>到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1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,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000-1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,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500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mL</w:t>
      </w:r>
      <w:r>
        <w:rPr>
          <w:rFonts w:ascii="Times New Roman" w:hAnsi="Times New Roman" w:eastAsia="宋体" w:cs="Times New Roman"/>
          <w:sz w:val="18"/>
          <w:szCs w:val="18"/>
        </w:rPr>
        <w:t xml:space="preserve"> LB培养基（含适量抗生素），37℃震荡培养14-16 h。</w:t>
      </w:r>
      <w:r>
        <w:rPr>
          <w:rFonts w:hint="eastAsia" w:ascii="Times New Roman" w:hAnsi="Times New Roman" w:eastAsia="宋体" w:cs="Times New Roman"/>
          <w:sz w:val="18"/>
          <w:szCs w:val="18"/>
        </w:rPr>
        <w:t>通过5</w:t>
      </w:r>
      <w:r>
        <w:rPr>
          <w:rFonts w:ascii="Times New Roman" w:hAnsi="Times New Roman" w:eastAsia="宋体" w:cs="Times New Roman"/>
          <w:sz w:val="18"/>
          <w:szCs w:val="18"/>
        </w:rPr>
        <w:t>,000 ×</w:t>
      </w:r>
      <w:r>
        <w:rPr>
          <w:rFonts w:hint="eastAsia" w:ascii="Times New Roman" w:hAnsi="Times New Roman" w:eastAsia="宋体" w:cs="Times New Roman"/>
          <w:sz w:val="18"/>
          <w:szCs w:val="18"/>
        </w:rPr>
        <w:t>g</w:t>
      </w:r>
      <w:r>
        <w:rPr>
          <w:rFonts w:ascii="Times New Roman" w:hAnsi="Times New Roman" w:eastAsia="宋体" w:cs="Times New Roman"/>
          <w:sz w:val="18"/>
          <w:szCs w:val="18"/>
        </w:rPr>
        <w:t>离心1</w:t>
      </w:r>
      <w:r>
        <w:rPr>
          <w:rFonts w:hint="eastAsia" w:ascii="Times New Roman" w:hAnsi="Times New Roman" w:eastAsia="宋体" w:cs="Times New Roman"/>
          <w:sz w:val="18"/>
          <w:szCs w:val="18"/>
        </w:rPr>
        <w:t>0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</w:t>
      </w:r>
      <w:r>
        <w:rPr>
          <w:rFonts w:hint="eastAsia" w:ascii="Times New Roman" w:hAnsi="Times New Roman" w:eastAsia="宋体" w:cs="Times New Roman"/>
          <w:sz w:val="18"/>
          <w:szCs w:val="18"/>
        </w:rPr>
        <w:t>收集500-1</w:t>
      </w:r>
      <w:r>
        <w:rPr>
          <w:rFonts w:ascii="Times New Roman" w:hAnsi="Times New Roman" w:eastAsia="宋体" w:cs="Times New Roman"/>
          <w:sz w:val="18"/>
          <w:szCs w:val="18"/>
        </w:rPr>
        <w:t>,5</w:t>
      </w:r>
      <w:r>
        <w:rPr>
          <w:rFonts w:hint="eastAsia" w:ascii="Times New Roman" w:hAnsi="Times New Roman" w:eastAsia="宋体" w:cs="Times New Roman"/>
          <w:sz w:val="18"/>
          <w:szCs w:val="18"/>
        </w:rPr>
        <w:t>00 mL菌液</w:t>
      </w:r>
      <w:r>
        <w:rPr>
          <w:rFonts w:ascii="Times New Roman" w:hAnsi="Times New Roman" w:eastAsia="宋体" w:cs="Times New Roman"/>
          <w:sz w:val="18"/>
          <w:szCs w:val="18"/>
        </w:rPr>
        <w:t>，弃上清，将管子倒置于纸巾上，去除残留培养基。</w:t>
      </w:r>
    </w:p>
    <w:p w14:paraId="5D2F7565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制备初始培养菌液的最佳方法：从新鲜的选择性培养基上挑取新鲜的单菌落至含有适量抗生素的2 mL LB培养基内，37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℃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，震荡（约250 rpm）培养6-8 h。</w:t>
      </w:r>
    </w:p>
    <w:p w14:paraId="783076A7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柱平衡：</w:t>
      </w:r>
      <w:r>
        <w:rPr>
          <w:rFonts w:hint="eastAsia" w:ascii="Times New Roman" w:hAnsi="Times New Roman" w:eastAsia="宋体" w:cs="Times New Roman"/>
          <w:sz w:val="18"/>
          <w:szCs w:val="18"/>
        </w:rPr>
        <w:t>向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DNA Unit</w:t>
      </w:r>
      <w:r>
        <w:rPr>
          <w:rFonts w:hint="eastAsia" w:ascii="Times New Roman" w:hAnsi="Times New Roman" w:eastAsia="宋体" w:cs="Times New Roman"/>
          <w:sz w:val="18"/>
          <w:szCs w:val="18"/>
        </w:rPr>
        <w:t>中加入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  <w:lang w:val="en-US" w:eastAsia="zh-CN"/>
        </w:rPr>
        <w:t>30 m</w:t>
      </w:r>
      <w:r>
        <w:rPr>
          <w:rFonts w:hint="default"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Buffer GBL</w:t>
      </w:r>
      <w:r>
        <w:rPr>
          <w:rFonts w:hint="eastAsia" w:ascii="Times New Roman" w:hAnsi="Times New Roman" w:eastAsia="宋体" w:cs="Times New Roman"/>
          <w:sz w:val="18"/>
          <w:szCs w:val="18"/>
        </w:rPr>
        <w:t>，打开负压装置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>弃去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其中</w:t>
      </w:r>
      <w:r>
        <w:rPr>
          <w:rFonts w:hint="eastAsia" w:ascii="Times New Roman" w:hAnsi="Times New Roman" w:eastAsia="宋体" w:cs="Times New Roman"/>
          <w:sz w:val="18"/>
          <w:szCs w:val="18"/>
        </w:rPr>
        <w:t>的滤液，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此时DNA Unit处于</w:t>
      </w:r>
      <w:r>
        <w:rPr>
          <w:rFonts w:hint="eastAsia" w:ascii="Times New Roman" w:hAnsi="Times New Roman" w:eastAsia="宋体" w:cs="Times New Roman"/>
          <w:sz w:val="18"/>
          <w:szCs w:val="18"/>
        </w:rPr>
        <w:t>备用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状态</w:t>
      </w:r>
      <w:r>
        <w:rPr>
          <w:rFonts w:hint="eastAsia" w:ascii="Times New Roman" w:hAnsi="Times New Roman" w:eastAsia="宋体" w:cs="Times New Roman"/>
          <w:sz w:val="18"/>
          <w:szCs w:val="18"/>
        </w:rPr>
        <w:t>（处理完请于当天使用）。</w:t>
      </w:r>
    </w:p>
    <w:p w14:paraId="51FFEFC4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100 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 A1</w:t>
      </w:r>
      <w:r>
        <w:rPr>
          <w:rFonts w:hint="eastAsia"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sz w:val="18"/>
          <w:szCs w:val="18"/>
        </w:rPr>
        <w:t>使用前加入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RNase A</w:t>
      </w:r>
      <w:r>
        <w:rPr>
          <w:rFonts w:hint="eastAsia" w:ascii="Times New Roman" w:hAnsi="Times New Roman" w:eastAsia="宋体" w:cs="Times New Roman"/>
          <w:sz w:val="18"/>
          <w:szCs w:val="18"/>
        </w:rPr>
        <w:t>）</w:t>
      </w:r>
      <w:r>
        <w:rPr>
          <w:rFonts w:ascii="Times New Roman" w:hAnsi="Times New Roman" w:eastAsia="宋体" w:cs="Times New Roman"/>
          <w:sz w:val="18"/>
          <w:szCs w:val="18"/>
        </w:rPr>
        <w:t>，用移液器或涡旋震荡仪充分悬浮细菌细胞。</w:t>
      </w:r>
    </w:p>
    <w:p w14:paraId="63414233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充分重悬有利于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最佳产量的获得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 w14:paraId="1761BEA4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100 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B1</w:t>
      </w:r>
      <w:r>
        <w:rPr>
          <w:rFonts w:ascii="Times New Roman" w:hAnsi="Times New Roman" w:eastAsia="宋体" w:cs="Times New Roman"/>
          <w:sz w:val="18"/>
          <w:szCs w:val="18"/>
        </w:rPr>
        <w:t>，轻轻地反转10次以混匀，室温静置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10 </w:t>
      </w:r>
      <w:r>
        <w:rPr>
          <w:rFonts w:ascii="Times New Roman" w:hAnsi="Times New Roman" w:eastAsia="宋体" w:cs="Times New Roman"/>
          <w:sz w:val="18"/>
          <w:szCs w:val="18"/>
        </w:rPr>
        <w:t>min</w:t>
      </w:r>
      <w:r>
        <w:rPr>
          <w:rFonts w:hint="eastAsia" w:ascii="Times New Roman" w:hAnsi="Times New Roman" w:eastAsia="宋体" w:cs="Times New Roman"/>
          <w:sz w:val="18"/>
          <w:szCs w:val="18"/>
        </w:rPr>
        <w:t>直至溶液澄清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6CB6875A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Buffer B1低于室温时会形成结晶，若溶液变得浑浊，请于37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℃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温浴溶液后使用。</w:t>
      </w:r>
    </w:p>
    <w:p w14:paraId="3B70A566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50 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N3</w:t>
      </w:r>
      <w:r>
        <w:rPr>
          <w:rFonts w:ascii="Times New Roman" w:hAnsi="Times New Roman" w:eastAsia="宋体" w:cs="Times New Roman"/>
          <w:sz w:val="18"/>
          <w:szCs w:val="18"/>
        </w:rPr>
        <w:t>，立即反转</w:t>
      </w:r>
      <w:r>
        <w:rPr>
          <w:rFonts w:hint="eastAsia" w:ascii="Times New Roman" w:hAnsi="Times New Roman" w:eastAsia="宋体" w:cs="Times New Roman"/>
          <w:sz w:val="18"/>
          <w:szCs w:val="18"/>
        </w:rPr>
        <w:t>5-10</w:t>
      </w:r>
      <w:r>
        <w:rPr>
          <w:rFonts w:ascii="Times New Roman" w:hAnsi="Times New Roman" w:eastAsia="宋体" w:cs="Times New Roman"/>
          <w:sz w:val="18"/>
          <w:szCs w:val="18"/>
        </w:rPr>
        <w:t>次</w:t>
      </w:r>
      <w:r>
        <w:rPr>
          <w:rFonts w:hint="eastAsia" w:ascii="Times New Roman" w:hAnsi="Times New Roman" w:eastAsia="宋体" w:cs="Times New Roman"/>
          <w:sz w:val="18"/>
          <w:szCs w:val="18"/>
        </w:rPr>
        <w:t>直至白色漂浮物形成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  <w:r>
        <w:rPr>
          <w:rFonts w:hint="eastAsia" w:ascii="Times New Roman" w:hAnsi="Times New Roman" w:eastAsia="宋体" w:cs="Times New Roman"/>
          <w:sz w:val="18"/>
          <w:szCs w:val="18"/>
        </w:rPr>
        <w:t>涡旋5 s。</w:t>
      </w:r>
    </w:p>
    <w:p w14:paraId="70D010C0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混合均匀非常必要，若混合物依旧呈团块、褐色、粘稠，需要更多地混匀以完全中和。</w:t>
      </w:r>
    </w:p>
    <w:p w14:paraId="52B2CA32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将双层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Filter Unit</w:t>
      </w:r>
      <w:r>
        <w:rPr>
          <w:rFonts w:hint="eastAsia" w:ascii="Times New Roman" w:hAnsi="Times New Roman" w:eastAsia="宋体" w:cs="Times New Roman"/>
          <w:sz w:val="18"/>
          <w:szCs w:val="18"/>
        </w:rPr>
        <w:t>连接至一个无菌的500 mL或1</w:t>
      </w:r>
      <w:r>
        <w:rPr>
          <w:rFonts w:ascii="Times New Roman" w:hAnsi="Times New Roman" w:eastAsia="宋体" w:cs="Times New Roman"/>
          <w:sz w:val="18"/>
          <w:szCs w:val="18"/>
        </w:rPr>
        <w:t>,</w:t>
      </w:r>
      <w:r>
        <w:rPr>
          <w:rFonts w:hint="eastAsia" w:ascii="Times New Roman" w:hAnsi="Times New Roman" w:eastAsia="宋体" w:cs="Times New Roman"/>
          <w:sz w:val="18"/>
          <w:szCs w:val="18"/>
        </w:rPr>
        <w:t>000 mL标准瓶（Corning#430518或430282或同等规格的耐热玻璃瓶）上并拧紧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  <w:r>
        <w:rPr>
          <w:rFonts w:hint="eastAsia" w:ascii="Times New Roman" w:hAnsi="Times New Roman" w:eastAsia="宋体" w:cs="Times New Roman"/>
          <w:sz w:val="18"/>
          <w:szCs w:val="18"/>
        </w:rPr>
        <w:t>将该装置连接至泵驱动的负压装置上。</w:t>
      </w:r>
    </w:p>
    <w:p w14:paraId="480396FF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转移混合液底部澄清的裂解液（使用一个50 mL的移液管）至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Filter Unit</w:t>
      </w:r>
      <w:r>
        <w:rPr>
          <w:rFonts w:hint="eastAsia" w:ascii="Times New Roman" w:hAnsi="Times New Roman" w:eastAsia="宋体" w:cs="Times New Roman"/>
          <w:sz w:val="18"/>
          <w:szCs w:val="18"/>
        </w:rPr>
        <w:t>，静置2 min，打开负压装置，加载裂解液至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Filter Unit</w:t>
      </w:r>
      <w:r>
        <w:rPr>
          <w:rFonts w:hint="eastAsia" w:ascii="Times New Roman" w:hAnsi="Times New Roman" w:eastAsia="宋体" w:cs="Times New Roman"/>
          <w:sz w:val="18"/>
          <w:szCs w:val="18"/>
        </w:rPr>
        <w:t>直至所有裂解液都通过。</w:t>
      </w:r>
    </w:p>
    <w:p w14:paraId="418CA1FE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cs="Times New Roman"/>
          <w:color w:val="0000FF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815340</wp:posOffset>
            </wp:positionV>
            <wp:extent cx="1517015" cy="1600200"/>
            <wp:effectExtent l="0" t="0" r="6985" b="0"/>
            <wp:wrapTopAndBottom/>
            <wp:docPr id="6" name="图片 6" descr="filter%20ins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lter%20instal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使用50 mL移液管将相对澄清的裂解液从瓶底转移至Filter Unit。这将加快Filter Unit的流速。正常情况下，约22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 xml:space="preserve"> mL的裂解液可在10 min内通过Filter Unit。当大部分裂解液已被过滤后，将剩余的白色漂浮物倒入Filter Unit。</w:t>
      </w:r>
    </w:p>
    <w:p w14:paraId="26087C65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若流速过慢，关闭负压装置，静置1 min。小心拆卸下上层的Filter Cup，用Replacement Cup替代。如图1所示组装。将裂解液从原来的过滤杯倒入替换的Replacement Cup，打开负压装置，过滤剩余的裂解液。</w:t>
      </w:r>
    </w:p>
    <w:p w14:paraId="51CA231A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待大部分滤液通过过滤装置后，关闭负压装置，等待1 min，拆卸装置，弃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Filter Unit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7CAAB397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此时DNA在收集瓶内。</w:t>
      </w:r>
    </w:p>
    <w:p w14:paraId="54D7BE08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将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DNA Unit</w:t>
      </w:r>
      <w:r>
        <w:rPr>
          <w:rFonts w:hint="eastAsia" w:ascii="Times New Roman" w:hAnsi="Times New Roman" w:eastAsia="宋体" w:cs="Times New Roman"/>
          <w:sz w:val="18"/>
          <w:szCs w:val="18"/>
        </w:rPr>
        <w:t>连接至500 mL瓶，并拧紧。在负压装置关闭状态下将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DNA Unit</w:t>
      </w:r>
      <w:r>
        <w:rPr>
          <w:rFonts w:hint="eastAsia" w:ascii="Times New Roman" w:hAnsi="Times New Roman" w:eastAsia="宋体" w:cs="Times New Roman"/>
          <w:sz w:val="18"/>
          <w:szCs w:val="18"/>
        </w:rPr>
        <w:t>连接上去。加入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100 mL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Buffer RET</w:t>
      </w:r>
      <w:r>
        <w:rPr>
          <w:rFonts w:hint="eastAsia" w:ascii="Times New Roman" w:hAnsi="Times New Roman" w:eastAsia="宋体" w:cs="Times New Roman"/>
          <w:sz w:val="18"/>
          <w:szCs w:val="18"/>
        </w:rPr>
        <w:t>和90 mL无水乙醇至步骤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8</w:t>
      </w:r>
      <w:r>
        <w:rPr>
          <w:rFonts w:hint="eastAsia" w:ascii="Times New Roman" w:hAnsi="Times New Roman" w:eastAsia="宋体" w:cs="Times New Roman"/>
          <w:sz w:val="18"/>
          <w:szCs w:val="18"/>
        </w:rPr>
        <w:t>的滤液，手动剧烈震荡3-5次，快速将混合液转移至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DNA Unit</w:t>
      </w:r>
      <w:r>
        <w:rPr>
          <w:rFonts w:hint="eastAsia" w:ascii="Times New Roman" w:hAnsi="Times New Roman" w:eastAsia="宋体" w:cs="Times New Roman"/>
          <w:sz w:val="18"/>
          <w:szCs w:val="18"/>
        </w:rPr>
        <w:t>并打开负压装置。</w:t>
      </w:r>
    </w:p>
    <w:p w14:paraId="7F625C54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将剩余的混合液倒入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DNA Unit</w:t>
      </w:r>
      <w:r>
        <w:rPr>
          <w:rFonts w:hint="eastAsia" w:ascii="Times New Roman" w:hAnsi="Times New Roman" w:eastAsia="宋体" w:cs="Times New Roman"/>
          <w:sz w:val="18"/>
          <w:szCs w:val="18"/>
        </w:rPr>
        <w:t>，当所有裂解液通过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DNA Unit</w:t>
      </w:r>
      <w:r>
        <w:rPr>
          <w:rFonts w:hint="eastAsia" w:ascii="Times New Roman" w:hAnsi="Times New Roman" w:eastAsia="宋体" w:cs="Times New Roman"/>
          <w:sz w:val="18"/>
          <w:szCs w:val="18"/>
        </w:rPr>
        <w:t>后，打开负压装置抽滤2 min。</w:t>
      </w:r>
    </w:p>
    <w:p w14:paraId="5CB5B339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75 mL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DNA Wash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，最大负压真空抽滤1 min。重复步骤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10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2055747A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在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DNA Unit</w:t>
      </w:r>
      <w:r>
        <w:rPr>
          <w:rFonts w:ascii="Times New Roman" w:hAnsi="Times New Roman" w:eastAsia="宋体" w:cs="Times New Roman"/>
          <w:sz w:val="18"/>
          <w:szCs w:val="18"/>
        </w:rPr>
        <w:t>中加入80 mL100%乙醇，开启最大负压维持1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min</w:t>
      </w:r>
      <w:r>
        <w:rPr>
          <w:rFonts w:ascii="Times New Roman" w:hAnsi="Times New Roman" w:eastAsia="宋体" w:cs="Times New Roman"/>
          <w:sz w:val="18"/>
          <w:szCs w:val="18"/>
        </w:rPr>
        <w:t>，关掉负压装置，</w:t>
      </w:r>
      <w:r>
        <w:rPr>
          <w:rFonts w:hint="eastAsia" w:ascii="Times New Roman" w:hAnsi="Times New Roman" w:eastAsia="宋体" w:cs="Times New Roman"/>
          <w:sz w:val="18"/>
          <w:szCs w:val="18"/>
        </w:rPr>
        <w:t>静置1 min，</w:t>
      </w:r>
      <w:r>
        <w:rPr>
          <w:rFonts w:ascii="Times New Roman" w:hAnsi="Times New Roman" w:eastAsia="宋体" w:cs="Times New Roman"/>
          <w:sz w:val="18"/>
          <w:szCs w:val="18"/>
        </w:rPr>
        <w:t>倒掉瓶子中的废液，将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DNA Unit</w:t>
      </w:r>
      <w:r>
        <w:rPr>
          <w:rFonts w:ascii="Times New Roman" w:hAnsi="Times New Roman" w:eastAsia="宋体" w:cs="Times New Roman"/>
          <w:sz w:val="18"/>
          <w:szCs w:val="18"/>
        </w:rPr>
        <w:t>重新连接至标准瓶上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51EA74B8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开启负压装置，真空抽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0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min</w:t>
      </w:r>
      <w:r>
        <w:rPr>
          <w:rFonts w:ascii="Times New Roman" w:hAnsi="Times New Roman" w:eastAsia="宋体" w:cs="Times New Roman"/>
          <w:sz w:val="18"/>
          <w:szCs w:val="18"/>
        </w:rPr>
        <w:t>，以充分去除残留的乙醇。关掉负压装置，移去标准瓶，将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DNA Unit</w:t>
      </w:r>
      <w:r>
        <w:rPr>
          <w:rFonts w:ascii="Times New Roman" w:hAnsi="Times New Roman" w:eastAsia="宋体" w:cs="Times New Roman"/>
          <w:sz w:val="18"/>
          <w:szCs w:val="18"/>
        </w:rPr>
        <w:t>置于65℃烘箱中放置</w:t>
      </w:r>
      <w:r>
        <w:rPr>
          <w:rFonts w:hint="eastAsia" w:ascii="Times New Roman" w:hAnsi="Times New Roman" w:eastAsia="宋体" w:cs="Times New Roman"/>
          <w:sz w:val="18"/>
          <w:szCs w:val="18"/>
        </w:rPr>
        <w:t>15</w:t>
      </w:r>
      <w:r>
        <w:rPr>
          <w:rFonts w:ascii="Times New Roman" w:hAnsi="Times New Roman" w:eastAsia="宋体" w:cs="Times New Roman"/>
          <w:sz w:val="18"/>
          <w:szCs w:val="18"/>
        </w:rPr>
        <w:t>分钟，以充分去除残留的乙醇</w:t>
      </w:r>
      <w:r>
        <w:rPr>
          <w:rFonts w:hint="eastAsia" w:ascii="Times New Roman" w:hAnsi="Times New Roman" w:eastAsia="宋体" w:cs="Times New Roman"/>
          <w:sz w:val="18"/>
          <w:szCs w:val="18"/>
        </w:rPr>
        <w:t>，提高洗脱效率。</w:t>
      </w:r>
    </w:p>
    <w:p w14:paraId="0B6376E3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关闭负压装置，静置1 min，将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DNA Unit</w:t>
      </w:r>
      <w:r>
        <w:rPr>
          <w:rFonts w:hint="eastAsia" w:ascii="Times New Roman" w:hAnsi="Times New Roman" w:eastAsia="宋体" w:cs="Times New Roman"/>
          <w:sz w:val="18"/>
          <w:szCs w:val="18"/>
        </w:rPr>
        <w:t>连接至一个新的50 mL无菌管，并旋紧。</w:t>
      </w:r>
    </w:p>
    <w:p w14:paraId="08E3DE0B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10-15 mL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Endo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F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ree Elution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至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DNA Unit</w:t>
      </w:r>
      <w:r>
        <w:rPr>
          <w:rFonts w:hint="eastAsia" w:ascii="Times New Roman" w:hAnsi="Times New Roman" w:eastAsia="宋体" w:cs="Times New Roman"/>
          <w:sz w:val="18"/>
          <w:szCs w:val="18"/>
        </w:rPr>
        <w:t>膜上，室温静置2 min，打开负压装置洗脱DNA。此时会收集到5-8 mL洗脱液，这是1</w:t>
      </w:r>
      <w:r>
        <w:rPr>
          <w:rFonts w:hint="eastAsia" w:ascii="Times New Roman" w:hAnsi="Times New Roman" w:eastAsia="宋体" w:cs="Times New Roman"/>
          <w:sz w:val="18"/>
          <w:szCs w:val="18"/>
          <w:vertAlign w:val="superscript"/>
        </w:rPr>
        <w:t>st</w:t>
      </w:r>
      <w:r>
        <w:rPr>
          <w:rFonts w:hint="eastAsia" w:ascii="Times New Roman" w:hAnsi="Times New Roman" w:eastAsia="宋体" w:cs="Times New Roman"/>
          <w:sz w:val="18"/>
          <w:szCs w:val="18"/>
        </w:rPr>
        <w:t>洗脱液。</w:t>
      </w:r>
    </w:p>
    <w:p w14:paraId="08029ACF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第一次洗脱可得到约60-70%质粒DNA，第二次洗脱可得到剩余20-30% DNA。</w:t>
      </w:r>
    </w:p>
    <w:p w14:paraId="01A36489">
      <w:pPr>
        <w:numPr>
          <w:ilvl w:val="0"/>
          <w:numId w:val="2"/>
        </w:numPr>
        <w:spacing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纯化得到的质粒DNA可直接用于下游实验例如难转染细胞和原代细胞的转染。</w:t>
      </w:r>
    </w:p>
    <w:p w14:paraId="4A28D48D">
      <w:pPr>
        <w:spacing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常见问题解答</w:t>
      </w:r>
    </w:p>
    <w:tbl>
      <w:tblPr>
        <w:tblStyle w:val="8"/>
        <w:tblW w:w="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185"/>
        <w:gridCol w:w="2816"/>
      </w:tblGrid>
      <w:tr w14:paraId="0F5C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61" w:type="dxa"/>
            <w:shd w:val="clear" w:color="auto" w:fill="0070C0"/>
            <w:vAlign w:val="center"/>
          </w:tcPr>
          <w:p w14:paraId="3A8C55A9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问题</w:t>
            </w:r>
          </w:p>
        </w:tc>
        <w:tc>
          <w:tcPr>
            <w:tcW w:w="1185" w:type="dxa"/>
            <w:shd w:val="clear" w:color="auto" w:fill="0070C0"/>
            <w:vAlign w:val="center"/>
          </w:tcPr>
          <w:p w14:paraId="1CF1675A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可能原因</w:t>
            </w:r>
          </w:p>
        </w:tc>
        <w:tc>
          <w:tcPr>
            <w:tcW w:w="2816" w:type="dxa"/>
            <w:shd w:val="clear" w:color="auto" w:fill="0070C0"/>
            <w:vAlign w:val="center"/>
          </w:tcPr>
          <w:p w14:paraId="591E5F2D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建议</w:t>
            </w:r>
          </w:p>
        </w:tc>
      </w:tr>
      <w:tr w14:paraId="04C5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restart"/>
            <w:vAlign w:val="center"/>
          </w:tcPr>
          <w:p w14:paraId="2FB9F00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低得率</w:t>
            </w:r>
          </w:p>
        </w:tc>
        <w:tc>
          <w:tcPr>
            <w:tcW w:w="1185" w:type="dxa"/>
            <w:vMerge w:val="restart"/>
            <w:vAlign w:val="center"/>
          </w:tcPr>
          <w:p w14:paraId="3273CA8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裂解不完全</w:t>
            </w:r>
          </w:p>
        </w:tc>
        <w:tc>
          <w:tcPr>
            <w:tcW w:w="2816" w:type="dxa"/>
            <w:vAlign w:val="center"/>
          </w:tcPr>
          <w:p w14:paraId="3F16F810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B1后充分混匀。</w:t>
            </w:r>
          </w:p>
        </w:tc>
      </w:tr>
      <w:tr w14:paraId="4591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1" w:type="dxa"/>
            <w:vMerge w:val="continue"/>
            <w:vAlign w:val="center"/>
          </w:tcPr>
          <w:p w14:paraId="486B3AA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10F19AE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816" w:type="dxa"/>
            <w:vAlign w:val="center"/>
          </w:tcPr>
          <w:p w14:paraId="18AA752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如果瓶盖没拧紧，重配Buffer B1( 0.2 M NaOH和1% SDS).</w:t>
            </w:r>
          </w:p>
        </w:tc>
      </w:tr>
      <w:tr w14:paraId="5568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 w14:paraId="3F717D2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14:paraId="6B93451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菌液过度培养或不新鲜</w:t>
            </w:r>
          </w:p>
        </w:tc>
        <w:tc>
          <w:tcPr>
            <w:tcW w:w="2816" w:type="dxa"/>
            <w:vAlign w:val="center"/>
          </w:tcPr>
          <w:p w14:paraId="5593F89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菌液培养12-16 h为佳，若当天来不及纯化，将菌液离心后收集菌体保存于-20℃。请勿将菌液置于4℃过夜。</w:t>
            </w:r>
          </w:p>
        </w:tc>
      </w:tr>
      <w:tr w14:paraId="1FD99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61" w:type="dxa"/>
            <w:vMerge w:val="continue"/>
            <w:vAlign w:val="center"/>
          </w:tcPr>
          <w:p w14:paraId="679A82D0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14:paraId="5DAA1D4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质粒拷贝数低</w:t>
            </w:r>
          </w:p>
        </w:tc>
        <w:tc>
          <w:tcPr>
            <w:tcW w:w="2816" w:type="dxa"/>
            <w:vAlign w:val="center"/>
          </w:tcPr>
          <w:p w14:paraId="1B05D17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增加培养基和Buffer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A1，B1，N3和100%乙醇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的体积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（1:1:1.2:1.2）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。</w:t>
            </w:r>
          </w:p>
        </w:tc>
      </w:tr>
      <w:tr w14:paraId="7C4C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61" w:type="dxa"/>
            <w:vAlign w:val="center"/>
          </w:tcPr>
          <w:p w14:paraId="337BF11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没有DNA</w:t>
            </w:r>
          </w:p>
        </w:tc>
        <w:tc>
          <w:tcPr>
            <w:tcW w:w="1185" w:type="dxa"/>
            <w:vAlign w:val="center"/>
          </w:tcPr>
          <w:p w14:paraId="0A41028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质粒在宿主菌内丢失</w:t>
            </w:r>
          </w:p>
        </w:tc>
        <w:tc>
          <w:tcPr>
            <w:tcW w:w="2816" w:type="dxa"/>
            <w:vAlign w:val="center"/>
          </w:tcPr>
          <w:p w14:paraId="1332473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准备新鲜的菌液。</w:t>
            </w:r>
          </w:p>
        </w:tc>
      </w:tr>
      <w:tr w14:paraId="12D4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61" w:type="dxa"/>
            <w:vAlign w:val="center"/>
          </w:tcPr>
          <w:p w14:paraId="4DBBD0D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基因组污染</w:t>
            </w:r>
          </w:p>
        </w:tc>
        <w:tc>
          <w:tcPr>
            <w:tcW w:w="1185" w:type="dxa"/>
            <w:vAlign w:val="center"/>
          </w:tcPr>
          <w:p w14:paraId="764DFA7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B1后超5 min</w:t>
            </w:r>
          </w:p>
        </w:tc>
        <w:tc>
          <w:tcPr>
            <w:tcW w:w="2816" w:type="dxa"/>
            <w:vAlign w:val="center"/>
          </w:tcPr>
          <w:p w14:paraId="1AD60C4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B1后不要剧烈震荡，孵育时间不要超过5 min。</w:t>
            </w:r>
          </w:p>
        </w:tc>
      </w:tr>
      <w:tr w14:paraId="0F58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61" w:type="dxa"/>
            <w:vAlign w:val="center"/>
          </w:tcPr>
          <w:p w14:paraId="57662BCA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RNA污染</w:t>
            </w:r>
          </w:p>
        </w:tc>
        <w:tc>
          <w:tcPr>
            <w:tcW w:w="1185" w:type="dxa"/>
            <w:vAlign w:val="center"/>
          </w:tcPr>
          <w:p w14:paraId="3DEAAFA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没加入至Buffer A1</w:t>
            </w:r>
          </w:p>
        </w:tc>
        <w:tc>
          <w:tcPr>
            <w:tcW w:w="2816" w:type="dxa"/>
            <w:vAlign w:val="center"/>
          </w:tcPr>
          <w:p w14:paraId="16B4E03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在Buffer A1 中加入RNase A。</w:t>
            </w:r>
          </w:p>
        </w:tc>
      </w:tr>
      <w:tr w14:paraId="3B1B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61" w:type="dxa"/>
            <w:vAlign w:val="center"/>
          </w:tcPr>
          <w:p w14:paraId="0C27CED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质粒跑出点样孔</w:t>
            </w:r>
          </w:p>
        </w:tc>
        <w:tc>
          <w:tcPr>
            <w:tcW w:w="1185" w:type="dxa"/>
            <w:vAlign w:val="center"/>
          </w:tcPr>
          <w:p w14:paraId="4CAD746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乙醇没去干净</w:t>
            </w:r>
          </w:p>
        </w:tc>
        <w:tc>
          <w:tcPr>
            <w:tcW w:w="2816" w:type="dxa"/>
            <w:vAlign w:val="center"/>
          </w:tcPr>
          <w:p w14:paraId="08DAA77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洗脱前确保没有乙醇残留. 如果必要的话，可再次离心。</w:t>
            </w:r>
          </w:p>
        </w:tc>
      </w:tr>
    </w:tbl>
    <w:p w14:paraId="4D36E77F">
      <w:pPr>
        <w:spacing w:beforeLines="25"/>
        <w:jc w:val="right"/>
        <w:rPr>
          <w:rFonts w:hint="eastAsia" w:ascii="Times New Roman" w:hAnsi="Times New Roman" w:eastAsia="宋体" w:cs="Times New Roman"/>
          <w:b/>
          <w:bCs/>
          <w:sz w:val="20"/>
          <w:szCs w:val="22"/>
        </w:rPr>
      </w:pPr>
    </w:p>
    <w:p w14:paraId="1D7FD755">
      <w:pPr>
        <w:spacing w:beforeLines="25"/>
        <w:jc w:val="right"/>
        <w:rPr>
          <w:rFonts w:hint="eastAsia" w:ascii="Times New Roman" w:hAnsi="Times New Roman" w:eastAsia="宋体" w:cs="Times New Roman"/>
          <w:b/>
          <w:bCs/>
          <w:sz w:val="20"/>
          <w:szCs w:val="22"/>
        </w:rPr>
      </w:pPr>
    </w:p>
    <w:p w14:paraId="708AE807">
      <w:pPr>
        <w:spacing w:beforeLines="25"/>
        <w:jc w:val="right"/>
        <w:rPr>
          <w:rFonts w:hint="eastAsia" w:ascii="Times New Roman" w:hAnsi="Times New Roman" w:eastAsia="宋体" w:cs="Times New Roman"/>
          <w:b/>
          <w:bCs/>
          <w:sz w:val="20"/>
          <w:szCs w:val="22"/>
        </w:rPr>
      </w:pPr>
    </w:p>
    <w:p w14:paraId="2FC9E7E5">
      <w:pPr>
        <w:spacing w:beforeLines="25"/>
        <w:jc w:val="right"/>
        <w:rPr>
          <w:rFonts w:hint="eastAsia" w:ascii="Times New Roman" w:hAnsi="Times New Roman" w:eastAsia="宋体" w:cs="Times New Roman"/>
          <w:b/>
          <w:bCs/>
          <w:sz w:val="20"/>
          <w:szCs w:val="22"/>
        </w:rPr>
      </w:pPr>
    </w:p>
    <w:p w14:paraId="2F5AA135">
      <w:pPr>
        <w:spacing w:beforeLines="25"/>
        <w:jc w:val="right"/>
        <w:rPr>
          <w:rFonts w:hint="eastAsia" w:ascii="Times New Roman" w:hAnsi="Times New Roman" w:eastAsia="宋体" w:cs="Times New Roman"/>
          <w:b/>
          <w:bCs/>
          <w:sz w:val="20"/>
          <w:szCs w:val="22"/>
        </w:rPr>
      </w:pPr>
    </w:p>
    <w:p w14:paraId="3684C7D7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t>杭州倍沃医学科技有限公司</w:t>
      </w:r>
    </w:p>
    <w:p w14:paraId="2DC8DEC7">
      <w:pPr>
        <w:spacing w:before="78" w:beforeLines="25"/>
        <w:ind w:firstLine="2409" w:firstLineChars="1200"/>
        <w:jc w:val="righ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BIOMIGA（中国）</w:t>
      </w:r>
    </w:p>
    <w:p w14:paraId="094433F2">
      <w:pPr>
        <w:ind w:firstLine="2100" w:firstLineChars="1000"/>
        <w:jc w:val="right"/>
        <w:rPr>
          <w:color w:val="0000FF"/>
          <w:spacing w:val="-3"/>
          <w:u w:val="single" w:color="0000FF"/>
        </w:rPr>
      </w:pPr>
      <w:r>
        <w:fldChar w:fldCharType="begin"/>
      </w:r>
      <w:r>
        <w:instrText xml:space="preserve"> HYPERLINK "http://www.biomiga.com.cn/" \h </w:instrText>
      </w:r>
      <w:r>
        <w:fldChar w:fldCharType="separate"/>
      </w:r>
      <w:r>
        <w:rPr>
          <w:rFonts w:hint="eastAsia" w:eastAsia="宋体"/>
          <w:color w:val="0000FF"/>
          <w:spacing w:val="-3"/>
          <w:u w:val="single" w:color="0000FF"/>
        </w:rPr>
        <w:t>www.beiwobiomedical.com</w:t>
      </w:r>
      <w:r>
        <w:rPr>
          <w:rFonts w:hint="eastAsia" w:eastAsia="宋体"/>
          <w:color w:val="0000FF"/>
          <w:spacing w:val="-3"/>
          <w:u w:val="single" w:color="0000FF"/>
        </w:rPr>
        <w:fldChar w:fldCharType="end"/>
      </w:r>
    </w:p>
    <w:p w14:paraId="20535103">
      <w:pPr>
        <w:ind w:firstLine="2409" w:firstLineChars="12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400-115-2855</w:t>
      </w:r>
    </w:p>
    <w:p w14:paraId="6BAB8B2F">
      <w:pPr>
        <w:ind w:firstLine="2100" w:firstLineChars="10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"mailto:sales@biomiga.com.cn" \h </w:instrText>
      </w:r>
      <w:r>
        <w:fldChar w:fldCharType="separate"/>
      </w:r>
      <w:r>
        <w:rPr>
          <w:color w:val="0000FF"/>
          <w:u w:val="single" w:color="0000FF"/>
        </w:rPr>
        <w:t>sales@</w:t>
      </w:r>
      <w:r>
        <w:rPr>
          <w:rFonts w:hint="eastAsia" w:eastAsia="宋体"/>
          <w:color w:val="0000FF"/>
          <w:spacing w:val="-3"/>
          <w:u w:val="single" w:color="0000FF"/>
        </w:rPr>
        <w:t>beiwobiomedical</w:t>
      </w:r>
      <w:r>
        <w:rPr>
          <w:color w:val="0000FF"/>
          <w:u w:val="single" w:color="0000FF"/>
        </w:rPr>
        <w:t>.com</w:t>
      </w:r>
      <w:r>
        <w:rPr>
          <w:color w:val="0000FF"/>
          <w:u w:val="single" w:color="0000FF"/>
        </w:rPr>
        <w:fldChar w:fldCharType="end"/>
      </w:r>
    </w:p>
    <w:p w14:paraId="7E6C5A6E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drawing>
          <wp:inline distT="0" distB="0" distL="114300" distR="114300">
            <wp:extent cx="514350" cy="514350"/>
            <wp:effectExtent l="0" t="0" r="6350" b="6350"/>
            <wp:docPr id="2" name="图片 2" descr="lQDPJwriik6fIVjNBQDNBQCw5mI4mM1HLTAFKYv0qcBPAA_128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riik6fIVjNBQDNBQCw5mI4mM1HLTAFKYv0qcBPAA_128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521B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850" w:right="539" w:bottom="850" w:left="539" w:header="851" w:footer="567" w:gutter="0"/>
      <w:pgNumType w:start="1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B8696"/>
    <w:multiLevelType w:val="singleLevel"/>
    <w:tmpl w:val="AA3B8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F0A81E"/>
    <w:multiLevelType w:val="singleLevel"/>
    <w:tmpl w:val="D6F0A8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kOTFhNzY3ZDc2OTYwOTMyNGU0M2M5OWUxMmI1MmMifQ=="/>
  </w:docVars>
  <w:rsids>
    <w:rsidRoot w:val="00172A27"/>
    <w:rsid w:val="00012045"/>
    <w:rsid w:val="000C54B4"/>
    <w:rsid w:val="00172A27"/>
    <w:rsid w:val="00172C4D"/>
    <w:rsid w:val="001A258D"/>
    <w:rsid w:val="00301C68"/>
    <w:rsid w:val="005453AB"/>
    <w:rsid w:val="006032A0"/>
    <w:rsid w:val="008075BF"/>
    <w:rsid w:val="00860FB4"/>
    <w:rsid w:val="00A254C9"/>
    <w:rsid w:val="00CB4A77"/>
    <w:rsid w:val="00CE7E2C"/>
    <w:rsid w:val="00D4630B"/>
    <w:rsid w:val="00EA0EDF"/>
    <w:rsid w:val="00EB210C"/>
    <w:rsid w:val="00FA266B"/>
    <w:rsid w:val="01FD52FC"/>
    <w:rsid w:val="02071344"/>
    <w:rsid w:val="02295E72"/>
    <w:rsid w:val="036D0A6F"/>
    <w:rsid w:val="03E324CE"/>
    <w:rsid w:val="04CC436C"/>
    <w:rsid w:val="06A04F9A"/>
    <w:rsid w:val="075317BE"/>
    <w:rsid w:val="07647C45"/>
    <w:rsid w:val="08BC2D3A"/>
    <w:rsid w:val="08D377E8"/>
    <w:rsid w:val="095C2BA4"/>
    <w:rsid w:val="09BA1D56"/>
    <w:rsid w:val="0A1D45B4"/>
    <w:rsid w:val="0A9753C7"/>
    <w:rsid w:val="0B88411B"/>
    <w:rsid w:val="0BED2F19"/>
    <w:rsid w:val="0D7E3494"/>
    <w:rsid w:val="10542CA8"/>
    <w:rsid w:val="10CE62F8"/>
    <w:rsid w:val="1110682E"/>
    <w:rsid w:val="11A5222F"/>
    <w:rsid w:val="1357498E"/>
    <w:rsid w:val="136F19F4"/>
    <w:rsid w:val="14454767"/>
    <w:rsid w:val="156C3F70"/>
    <w:rsid w:val="158B6056"/>
    <w:rsid w:val="15BB5203"/>
    <w:rsid w:val="16A360FA"/>
    <w:rsid w:val="16E33030"/>
    <w:rsid w:val="170D0FE9"/>
    <w:rsid w:val="1A5C3C43"/>
    <w:rsid w:val="1A626667"/>
    <w:rsid w:val="1E403E36"/>
    <w:rsid w:val="1EB314C5"/>
    <w:rsid w:val="1FC41EE2"/>
    <w:rsid w:val="202644FB"/>
    <w:rsid w:val="206031C8"/>
    <w:rsid w:val="216C1BB1"/>
    <w:rsid w:val="21941A8C"/>
    <w:rsid w:val="22F64010"/>
    <w:rsid w:val="23664D4F"/>
    <w:rsid w:val="23784EE9"/>
    <w:rsid w:val="24B0730D"/>
    <w:rsid w:val="250D76A5"/>
    <w:rsid w:val="26B90F6F"/>
    <w:rsid w:val="278C0CC5"/>
    <w:rsid w:val="27F758D7"/>
    <w:rsid w:val="2AF05B67"/>
    <w:rsid w:val="2AF20308"/>
    <w:rsid w:val="2B4829AD"/>
    <w:rsid w:val="2C5E02B8"/>
    <w:rsid w:val="2CAD3965"/>
    <w:rsid w:val="2DDC51DF"/>
    <w:rsid w:val="2E8647B9"/>
    <w:rsid w:val="2F2F738C"/>
    <w:rsid w:val="30743B06"/>
    <w:rsid w:val="30A245DF"/>
    <w:rsid w:val="30B87DC7"/>
    <w:rsid w:val="3182042F"/>
    <w:rsid w:val="321163B6"/>
    <w:rsid w:val="33622F6A"/>
    <w:rsid w:val="33DE7EF8"/>
    <w:rsid w:val="345D0117"/>
    <w:rsid w:val="35BA780C"/>
    <w:rsid w:val="364E415E"/>
    <w:rsid w:val="38D166E9"/>
    <w:rsid w:val="3BE6750B"/>
    <w:rsid w:val="3C105046"/>
    <w:rsid w:val="3E925E2F"/>
    <w:rsid w:val="412A65D8"/>
    <w:rsid w:val="427C6547"/>
    <w:rsid w:val="42BB5FFD"/>
    <w:rsid w:val="42CE6C14"/>
    <w:rsid w:val="434B7EEF"/>
    <w:rsid w:val="43980CD2"/>
    <w:rsid w:val="43D87747"/>
    <w:rsid w:val="43F83C1B"/>
    <w:rsid w:val="44042B17"/>
    <w:rsid w:val="45186042"/>
    <w:rsid w:val="468E0B3D"/>
    <w:rsid w:val="47B14011"/>
    <w:rsid w:val="490E54DF"/>
    <w:rsid w:val="499B09D1"/>
    <w:rsid w:val="4AB24A52"/>
    <w:rsid w:val="4AC4406E"/>
    <w:rsid w:val="4C0D7FDC"/>
    <w:rsid w:val="4CF82869"/>
    <w:rsid w:val="4E7A3E21"/>
    <w:rsid w:val="4E975333"/>
    <w:rsid w:val="500A48AB"/>
    <w:rsid w:val="50E967EC"/>
    <w:rsid w:val="51DE0DB3"/>
    <w:rsid w:val="52111BA5"/>
    <w:rsid w:val="53A573B4"/>
    <w:rsid w:val="53BB48F5"/>
    <w:rsid w:val="559C41FD"/>
    <w:rsid w:val="58C91FDA"/>
    <w:rsid w:val="58DD61E8"/>
    <w:rsid w:val="595E64AF"/>
    <w:rsid w:val="59786694"/>
    <w:rsid w:val="5AA84178"/>
    <w:rsid w:val="5C3B1DC5"/>
    <w:rsid w:val="5DF25036"/>
    <w:rsid w:val="5DF76F44"/>
    <w:rsid w:val="5E2E3ECA"/>
    <w:rsid w:val="5E4532CD"/>
    <w:rsid w:val="60130F8A"/>
    <w:rsid w:val="61782200"/>
    <w:rsid w:val="62997C7C"/>
    <w:rsid w:val="635A2400"/>
    <w:rsid w:val="654A7BE0"/>
    <w:rsid w:val="66AE1D6C"/>
    <w:rsid w:val="679C7F97"/>
    <w:rsid w:val="68E43347"/>
    <w:rsid w:val="69E566C9"/>
    <w:rsid w:val="6B390676"/>
    <w:rsid w:val="6BBB03FF"/>
    <w:rsid w:val="6C565881"/>
    <w:rsid w:val="6CC30765"/>
    <w:rsid w:val="6E064B31"/>
    <w:rsid w:val="6E4660F0"/>
    <w:rsid w:val="6E8176AC"/>
    <w:rsid w:val="6EE354B8"/>
    <w:rsid w:val="6F464861"/>
    <w:rsid w:val="71D87D9A"/>
    <w:rsid w:val="736C6105"/>
    <w:rsid w:val="74C00228"/>
    <w:rsid w:val="74D13FAE"/>
    <w:rsid w:val="77330023"/>
    <w:rsid w:val="77D81F23"/>
    <w:rsid w:val="78DA3D23"/>
    <w:rsid w:val="795F5C83"/>
    <w:rsid w:val="79782BE8"/>
    <w:rsid w:val="79CA17A1"/>
    <w:rsid w:val="7B53170F"/>
    <w:rsid w:val="7C45053A"/>
    <w:rsid w:val="7C4E0E31"/>
    <w:rsid w:val="7C5B2744"/>
    <w:rsid w:val="7E872C99"/>
    <w:rsid w:val="7EC67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Balloon Text1"/>
    <w:basedOn w:val="1"/>
    <w:qFormat/>
    <w:uiPriority w:val="0"/>
    <w:rPr>
      <w:rFonts w:eastAsia="PMingLiU"/>
      <w:sz w:val="18"/>
      <w:szCs w:val="18"/>
      <w:lang w:eastAsia="zh-TW"/>
    </w:rPr>
  </w:style>
  <w:style w:type="character" w:customStyle="1" w:styleId="15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1723</Words>
  <Characters>2611</Characters>
  <Lines>21</Lines>
  <Paragraphs>5</Paragraphs>
  <TotalTime>0</TotalTime>
  <ScaleCrop>false</ScaleCrop>
  <LinksUpToDate>false</LinksUpToDate>
  <CharactersWithSpaces>2756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2019-05-20T09:07:00Z</dcterms:created>
  <dc:creator>slp</dc:creator>
  <cp:lastModifiedBy>筱洋</cp:lastModifiedBy>
  <cp:lastPrinted>2019-05-20T09:04:00Z</cp:lastPrinted>
  <dcterms:modified xsi:type="dcterms:W3CDTF">2025-01-14T08:51:14Z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10FA94554318408C8E46F4118BA102D3</vt:lpwstr>
  </property>
  <property fmtid="{D5CDD505-2E9C-101B-9397-08002B2CF9AE}" pid="4" name="KSOTemplateDocerSaveRecord">
    <vt:lpwstr>eyJoZGlkIjoiYjYxNmYwNTMyMWZiMDdlNDNkNzY1YzJlZmFlZTdjZmIiLCJ1c2VySWQiOiIyNDc1NzE3MDEifQ==</vt:lpwstr>
  </property>
</Properties>
</file>