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12B" w:rsidRPr="007C02EA" w:rsidRDefault="00EA212B" w:rsidP="007C02EA">
      <w:pPr>
        <w:pStyle w:val="a4"/>
        <w:spacing w:afterLines="25" w:line="500" w:lineRule="exact"/>
        <w:jc w:val="center"/>
        <w:rPr>
          <w:rFonts w:ascii="Times New Roman" w:eastAsia="方正黑体简体" w:hAnsi="Times New Roman" w:cs="Times New Roman"/>
          <w:color w:val="000000" w:themeColor="text1"/>
          <w:spacing w:val="-11"/>
          <w:lang w:val="en-US"/>
        </w:rPr>
      </w:pPr>
    </w:p>
    <w:p w:rsidR="00EA212B" w:rsidRPr="007C02EA" w:rsidRDefault="00EA212B" w:rsidP="007C02EA">
      <w:pPr>
        <w:pStyle w:val="a4"/>
        <w:spacing w:afterLines="25" w:line="500" w:lineRule="exact"/>
        <w:jc w:val="center"/>
        <w:rPr>
          <w:rFonts w:ascii="方正小标宋简体" w:eastAsia="方正小标宋简体" w:hAnsi="Times New Roman" w:cs="Times New Roman"/>
          <w:color w:val="000000" w:themeColor="text1"/>
          <w:spacing w:val="-11"/>
          <w:sz w:val="44"/>
          <w:szCs w:val="44"/>
          <w:lang w:val="en-US"/>
        </w:rPr>
      </w:pPr>
    </w:p>
    <w:p w:rsidR="00EA212B" w:rsidRPr="007C02EA" w:rsidRDefault="00EA212B" w:rsidP="007C02EA">
      <w:pPr>
        <w:pStyle w:val="a4"/>
        <w:spacing w:afterLines="25" w:line="800" w:lineRule="exact"/>
        <w:jc w:val="center"/>
        <w:rPr>
          <w:rFonts w:ascii="方正小标宋简体" w:eastAsia="方正小标宋简体" w:hAnsi="Times New Roman" w:cs="Times New Roman"/>
          <w:color w:val="000000" w:themeColor="text1"/>
          <w:spacing w:val="-11"/>
          <w:sz w:val="44"/>
          <w:szCs w:val="44"/>
          <w:lang w:val="en-US"/>
        </w:rPr>
      </w:pPr>
    </w:p>
    <w:p w:rsidR="00EA212B" w:rsidRPr="007C02EA" w:rsidRDefault="00C946F6" w:rsidP="007C02EA">
      <w:pPr>
        <w:pStyle w:val="a4"/>
        <w:spacing w:afterLines="25" w:line="900" w:lineRule="exact"/>
        <w:jc w:val="center"/>
        <w:rPr>
          <w:rFonts w:ascii="方正小标宋简体" w:eastAsia="方正小标宋简体" w:hAnsi="Times New Roman" w:cs="Times New Roman"/>
          <w:color w:val="000000" w:themeColor="text1"/>
          <w:spacing w:val="-11"/>
          <w:sz w:val="72"/>
          <w:szCs w:val="72"/>
          <w:lang w:val="en-US"/>
        </w:rPr>
      </w:pPr>
      <w:r w:rsidRPr="007C02EA">
        <w:rPr>
          <w:rFonts w:ascii="方正小标宋简体" w:eastAsia="方正小标宋简体" w:hAnsi="Times New Roman" w:cs="Times New Roman" w:hint="eastAsia"/>
          <w:color w:val="000000" w:themeColor="text1"/>
          <w:spacing w:val="-11"/>
          <w:sz w:val="72"/>
          <w:szCs w:val="72"/>
          <w:lang w:val="en-US"/>
        </w:rPr>
        <w:t>“</w:t>
      </w:r>
      <w:r w:rsidRPr="007C02EA">
        <w:rPr>
          <w:rFonts w:ascii="方正小标宋简体" w:eastAsia="方正小标宋简体" w:hAnsi="方正小标宋简体" w:cs="Times New Roman" w:hint="eastAsia"/>
          <w:color w:val="000000" w:themeColor="text1"/>
          <w:spacing w:val="-11"/>
          <w:sz w:val="72"/>
          <w:szCs w:val="72"/>
          <w:lang w:val="en-US"/>
        </w:rPr>
        <w:t>嘉陵江英才工程</w:t>
      </w:r>
      <w:r w:rsidRPr="007C02EA">
        <w:rPr>
          <w:rFonts w:ascii="方正小标宋简体" w:eastAsia="方正小标宋简体" w:hAnsi="Times New Roman" w:cs="Times New Roman" w:hint="eastAsia"/>
          <w:color w:val="000000" w:themeColor="text1"/>
          <w:spacing w:val="-11"/>
          <w:sz w:val="72"/>
          <w:szCs w:val="72"/>
          <w:lang w:val="en-US"/>
        </w:rPr>
        <w:t>”</w:t>
      </w:r>
    </w:p>
    <w:p w:rsidR="00EA212B" w:rsidRPr="007C02EA" w:rsidRDefault="00C946F6" w:rsidP="007C02EA">
      <w:pPr>
        <w:pStyle w:val="a4"/>
        <w:spacing w:afterLines="25" w:line="900" w:lineRule="exact"/>
        <w:jc w:val="center"/>
        <w:rPr>
          <w:rFonts w:ascii="Times New Roman" w:eastAsia="方正小标宋简体" w:hAnsi="方正小标宋简体" w:cs="Times New Roman"/>
          <w:color w:val="000000" w:themeColor="text1"/>
          <w:spacing w:val="-11"/>
          <w:sz w:val="72"/>
          <w:szCs w:val="72"/>
          <w:lang w:val="en-US"/>
        </w:rPr>
      </w:pPr>
      <w:r w:rsidRPr="007C02EA">
        <w:rPr>
          <w:rFonts w:ascii="Times New Roman" w:eastAsia="方正小标宋简体" w:hAnsi="方正小标宋简体" w:cs="Times New Roman" w:hint="eastAsia"/>
          <w:color w:val="000000" w:themeColor="text1"/>
          <w:spacing w:val="-11"/>
          <w:sz w:val="72"/>
          <w:szCs w:val="72"/>
          <w:lang w:val="en-US"/>
        </w:rPr>
        <w:t>营山县</w:t>
      </w:r>
      <w:r w:rsidRPr="007C02EA">
        <w:rPr>
          <w:rFonts w:ascii="Times New Roman" w:eastAsia="方正小标宋简体" w:hAnsi="方正小标宋简体" w:cs="Times New Roman" w:hint="eastAsia"/>
          <w:color w:val="000000" w:themeColor="text1"/>
          <w:spacing w:val="-11"/>
          <w:sz w:val="72"/>
          <w:szCs w:val="72"/>
          <w:lang w:val="en-US"/>
        </w:rPr>
        <w:t>2023</w:t>
      </w:r>
      <w:r w:rsidRPr="007C02EA">
        <w:rPr>
          <w:rFonts w:ascii="Times New Roman" w:eastAsia="方正小标宋简体" w:hAnsi="方正小标宋简体" w:cs="Times New Roman" w:hint="eastAsia"/>
          <w:color w:val="000000" w:themeColor="text1"/>
          <w:spacing w:val="-11"/>
          <w:sz w:val="72"/>
          <w:szCs w:val="72"/>
          <w:lang w:val="en-US"/>
        </w:rPr>
        <w:t>年度</w:t>
      </w:r>
      <w:r w:rsidRPr="007C02EA">
        <w:rPr>
          <w:rFonts w:ascii="Times New Roman" w:eastAsia="方正小标宋简体" w:hAnsi="方正小标宋简体" w:cs="Times New Roman"/>
          <w:color w:val="000000" w:themeColor="text1"/>
          <w:spacing w:val="-11"/>
          <w:sz w:val="72"/>
          <w:szCs w:val="72"/>
          <w:lang w:val="en-US"/>
        </w:rPr>
        <w:t>引才</w:t>
      </w:r>
      <w:r w:rsidRPr="007C02EA">
        <w:rPr>
          <w:rFonts w:ascii="Times New Roman" w:eastAsia="方正小标宋简体" w:hAnsi="方正小标宋简体" w:cs="Times New Roman" w:hint="eastAsia"/>
          <w:color w:val="000000" w:themeColor="text1"/>
          <w:spacing w:val="-11"/>
          <w:sz w:val="72"/>
          <w:szCs w:val="72"/>
          <w:lang w:val="en-US"/>
        </w:rPr>
        <w:t>需求信息</w:t>
      </w:r>
    </w:p>
    <w:p w:rsidR="00EA212B" w:rsidRPr="007C02EA" w:rsidRDefault="00EA212B" w:rsidP="007C02EA">
      <w:pPr>
        <w:pStyle w:val="a4"/>
        <w:spacing w:afterLines="25" w:line="800" w:lineRule="exact"/>
        <w:jc w:val="center"/>
        <w:rPr>
          <w:rFonts w:ascii="方正楷体简体" w:eastAsia="方正楷体简体" w:hAnsi="Times New Roman" w:cs="Times New Roman"/>
          <w:color w:val="000000" w:themeColor="text1"/>
          <w:spacing w:val="-11"/>
          <w:sz w:val="44"/>
          <w:szCs w:val="44"/>
          <w:lang w:val="en-US"/>
        </w:rPr>
      </w:pPr>
    </w:p>
    <w:p w:rsidR="00EA212B" w:rsidRPr="007C02EA" w:rsidRDefault="00EA212B" w:rsidP="007C02EA">
      <w:pPr>
        <w:pStyle w:val="a4"/>
        <w:spacing w:afterLines="25" w:line="800" w:lineRule="exact"/>
        <w:jc w:val="center"/>
        <w:rPr>
          <w:rFonts w:ascii="方正楷体简体" w:eastAsia="方正楷体简体" w:hAnsi="Times New Roman" w:cs="Times New Roman"/>
          <w:color w:val="000000" w:themeColor="text1"/>
          <w:spacing w:val="-11"/>
          <w:sz w:val="44"/>
          <w:szCs w:val="44"/>
          <w:lang w:val="en-US"/>
        </w:rPr>
      </w:pPr>
    </w:p>
    <w:p w:rsidR="00EA212B" w:rsidRPr="007C02EA" w:rsidRDefault="00EA212B" w:rsidP="007C02EA">
      <w:pPr>
        <w:pStyle w:val="a4"/>
        <w:spacing w:afterLines="25" w:line="500" w:lineRule="exact"/>
        <w:jc w:val="center"/>
        <w:rPr>
          <w:rFonts w:ascii="方正小标宋简体" w:eastAsia="方正小标宋简体" w:hAnsi="Times New Roman" w:cs="Times New Roman"/>
          <w:color w:val="000000" w:themeColor="text1"/>
          <w:spacing w:val="-11"/>
          <w:sz w:val="44"/>
          <w:szCs w:val="44"/>
          <w:lang w:val="en-US"/>
        </w:rPr>
      </w:pPr>
    </w:p>
    <w:p w:rsidR="00EA212B" w:rsidRPr="007C02EA" w:rsidRDefault="00EA212B" w:rsidP="007C02EA">
      <w:pPr>
        <w:pStyle w:val="a4"/>
        <w:spacing w:afterLines="25" w:line="500" w:lineRule="exact"/>
        <w:jc w:val="center"/>
        <w:rPr>
          <w:rFonts w:ascii="方正小标宋简体" w:eastAsia="方正小标宋简体" w:hAnsi="Times New Roman" w:cs="Times New Roman"/>
          <w:color w:val="000000" w:themeColor="text1"/>
          <w:spacing w:val="-11"/>
          <w:sz w:val="44"/>
          <w:szCs w:val="44"/>
          <w:lang w:val="en-US"/>
        </w:rPr>
      </w:pPr>
    </w:p>
    <w:p w:rsidR="0095666A" w:rsidRPr="007C02EA" w:rsidRDefault="0095666A" w:rsidP="007C02EA">
      <w:pPr>
        <w:pStyle w:val="a4"/>
        <w:spacing w:afterLines="25" w:line="500" w:lineRule="exact"/>
        <w:jc w:val="center"/>
        <w:rPr>
          <w:rFonts w:ascii="方正小标宋简体" w:eastAsia="方正小标宋简体" w:hAnsi="Times New Roman" w:cs="Times New Roman"/>
          <w:color w:val="000000" w:themeColor="text1"/>
          <w:spacing w:val="-11"/>
          <w:sz w:val="44"/>
          <w:szCs w:val="44"/>
          <w:lang w:val="en-US"/>
        </w:rPr>
      </w:pPr>
    </w:p>
    <w:p w:rsidR="00EA212B" w:rsidRPr="007C02EA" w:rsidRDefault="00C946F6" w:rsidP="007C02EA">
      <w:pPr>
        <w:pStyle w:val="a4"/>
        <w:spacing w:afterLines="25" w:line="500" w:lineRule="exact"/>
        <w:jc w:val="center"/>
        <w:rPr>
          <w:rFonts w:ascii="Times New Roman" w:eastAsia="方正小标宋简体" w:hAnsi="Times New Roman" w:cs="Times New Roman"/>
          <w:color w:val="000000" w:themeColor="text1"/>
          <w:spacing w:val="-11"/>
          <w:sz w:val="44"/>
          <w:szCs w:val="44"/>
          <w:lang w:val="en-US"/>
        </w:rPr>
      </w:pPr>
      <w:r w:rsidRPr="007C02EA">
        <w:rPr>
          <w:rFonts w:ascii="Times New Roman" w:eastAsia="方正小标宋简体" w:hAnsi="Times New Roman" w:cs="Times New Roman"/>
          <w:color w:val="000000" w:themeColor="text1"/>
          <w:spacing w:val="-11"/>
          <w:sz w:val="44"/>
          <w:szCs w:val="44"/>
          <w:lang w:val="en-US"/>
        </w:rPr>
        <w:t>202</w:t>
      </w:r>
      <w:r w:rsidRPr="007C02EA">
        <w:rPr>
          <w:rFonts w:ascii="Times New Roman" w:eastAsia="方正小标宋简体" w:hAnsi="Times New Roman" w:cs="Times New Roman" w:hint="eastAsia"/>
          <w:color w:val="000000" w:themeColor="text1"/>
          <w:spacing w:val="-11"/>
          <w:sz w:val="44"/>
          <w:szCs w:val="44"/>
          <w:lang w:val="en-US"/>
        </w:rPr>
        <w:t>3</w:t>
      </w:r>
      <w:r w:rsidRPr="007C02EA">
        <w:rPr>
          <w:rFonts w:ascii="Times New Roman" w:eastAsia="方正小标宋简体" w:hAnsi="Times New Roman" w:cs="Times New Roman"/>
          <w:color w:val="000000" w:themeColor="text1"/>
          <w:spacing w:val="-11"/>
          <w:sz w:val="44"/>
          <w:szCs w:val="44"/>
          <w:lang w:val="en-US"/>
        </w:rPr>
        <w:t>年</w:t>
      </w:r>
      <w:r w:rsidR="001D3450" w:rsidRPr="007C02EA">
        <w:rPr>
          <w:rFonts w:ascii="Times New Roman" w:eastAsia="方正小标宋简体" w:hAnsi="Times New Roman" w:cs="Times New Roman" w:hint="eastAsia"/>
          <w:color w:val="000000" w:themeColor="text1"/>
          <w:spacing w:val="-11"/>
          <w:sz w:val="44"/>
          <w:szCs w:val="44"/>
          <w:lang w:val="en-US"/>
        </w:rPr>
        <w:t>6</w:t>
      </w:r>
      <w:r w:rsidRPr="007C02EA">
        <w:rPr>
          <w:rFonts w:ascii="Times New Roman" w:eastAsia="方正小标宋简体" w:hAnsi="Times New Roman" w:cs="Times New Roman"/>
          <w:color w:val="000000" w:themeColor="text1"/>
          <w:spacing w:val="-11"/>
          <w:sz w:val="44"/>
          <w:szCs w:val="44"/>
          <w:lang w:val="en-US"/>
        </w:rPr>
        <w:t>月</w:t>
      </w:r>
    </w:p>
    <w:p w:rsidR="00EA212B" w:rsidRPr="007C02EA" w:rsidRDefault="00EA212B">
      <w:pPr>
        <w:spacing w:line="540" w:lineRule="exact"/>
        <w:rPr>
          <w:rFonts w:ascii="方正黑体简体" w:eastAsia="方正黑体简体" w:hAnsi="方正黑体简体" w:cs="方正黑体简体"/>
          <w:color w:val="000000" w:themeColor="text1"/>
          <w:sz w:val="28"/>
          <w:szCs w:val="28"/>
        </w:rPr>
        <w:sectPr w:rsidR="00EA212B" w:rsidRPr="007C02EA">
          <w:pgSz w:w="16838" w:h="11906" w:orient="landscape"/>
          <w:pgMar w:top="1134" w:right="1134" w:bottom="1134" w:left="1134" w:header="851" w:footer="1020" w:gutter="0"/>
          <w:cols w:space="0"/>
          <w:docGrid w:type="linesAndChars" w:linePitch="579" w:charSpace="-1105"/>
        </w:sectPr>
      </w:pPr>
    </w:p>
    <w:p w:rsidR="00EA212B" w:rsidRPr="007C02EA" w:rsidRDefault="00C946F6" w:rsidP="007C02EA">
      <w:pPr>
        <w:pStyle w:val="a4"/>
        <w:spacing w:afterLines="25" w:line="500" w:lineRule="exact"/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44"/>
          <w:lang w:val="en-US"/>
        </w:rPr>
      </w:pPr>
      <w:r w:rsidRPr="007C02EA">
        <w:rPr>
          <w:rFonts w:ascii="方正小标宋简体" w:eastAsia="方正小标宋简体" w:hAnsi="Times New Roman" w:cs="Times New Roman" w:hint="eastAsia"/>
          <w:color w:val="000000" w:themeColor="text1"/>
          <w:spacing w:val="-11"/>
          <w:sz w:val="44"/>
          <w:szCs w:val="44"/>
          <w:lang w:val="en-US"/>
        </w:rPr>
        <w:lastRenderedPageBreak/>
        <w:t>“</w:t>
      </w:r>
      <w:r w:rsidRPr="007C02EA">
        <w:rPr>
          <w:rFonts w:ascii="方正小标宋简体" w:eastAsia="方正小标宋简体" w:hAnsi="方正小标宋简体" w:cs="Times New Roman" w:hint="eastAsia"/>
          <w:color w:val="000000" w:themeColor="text1"/>
          <w:spacing w:val="-11"/>
          <w:sz w:val="44"/>
          <w:szCs w:val="44"/>
          <w:lang w:val="en-US"/>
        </w:rPr>
        <w:t>嘉陵江英才工程</w:t>
      </w:r>
      <w:r w:rsidRPr="007C02EA">
        <w:rPr>
          <w:rFonts w:ascii="方正小标宋简体" w:eastAsia="方正小标宋简体" w:hAnsi="Times New Roman" w:cs="Times New Roman" w:hint="eastAsia"/>
          <w:color w:val="000000" w:themeColor="text1"/>
          <w:spacing w:val="-11"/>
          <w:sz w:val="44"/>
          <w:szCs w:val="44"/>
          <w:lang w:val="en-US"/>
        </w:rPr>
        <w:t>”</w:t>
      </w:r>
      <w:r w:rsidRPr="007C02EA">
        <w:rPr>
          <w:rFonts w:ascii="Times New Roman" w:eastAsia="方正小标宋简体" w:hAnsi="方正小标宋简体" w:cs="Times New Roman" w:hint="eastAsia"/>
          <w:color w:val="000000" w:themeColor="text1"/>
          <w:spacing w:val="-11"/>
          <w:sz w:val="44"/>
          <w:szCs w:val="44"/>
          <w:lang w:val="en-US"/>
        </w:rPr>
        <w:t>营山县</w:t>
      </w:r>
      <w:r w:rsidRPr="007C02EA">
        <w:rPr>
          <w:rFonts w:ascii="Times New Roman" w:eastAsia="方正小标宋简体" w:hAnsi="Times New Roman" w:cs="Times New Roman"/>
          <w:color w:val="000000" w:themeColor="text1"/>
          <w:spacing w:val="-11"/>
          <w:sz w:val="44"/>
          <w:szCs w:val="44"/>
          <w:lang w:val="en-US"/>
        </w:rPr>
        <w:t>202</w:t>
      </w:r>
      <w:r w:rsidRPr="007C02EA">
        <w:rPr>
          <w:rFonts w:ascii="Times New Roman" w:eastAsia="方正小标宋简体" w:hAnsi="Times New Roman" w:cs="Times New Roman" w:hint="eastAsia"/>
          <w:color w:val="000000" w:themeColor="text1"/>
          <w:spacing w:val="-11"/>
          <w:sz w:val="44"/>
          <w:szCs w:val="44"/>
          <w:lang w:val="en-US"/>
        </w:rPr>
        <w:t>3</w:t>
      </w:r>
      <w:r w:rsidRPr="007C02EA">
        <w:rPr>
          <w:rFonts w:ascii="Times New Roman" w:eastAsia="方正小标宋简体" w:hAnsi="Times New Roman" w:cs="Times New Roman"/>
          <w:color w:val="000000" w:themeColor="text1"/>
          <w:spacing w:val="-11"/>
          <w:sz w:val="44"/>
          <w:szCs w:val="44"/>
          <w:lang w:val="en-US"/>
        </w:rPr>
        <w:t>年</w:t>
      </w:r>
      <w:r w:rsidRPr="007C02EA">
        <w:rPr>
          <w:rFonts w:ascii="Times New Roman" w:eastAsia="方正小标宋简体" w:hAnsi="方正小标宋简体" w:cs="Times New Roman"/>
          <w:color w:val="000000" w:themeColor="text1"/>
          <w:spacing w:val="-11"/>
          <w:sz w:val="44"/>
          <w:szCs w:val="44"/>
          <w:lang w:val="en-US"/>
        </w:rPr>
        <w:t>度引才</w:t>
      </w:r>
      <w:r w:rsidRPr="007C02EA">
        <w:rPr>
          <w:rFonts w:ascii="Times New Roman" w:eastAsia="方正小标宋简体" w:hAnsi="方正小标宋简体" w:cs="Times New Roman" w:hint="eastAsia"/>
          <w:color w:val="000000" w:themeColor="text1"/>
          <w:spacing w:val="-11"/>
          <w:sz w:val="44"/>
          <w:szCs w:val="44"/>
          <w:lang w:val="en-US"/>
        </w:rPr>
        <w:t>需求人数</w:t>
      </w:r>
      <w:r w:rsidRPr="007C02EA">
        <w:rPr>
          <w:rFonts w:ascii="Times New Roman" w:eastAsia="方正小标宋简体" w:hAnsi="方正小标宋简体" w:cs="Times New Roman"/>
          <w:color w:val="000000" w:themeColor="text1"/>
          <w:spacing w:val="-11"/>
          <w:sz w:val="44"/>
          <w:szCs w:val="44"/>
          <w:lang w:val="en-US"/>
        </w:rPr>
        <w:t>汇总表</w:t>
      </w:r>
    </w:p>
    <w:tbl>
      <w:tblPr>
        <w:tblW w:w="13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4"/>
        <w:gridCol w:w="4600"/>
        <w:gridCol w:w="1262"/>
        <w:gridCol w:w="838"/>
        <w:gridCol w:w="4763"/>
        <w:gridCol w:w="1162"/>
      </w:tblGrid>
      <w:tr w:rsidR="00EA212B" w:rsidRPr="007C02EA">
        <w:trPr>
          <w:trHeight w:val="468"/>
          <w:tblHeader/>
          <w:jc w:val="center"/>
        </w:trPr>
        <w:tc>
          <w:tcPr>
            <w:tcW w:w="714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黑体简体"/>
                <w:bCs/>
                <w:color w:val="000000" w:themeColor="text1"/>
                <w:kern w:val="0"/>
                <w:sz w:val="22"/>
                <w:szCs w:val="22"/>
              </w:rPr>
            </w:pPr>
            <w:r w:rsidRPr="007C02EA">
              <w:rPr>
                <w:rFonts w:eastAsia="方正黑体简体"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黑体简体"/>
                <w:bCs/>
                <w:color w:val="000000" w:themeColor="text1"/>
                <w:kern w:val="0"/>
                <w:sz w:val="22"/>
                <w:szCs w:val="22"/>
              </w:rPr>
            </w:pPr>
            <w:r w:rsidRPr="007C02EA">
              <w:rPr>
                <w:rFonts w:eastAsia="方正黑体简体"/>
                <w:bCs/>
                <w:color w:val="000000" w:themeColor="text1"/>
                <w:kern w:val="0"/>
                <w:sz w:val="22"/>
                <w:szCs w:val="22"/>
              </w:rPr>
              <w:t>引才单位</w:t>
            </w:r>
          </w:p>
        </w:tc>
        <w:tc>
          <w:tcPr>
            <w:tcW w:w="1262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黑体简体"/>
                <w:bCs/>
                <w:color w:val="000000" w:themeColor="text1"/>
                <w:kern w:val="0"/>
                <w:sz w:val="22"/>
                <w:szCs w:val="22"/>
              </w:rPr>
            </w:pPr>
            <w:r w:rsidRPr="007C02EA">
              <w:rPr>
                <w:rFonts w:eastAsia="方正黑体简体"/>
                <w:bCs/>
                <w:color w:val="000000" w:themeColor="text1"/>
                <w:kern w:val="0"/>
                <w:sz w:val="22"/>
                <w:szCs w:val="22"/>
              </w:rPr>
              <w:t>需求人数</w:t>
            </w:r>
          </w:p>
        </w:tc>
        <w:tc>
          <w:tcPr>
            <w:tcW w:w="838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黑体简体"/>
                <w:bCs/>
                <w:color w:val="000000" w:themeColor="text1"/>
                <w:kern w:val="0"/>
                <w:sz w:val="22"/>
                <w:szCs w:val="22"/>
              </w:rPr>
            </w:pPr>
            <w:r w:rsidRPr="007C02EA">
              <w:rPr>
                <w:rFonts w:eastAsia="方正黑体简体"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4763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黑体简体"/>
                <w:bCs/>
                <w:color w:val="000000" w:themeColor="text1"/>
                <w:kern w:val="0"/>
                <w:sz w:val="22"/>
                <w:szCs w:val="22"/>
              </w:rPr>
            </w:pPr>
            <w:r w:rsidRPr="007C02EA">
              <w:rPr>
                <w:rFonts w:eastAsia="方正黑体简体"/>
                <w:bCs/>
                <w:color w:val="000000" w:themeColor="text1"/>
                <w:kern w:val="0"/>
                <w:sz w:val="22"/>
                <w:szCs w:val="22"/>
              </w:rPr>
              <w:t>引才单位</w:t>
            </w:r>
          </w:p>
        </w:tc>
        <w:tc>
          <w:tcPr>
            <w:tcW w:w="1162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黑体简体"/>
                <w:bCs/>
                <w:color w:val="000000" w:themeColor="text1"/>
                <w:kern w:val="0"/>
                <w:sz w:val="22"/>
                <w:szCs w:val="22"/>
              </w:rPr>
            </w:pPr>
            <w:r w:rsidRPr="007C02EA">
              <w:rPr>
                <w:rFonts w:eastAsia="方正黑体简体"/>
                <w:bCs/>
                <w:color w:val="000000" w:themeColor="text1"/>
                <w:kern w:val="0"/>
                <w:sz w:val="22"/>
                <w:szCs w:val="22"/>
              </w:rPr>
              <w:t>需求人数</w:t>
            </w:r>
          </w:p>
        </w:tc>
      </w:tr>
      <w:tr w:rsidR="00EA212B" w:rsidRPr="007C02EA">
        <w:trPr>
          <w:trHeight w:hRule="exact" w:val="624"/>
          <w:jc w:val="center"/>
        </w:trPr>
        <w:tc>
          <w:tcPr>
            <w:tcW w:w="714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1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四川省营山职业高级中学</w:t>
            </w:r>
          </w:p>
        </w:tc>
        <w:tc>
          <w:tcPr>
            <w:tcW w:w="1262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2</w:t>
            </w:r>
          </w:p>
        </w:tc>
        <w:tc>
          <w:tcPr>
            <w:tcW w:w="838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8</w:t>
            </w:r>
          </w:p>
        </w:tc>
        <w:tc>
          <w:tcPr>
            <w:tcW w:w="4763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营山县美术馆</w:t>
            </w:r>
          </w:p>
        </w:tc>
        <w:tc>
          <w:tcPr>
            <w:tcW w:w="1162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1</w:t>
            </w:r>
          </w:p>
        </w:tc>
      </w:tr>
      <w:tr w:rsidR="00EA212B" w:rsidRPr="007C02EA">
        <w:trPr>
          <w:trHeight w:hRule="exact" w:val="624"/>
          <w:jc w:val="center"/>
        </w:trPr>
        <w:tc>
          <w:tcPr>
            <w:tcW w:w="714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2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营山县化育初级中学校</w:t>
            </w:r>
          </w:p>
        </w:tc>
        <w:tc>
          <w:tcPr>
            <w:tcW w:w="1262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1</w:t>
            </w:r>
          </w:p>
        </w:tc>
        <w:tc>
          <w:tcPr>
            <w:tcW w:w="838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9</w:t>
            </w:r>
          </w:p>
        </w:tc>
        <w:tc>
          <w:tcPr>
            <w:tcW w:w="4763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营山县幸福水库管理局</w:t>
            </w:r>
          </w:p>
        </w:tc>
        <w:tc>
          <w:tcPr>
            <w:tcW w:w="1162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2</w:t>
            </w:r>
          </w:p>
        </w:tc>
      </w:tr>
      <w:tr w:rsidR="00EA212B" w:rsidRPr="007C02EA">
        <w:trPr>
          <w:trHeight w:hRule="exact" w:val="624"/>
          <w:jc w:val="center"/>
        </w:trPr>
        <w:tc>
          <w:tcPr>
            <w:tcW w:w="714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3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营山县人民医院</w:t>
            </w:r>
          </w:p>
        </w:tc>
        <w:tc>
          <w:tcPr>
            <w:tcW w:w="1262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28</w:t>
            </w:r>
          </w:p>
        </w:tc>
        <w:tc>
          <w:tcPr>
            <w:tcW w:w="838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10</w:t>
            </w:r>
          </w:p>
        </w:tc>
        <w:tc>
          <w:tcPr>
            <w:tcW w:w="4763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营山县圣新天然气有限公司</w:t>
            </w:r>
          </w:p>
        </w:tc>
        <w:tc>
          <w:tcPr>
            <w:tcW w:w="1162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4</w:t>
            </w:r>
          </w:p>
        </w:tc>
      </w:tr>
      <w:tr w:rsidR="00EA212B" w:rsidRPr="007C02EA">
        <w:trPr>
          <w:trHeight w:hRule="exact" w:val="624"/>
          <w:jc w:val="center"/>
        </w:trPr>
        <w:tc>
          <w:tcPr>
            <w:tcW w:w="714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4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营山县中医医院</w:t>
            </w:r>
          </w:p>
        </w:tc>
        <w:tc>
          <w:tcPr>
            <w:tcW w:w="1262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6</w:t>
            </w:r>
          </w:p>
        </w:tc>
        <w:tc>
          <w:tcPr>
            <w:tcW w:w="838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11</w:t>
            </w:r>
          </w:p>
        </w:tc>
        <w:tc>
          <w:tcPr>
            <w:tcW w:w="4763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营山县农业发展投资有限公司</w:t>
            </w:r>
          </w:p>
        </w:tc>
        <w:tc>
          <w:tcPr>
            <w:tcW w:w="1162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5</w:t>
            </w:r>
          </w:p>
        </w:tc>
      </w:tr>
      <w:tr w:rsidR="00EA212B" w:rsidRPr="007C02EA">
        <w:trPr>
          <w:trHeight w:hRule="exact" w:val="624"/>
          <w:jc w:val="center"/>
        </w:trPr>
        <w:tc>
          <w:tcPr>
            <w:tcW w:w="714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5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营山县政府投资非经营性项目代建中心</w:t>
            </w:r>
          </w:p>
        </w:tc>
        <w:tc>
          <w:tcPr>
            <w:tcW w:w="1262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1</w:t>
            </w:r>
          </w:p>
        </w:tc>
        <w:tc>
          <w:tcPr>
            <w:tcW w:w="838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4763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162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</w:p>
        </w:tc>
      </w:tr>
      <w:tr w:rsidR="00EA212B" w:rsidRPr="007C02EA">
        <w:trPr>
          <w:trHeight w:hRule="exact" w:val="624"/>
          <w:jc w:val="center"/>
        </w:trPr>
        <w:tc>
          <w:tcPr>
            <w:tcW w:w="714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6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营山县投资促进合作局成都分局</w:t>
            </w:r>
          </w:p>
        </w:tc>
        <w:tc>
          <w:tcPr>
            <w:tcW w:w="1262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1</w:t>
            </w:r>
          </w:p>
        </w:tc>
        <w:tc>
          <w:tcPr>
            <w:tcW w:w="838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4763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162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</w:p>
        </w:tc>
      </w:tr>
      <w:tr w:rsidR="00EA212B" w:rsidRPr="007C02EA">
        <w:trPr>
          <w:trHeight w:hRule="exact" w:val="624"/>
          <w:jc w:val="center"/>
        </w:trPr>
        <w:tc>
          <w:tcPr>
            <w:tcW w:w="714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7</w:t>
            </w:r>
          </w:p>
        </w:tc>
        <w:tc>
          <w:tcPr>
            <w:tcW w:w="4600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营山县安全生产信息和应急服务中心</w:t>
            </w:r>
          </w:p>
        </w:tc>
        <w:tc>
          <w:tcPr>
            <w:tcW w:w="1262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1"/>
                <w:szCs w:val="21"/>
              </w:rPr>
              <w:t>1</w:t>
            </w:r>
          </w:p>
        </w:tc>
        <w:tc>
          <w:tcPr>
            <w:tcW w:w="838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4763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20" w:lineRule="exact"/>
              <w:jc w:val="left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</w:p>
        </w:tc>
        <w:tc>
          <w:tcPr>
            <w:tcW w:w="1162" w:type="dxa"/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2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1"/>
                <w:szCs w:val="21"/>
              </w:rPr>
            </w:pPr>
          </w:p>
        </w:tc>
      </w:tr>
      <w:tr w:rsidR="00EA212B" w:rsidRPr="007C02EA">
        <w:trPr>
          <w:trHeight w:hRule="exact" w:val="593"/>
          <w:jc w:val="center"/>
        </w:trPr>
        <w:tc>
          <w:tcPr>
            <w:tcW w:w="13339" w:type="dxa"/>
            <w:gridSpan w:val="6"/>
            <w:tcMar>
              <w:top w:w="57" w:type="dxa"/>
              <w:bottom w:w="57" w:type="dxa"/>
            </w:tcMar>
            <w:vAlign w:val="center"/>
          </w:tcPr>
          <w:p w:rsidR="00EA212B" w:rsidRPr="007C02EA" w:rsidRDefault="00C946F6" w:rsidP="001200EE">
            <w:pPr>
              <w:widowControl/>
              <w:jc w:val="center"/>
              <w:rPr>
                <w:rFonts w:eastAsia="黑体"/>
                <w:bCs/>
                <w:color w:val="000000" w:themeColor="text1"/>
                <w:kern w:val="0"/>
                <w:sz w:val="21"/>
                <w:szCs w:val="21"/>
              </w:rPr>
            </w:pPr>
            <w:r w:rsidRPr="007C02EA">
              <w:rPr>
                <w:rFonts w:ascii="黑体" w:eastAsia="黑体" w:hAnsi="黑体" w:hint="eastAsia"/>
                <w:bCs/>
                <w:color w:val="000000" w:themeColor="text1"/>
                <w:kern w:val="0"/>
                <w:sz w:val="28"/>
                <w:szCs w:val="28"/>
              </w:rPr>
              <w:t>合计</w:t>
            </w:r>
            <w:r w:rsidRPr="007C02EA">
              <w:rPr>
                <w:rFonts w:eastAsia="黑体" w:hint="eastAsia"/>
                <w:bCs/>
                <w:color w:val="000000" w:themeColor="text1"/>
                <w:kern w:val="0"/>
                <w:sz w:val="28"/>
                <w:szCs w:val="28"/>
              </w:rPr>
              <w:t>52</w:t>
            </w:r>
            <w:r w:rsidRPr="007C02EA">
              <w:rPr>
                <w:rFonts w:ascii="黑体" w:eastAsia="黑体" w:hAnsi="黑体" w:hint="eastAsia"/>
                <w:bCs/>
                <w:color w:val="000000" w:themeColor="text1"/>
                <w:kern w:val="0"/>
                <w:sz w:val="28"/>
                <w:szCs w:val="28"/>
              </w:rPr>
              <w:t>个</w:t>
            </w:r>
          </w:p>
        </w:tc>
      </w:tr>
    </w:tbl>
    <w:p w:rsidR="00EA212B" w:rsidRPr="007C02EA" w:rsidRDefault="00C946F6">
      <w:pPr>
        <w:rPr>
          <w:rFonts w:ascii="方正小标宋简体" w:eastAsia="方正小标宋简体"/>
          <w:bCs/>
          <w:color w:val="000000" w:themeColor="text1"/>
          <w:kern w:val="0"/>
          <w:sz w:val="36"/>
          <w:szCs w:val="36"/>
        </w:rPr>
      </w:pPr>
      <w:r w:rsidRPr="007C02EA">
        <w:rPr>
          <w:rFonts w:ascii="方正小标宋简体" w:eastAsia="方正小标宋简体" w:hint="eastAsia"/>
          <w:bCs/>
          <w:color w:val="000000" w:themeColor="text1"/>
          <w:kern w:val="0"/>
          <w:sz w:val="36"/>
          <w:szCs w:val="36"/>
        </w:rPr>
        <w:br w:type="page"/>
      </w:r>
    </w:p>
    <w:p w:rsidR="00EA212B" w:rsidRPr="007C02EA" w:rsidRDefault="00EA212B">
      <w:pPr>
        <w:spacing w:line="540" w:lineRule="exact"/>
        <w:rPr>
          <w:rFonts w:ascii="方正黑体简体" w:eastAsia="方正黑体简体" w:hAnsi="方正黑体简体" w:cs="方正黑体简体"/>
          <w:color w:val="000000" w:themeColor="text1"/>
          <w:sz w:val="28"/>
          <w:szCs w:val="28"/>
        </w:rPr>
        <w:sectPr w:rsidR="00EA212B" w:rsidRPr="007C02EA">
          <w:headerReference w:type="even" r:id="rId8"/>
          <w:headerReference w:type="default" r:id="rId9"/>
          <w:footerReference w:type="even" r:id="rId10"/>
          <w:footerReference w:type="default" r:id="rId11"/>
          <w:pgSz w:w="16838" w:h="11906" w:orient="landscape"/>
          <w:pgMar w:top="1134" w:right="1134" w:bottom="1134" w:left="1134" w:header="851" w:footer="1020" w:gutter="0"/>
          <w:cols w:space="0"/>
          <w:docGrid w:type="linesAndChars" w:linePitch="579" w:charSpace="-1105"/>
        </w:sectPr>
      </w:pPr>
    </w:p>
    <w:p w:rsidR="00EA212B" w:rsidRPr="007C02EA" w:rsidRDefault="00C946F6">
      <w:pPr>
        <w:spacing w:line="600" w:lineRule="exact"/>
        <w:jc w:val="center"/>
        <w:rPr>
          <w:rFonts w:eastAsia="方正小标宋简体"/>
          <w:color w:val="000000" w:themeColor="text1"/>
          <w:kern w:val="0"/>
          <w:sz w:val="36"/>
          <w:szCs w:val="36"/>
        </w:rPr>
      </w:pPr>
      <w:r w:rsidRPr="007C02EA">
        <w:rPr>
          <w:rFonts w:ascii="方正小标宋简体" w:eastAsia="方正小标宋简体" w:hint="eastAsia"/>
          <w:bCs/>
          <w:color w:val="000000" w:themeColor="text1"/>
          <w:kern w:val="0"/>
          <w:sz w:val="36"/>
          <w:szCs w:val="36"/>
        </w:rPr>
        <w:lastRenderedPageBreak/>
        <w:t>“嘉陵江英才工程”</w:t>
      </w:r>
      <w:r w:rsidRPr="007C02EA">
        <w:rPr>
          <w:rFonts w:eastAsia="方正小标宋简体" w:hAnsi="方正小标宋简体" w:hint="eastAsia"/>
          <w:color w:val="000000" w:themeColor="text1"/>
          <w:spacing w:val="-11"/>
          <w:sz w:val="36"/>
          <w:szCs w:val="36"/>
        </w:rPr>
        <w:t>营山县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202</w:t>
      </w:r>
      <w:r w:rsidRPr="007C02EA">
        <w:rPr>
          <w:rFonts w:eastAsia="方正小标宋简体" w:hint="eastAsia"/>
          <w:bCs/>
          <w:color w:val="000000" w:themeColor="text1"/>
          <w:kern w:val="0"/>
          <w:sz w:val="36"/>
          <w:szCs w:val="36"/>
        </w:rPr>
        <w:t>3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年度引才需求信息表（</w:t>
      </w:r>
      <w:r w:rsidRPr="007C02EA">
        <w:rPr>
          <w:rFonts w:eastAsia="方正小标宋简体" w:hint="eastAsia"/>
          <w:bCs/>
          <w:color w:val="000000" w:themeColor="text1"/>
          <w:kern w:val="0"/>
          <w:sz w:val="36"/>
          <w:szCs w:val="36"/>
        </w:rPr>
        <w:t>一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）</w:t>
      </w:r>
    </w:p>
    <w:p w:rsidR="00EA212B" w:rsidRPr="007C02EA" w:rsidRDefault="00EA212B">
      <w:pPr>
        <w:pStyle w:val="Default"/>
        <w:spacing w:line="240" w:lineRule="exact"/>
        <w:rPr>
          <w:color w:val="000000" w:themeColor="text1"/>
        </w:rPr>
      </w:pPr>
    </w:p>
    <w:tbl>
      <w:tblPr>
        <w:tblW w:w="14285" w:type="dxa"/>
        <w:jc w:val="center"/>
        <w:tblLayout w:type="fixed"/>
        <w:tblLook w:val="04A0"/>
      </w:tblPr>
      <w:tblGrid>
        <w:gridCol w:w="1174"/>
        <w:gridCol w:w="1222"/>
        <w:gridCol w:w="1468"/>
        <w:gridCol w:w="983"/>
        <w:gridCol w:w="577"/>
        <w:gridCol w:w="1286"/>
        <w:gridCol w:w="236"/>
        <w:gridCol w:w="1161"/>
        <w:gridCol w:w="95"/>
        <w:gridCol w:w="1899"/>
        <w:gridCol w:w="420"/>
        <w:gridCol w:w="279"/>
        <w:gridCol w:w="709"/>
        <w:gridCol w:w="411"/>
        <w:gridCol w:w="2365"/>
      </w:tblGrid>
      <w:tr w:rsidR="00EA212B" w:rsidRPr="007C02EA">
        <w:trPr>
          <w:trHeight w:val="90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名称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仿宋简体"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int="eastAsia"/>
                <w:color w:val="000000" w:themeColor="text1"/>
                <w:kern w:val="0"/>
                <w:sz w:val="24"/>
              </w:rPr>
              <w:t>四川省营山职业高级中学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类别</w:t>
            </w:r>
          </w:p>
        </w:tc>
        <w:tc>
          <w:tcPr>
            <w:tcW w:w="2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Ansi="方正仿宋简体" w:cs="方正仿宋简体" w:hint="eastAsia"/>
                <w:color w:val="000000" w:themeColor="text1"/>
                <w:kern w:val="0"/>
                <w:sz w:val="24"/>
              </w:rPr>
              <w:t>事业单位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网址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楷体简体"/>
                <w:bCs/>
                <w:color w:val="000000" w:themeColor="text1"/>
                <w:kern w:val="0"/>
                <w:sz w:val="24"/>
              </w:rPr>
              <w:t>www.yszg.com.cn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邮政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编码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637700</w:t>
            </w:r>
          </w:p>
        </w:tc>
      </w:tr>
      <w:tr w:rsidR="00EA212B" w:rsidRPr="007C02EA">
        <w:trPr>
          <w:trHeight w:val="577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联系人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仿宋简体"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int="eastAsia"/>
                <w:color w:val="000000" w:themeColor="text1"/>
                <w:kern w:val="0"/>
                <w:sz w:val="24"/>
              </w:rPr>
              <w:t>刘浩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联系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电话</w:t>
            </w: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08178223263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报名网址</w:t>
            </w:r>
          </w:p>
          <w:p w:rsidR="00EA212B" w:rsidRPr="007C02EA" w:rsidRDefault="00C946F6">
            <w:pPr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（邮箱）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楷体简体" w:hint="eastAsia"/>
                <w:bCs/>
                <w:color w:val="000000" w:themeColor="text1"/>
                <w:kern w:val="0"/>
                <w:sz w:val="24"/>
              </w:rPr>
              <w:t>17436537@qq.com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通讯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地址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四川省营山县朗池镇复兴二街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号（营山职高）</w:t>
            </w:r>
          </w:p>
        </w:tc>
      </w:tr>
      <w:tr w:rsidR="00EA212B" w:rsidRPr="007C02EA">
        <w:trPr>
          <w:trHeight w:val="1906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楷体简体" w:eastAsia="方正楷体简体" w:hAnsi="方正楷体简体" w:cs="方正楷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简介</w:t>
            </w:r>
          </w:p>
        </w:tc>
        <w:tc>
          <w:tcPr>
            <w:tcW w:w="1311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 w:rsidP="003D46B7">
            <w:pPr>
              <w:widowControl/>
              <w:spacing w:line="280" w:lineRule="exact"/>
              <w:ind w:firstLineChars="200" w:firstLine="471"/>
              <w:jc w:val="left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四川省营山职业高级中学，创办于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1986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年，是全国青少年文明礼仪教育示范基地、南充市重点中职校，也是营山县唯一的一所公办职业中学，现有教职工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182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人，各级各类学生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5000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余人。近年来，学校荣获“四川省五四红旗团委”“南充市职业教育先进集体”“南充市示范家长学校”“南充市卫生先进单位”等荣誉百余项；申报省、市、县科研课题三十余项，其中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2016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年申报的《职业学校学生就业能力培养实践研究》课题荣获省级一等奖；教师个人获得国家、省、市、县各种奖励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400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余次。学校采取“集团办学、优势互补、合作共赢、共谋发展”的办学模式，开设有计算机应用、数控技术应用、铁道运输管理、汽车运用与维修等十余个主打专业。学校校风好、教风正、学风浓，受到家长和社会的一致好评。</w:t>
            </w:r>
          </w:p>
        </w:tc>
      </w:tr>
      <w:tr w:rsidR="00EA212B" w:rsidRPr="007C02EA">
        <w:trPr>
          <w:trHeight w:val="600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序号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引进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岗位</w:t>
            </w:r>
          </w:p>
        </w:tc>
        <w:tc>
          <w:tcPr>
            <w:tcW w:w="3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专业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职务职称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要求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学历学位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要求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其他要求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需求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人数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引进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方式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提供薪酬、生活待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遇或其他优惠</w:t>
            </w: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条件</w:t>
            </w:r>
          </w:p>
        </w:tc>
      </w:tr>
      <w:tr w:rsidR="00EA212B" w:rsidRPr="007C02EA">
        <w:trPr>
          <w:trHeight w:val="1358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机械类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教师</w:t>
            </w:r>
          </w:p>
        </w:tc>
        <w:tc>
          <w:tcPr>
            <w:tcW w:w="3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机械工程、机械制造及其自动化、机械电子工程、机械设计及理论、车辆工程、机械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周岁及以下，具备中职（高中）教师资格证或中等职业学校实习指导教师资格。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刚性引进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30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可按规定享受人才引进相关政策待遇</w:t>
            </w:r>
          </w:p>
        </w:tc>
      </w:tr>
      <w:tr w:rsidR="00EA212B" w:rsidRPr="007C02EA">
        <w:trPr>
          <w:trHeight w:val="1774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畜牧类教师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畜牧学、动物遗传育种与繁殖、动物营养与饲料科学、特种经济动物饲养、兽医学、基础兽医学、畜牧、兽医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周岁及以下，具备中职（高中）教师资格证或中等职业学校实习指导教师资格。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刚性引进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300" w:lineRule="exact"/>
              <w:jc w:val="center"/>
              <w:rPr>
                <w:rFonts w:eastAsia="方正仿宋简体"/>
                <w:bCs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可按规定享受人才引进相关政策待遇</w:t>
            </w:r>
          </w:p>
        </w:tc>
      </w:tr>
    </w:tbl>
    <w:p w:rsidR="00EA212B" w:rsidRPr="007C02EA" w:rsidRDefault="00C946F6">
      <w:pPr>
        <w:pStyle w:val="Default"/>
        <w:rPr>
          <w:color w:val="000000" w:themeColor="text1"/>
        </w:rPr>
      </w:pPr>
      <w:r w:rsidRPr="007C02EA">
        <w:rPr>
          <w:color w:val="000000" w:themeColor="text1"/>
        </w:rPr>
        <w:br w:type="page"/>
      </w:r>
    </w:p>
    <w:p w:rsidR="00EA212B" w:rsidRPr="007C02EA" w:rsidRDefault="00C946F6">
      <w:pPr>
        <w:spacing w:line="600" w:lineRule="exact"/>
        <w:jc w:val="center"/>
        <w:rPr>
          <w:rFonts w:eastAsia="方正小标宋简体"/>
          <w:color w:val="000000" w:themeColor="text1"/>
          <w:kern w:val="0"/>
          <w:sz w:val="36"/>
          <w:szCs w:val="36"/>
        </w:rPr>
      </w:pPr>
      <w:r w:rsidRPr="007C02EA">
        <w:rPr>
          <w:rFonts w:ascii="方正小标宋简体" w:eastAsia="方正小标宋简体" w:hint="eastAsia"/>
          <w:bCs/>
          <w:color w:val="000000" w:themeColor="text1"/>
          <w:kern w:val="0"/>
          <w:sz w:val="36"/>
          <w:szCs w:val="36"/>
        </w:rPr>
        <w:lastRenderedPageBreak/>
        <w:t>“嘉陵江英才工程”</w:t>
      </w:r>
      <w:r w:rsidRPr="007C02EA">
        <w:rPr>
          <w:rFonts w:eastAsia="方正小标宋简体" w:hAnsi="方正小标宋简体" w:hint="eastAsia"/>
          <w:color w:val="000000" w:themeColor="text1"/>
          <w:spacing w:val="-11"/>
          <w:sz w:val="36"/>
          <w:szCs w:val="36"/>
        </w:rPr>
        <w:t>营山县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202</w:t>
      </w:r>
      <w:r w:rsidRPr="007C02EA">
        <w:rPr>
          <w:rFonts w:eastAsia="方正小标宋简体" w:hint="eastAsia"/>
          <w:bCs/>
          <w:color w:val="000000" w:themeColor="text1"/>
          <w:kern w:val="0"/>
          <w:sz w:val="36"/>
          <w:szCs w:val="36"/>
        </w:rPr>
        <w:t>3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年度引才需求信息表（</w:t>
      </w:r>
      <w:r w:rsidRPr="007C02EA">
        <w:rPr>
          <w:rFonts w:eastAsia="方正小标宋简体" w:hint="eastAsia"/>
          <w:bCs/>
          <w:color w:val="000000" w:themeColor="text1"/>
          <w:kern w:val="0"/>
          <w:sz w:val="36"/>
          <w:szCs w:val="36"/>
        </w:rPr>
        <w:t>二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）</w:t>
      </w:r>
    </w:p>
    <w:p w:rsidR="00EA212B" w:rsidRPr="007C02EA" w:rsidRDefault="00EA212B">
      <w:pPr>
        <w:spacing w:line="240" w:lineRule="exact"/>
        <w:rPr>
          <w:rFonts w:eastAsia="方正楷体简体"/>
          <w:color w:val="000000" w:themeColor="text1"/>
          <w:sz w:val="24"/>
        </w:rPr>
      </w:pPr>
    </w:p>
    <w:tbl>
      <w:tblPr>
        <w:tblW w:w="14285" w:type="dxa"/>
        <w:jc w:val="center"/>
        <w:tblLayout w:type="fixed"/>
        <w:tblLook w:val="04A0"/>
      </w:tblPr>
      <w:tblGrid>
        <w:gridCol w:w="1174"/>
        <w:gridCol w:w="1222"/>
        <w:gridCol w:w="1468"/>
        <w:gridCol w:w="983"/>
        <w:gridCol w:w="577"/>
        <w:gridCol w:w="1286"/>
        <w:gridCol w:w="236"/>
        <w:gridCol w:w="1161"/>
        <w:gridCol w:w="95"/>
        <w:gridCol w:w="1899"/>
        <w:gridCol w:w="420"/>
        <w:gridCol w:w="279"/>
        <w:gridCol w:w="709"/>
        <w:gridCol w:w="411"/>
        <w:gridCol w:w="2365"/>
      </w:tblGrid>
      <w:tr w:rsidR="00EA212B" w:rsidRPr="007C02EA">
        <w:trPr>
          <w:trHeight w:val="90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名称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仿宋简体"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int="eastAsia"/>
                <w:color w:val="000000" w:themeColor="text1"/>
                <w:kern w:val="0"/>
                <w:sz w:val="24"/>
              </w:rPr>
              <w:t>营山县化育初级中学校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类别</w:t>
            </w:r>
          </w:p>
        </w:tc>
        <w:tc>
          <w:tcPr>
            <w:tcW w:w="2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int="eastAsia"/>
                <w:color w:val="000000" w:themeColor="text1"/>
                <w:kern w:val="0"/>
                <w:sz w:val="24"/>
              </w:rPr>
              <w:t>事业单位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网址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无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邮政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编码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637700</w:t>
            </w:r>
          </w:p>
        </w:tc>
      </w:tr>
      <w:tr w:rsidR="00EA212B" w:rsidRPr="007C02EA">
        <w:trPr>
          <w:trHeight w:val="577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联系人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仿宋简体"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int="eastAsia"/>
                <w:color w:val="000000" w:themeColor="text1"/>
                <w:kern w:val="0"/>
                <w:sz w:val="24"/>
              </w:rPr>
              <w:t>龙  毅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联系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电话</w:t>
            </w: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13508173561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报名网址</w:t>
            </w:r>
          </w:p>
          <w:p w:rsidR="00EA212B" w:rsidRPr="007C02EA" w:rsidRDefault="00C946F6">
            <w:pPr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（邮箱）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49059630@qq.com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通讯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地址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营山县滨河北路东段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239</w:t>
            </w:r>
          </w:p>
        </w:tc>
      </w:tr>
      <w:tr w:rsidR="00EA212B" w:rsidRPr="007C02EA">
        <w:trPr>
          <w:trHeight w:val="2812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楷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简介</w:t>
            </w:r>
          </w:p>
        </w:tc>
        <w:tc>
          <w:tcPr>
            <w:tcW w:w="1311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 w:rsidP="003D46B7">
            <w:pPr>
              <w:widowControl/>
              <w:spacing w:line="280" w:lineRule="exact"/>
              <w:ind w:firstLineChars="200" w:firstLine="471"/>
              <w:jc w:val="left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学校坐落在朗水之畔，毗邻云凤书院。占地面积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43.617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亩，标准田径场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个，篮球场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4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个，排球场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个，羽毛球场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个，健身长廊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个，教学楼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4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栋，实验楼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栋，办公室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栋，功能教室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14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间，教室均配有多媒体设备。现有教学班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64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个，在校学生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4043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余名；教职工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220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人，其中研究生学历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4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人，本科学历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140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人，教师学历合格率为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100%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；其中特级教师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人，正高级教师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人，高级教师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38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人，一级教师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92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人，中共党员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90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人。学校以强烈的政治敏锐性、高度的责任感，切实落实“双减”和“五项管理”要求，主动适应新政策、新变化，主动探索新的教育教学方式，确立了“安全是底线、质量是生命线、德育是保障线”的“三线”管理理念；制定了“强化德育教育，推动课程改革，建构课程体系，促进教师发展，确保师生平安”的实施策略，围绕“保持特优生的绝对优势，提升平均分和重点高中升学率，打造学校特色，创办高品质学校”的发展目标；始终秉承“让学生成才，让家长放心，让社会满意”的办学宗旨。学校以其独特的育人方略、良好的校风学风和高质量的教育教学成果深深地吸引着学生、家长和社会。</w:t>
            </w:r>
          </w:p>
        </w:tc>
      </w:tr>
      <w:tr w:rsidR="00EA212B" w:rsidRPr="007C02EA">
        <w:trPr>
          <w:trHeight w:val="600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序号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引进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岗位</w:t>
            </w:r>
          </w:p>
        </w:tc>
        <w:tc>
          <w:tcPr>
            <w:tcW w:w="3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专业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职务职称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要求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学历学位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要求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其他要求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需求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人数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引进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方式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提供薪酬、生活待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遇或其他优惠</w:t>
            </w: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条件</w:t>
            </w:r>
          </w:p>
        </w:tc>
      </w:tr>
      <w:tr w:rsidR="00EA212B" w:rsidRPr="007C02EA">
        <w:trPr>
          <w:trHeight w:val="397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/>
                <w:color w:val="000000" w:themeColor="text1"/>
                <w:kern w:val="0"/>
                <w:sz w:val="24"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初中心理健康教师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心理学、基础心理学、发展与教育心理学、应用心理学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硕士研究生及以上学历并取得相应学位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周岁及以下，具备初中及以上心理健康教师资格证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可按规定享受人才引进相关政策待遇</w:t>
            </w:r>
          </w:p>
        </w:tc>
      </w:tr>
    </w:tbl>
    <w:p w:rsidR="00EA212B" w:rsidRPr="007C02EA" w:rsidRDefault="00EA212B">
      <w:pPr>
        <w:spacing w:line="600" w:lineRule="exact"/>
        <w:jc w:val="center"/>
        <w:rPr>
          <w:rFonts w:ascii="宋体" w:eastAsia="宋体" w:cs="宋体"/>
          <w:b w:val="0"/>
          <w:color w:val="000000" w:themeColor="text1"/>
          <w:kern w:val="0"/>
          <w:sz w:val="24"/>
        </w:rPr>
      </w:pPr>
    </w:p>
    <w:p w:rsidR="00EA212B" w:rsidRPr="007C02EA" w:rsidRDefault="00C946F6">
      <w:pPr>
        <w:pStyle w:val="Default"/>
        <w:rPr>
          <w:color w:val="000000" w:themeColor="text1"/>
        </w:rPr>
      </w:pPr>
      <w:r w:rsidRPr="007C02EA">
        <w:rPr>
          <w:color w:val="000000" w:themeColor="text1"/>
        </w:rPr>
        <w:br w:type="page"/>
      </w:r>
    </w:p>
    <w:p w:rsidR="00EA212B" w:rsidRPr="007C02EA" w:rsidRDefault="00C946F6">
      <w:pPr>
        <w:spacing w:line="600" w:lineRule="exact"/>
        <w:jc w:val="center"/>
        <w:rPr>
          <w:rFonts w:eastAsia="方正小标宋简体"/>
          <w:bCs/>
          <w:color w:val="000000" w:themeColor="text1"/>
          <w:kern w:val="0"/>
          <w:sz w:val="36"/>
          <w:szCs w:val="36"/>
        </w:rPr>
      </w:pPr>
      <w:r w:rsidRPr="007C02EA">
        <w:rPr>
          <w:rFonts w:ascii="方正小标宋简体" w:eastAsia="方正小标宋简体" w:hint="eastAsia"/>
          <w:bCs/>
          <w:color w:val="000000" w:themeColor="text1"/>
          <w:kern w:val="0"/>
          <w:sz w:val="36"/>
          <w:szCs w:val="36"/>
        </w:rPr>
        <w:lastRenderedPageBreak/>
        <w:t>“嘉陵江英才工程”</w:t>
      </w:r>
      <w:r w:rsidRPr="007C02EA">
        <w:rPr>
          <w:rFonts w:eastAsia="方正小标宋简体" w:hAnsi="方正小标宋简体" w:hint="eastAsia"/>
          <w:color w:val="000000" w:themeColor="text1"/>
          <w:spacing w:val="-11"/>
          <w:sz w:val="36"/>
          <w:szCs w:val="36"/>
        </w:rPr>
        <w:t>营山县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202</w:t>
      </w:r>
      <w:r w:rsidRPr="007C02EA">
        <w:rPr>
          <w:rFonts w:eastAsia="方正小标宋简体" w:hint="eastAsia"/>
          <w:bCs/>
          <w:color w:val="000000" w:themeColor="text1"/>
          <w:kern w:val="0"/>
          <w:sz w:val="36"/>
          <w:szCs w:val="36"/>
        </w:rPr>
        <w:t>3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年度引才需求信息表（</w:t>
      </w:r>
      <w:r w:rsidRPr="007C02EA">
        <w:rPr>
          <w:rFonts w:eastAsia="方正小标宋简体" w:hint="eastAsia"/>
          <w:bCs/>
          <w:color w:val="000000" w:themeColor="text1"/>
          <w:kern w:val="0"/>
          <w:sz w:val="36"/>
          <w:szCs w:val="36"/>
        </w:rPr>
        <w:t>三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）</w:t>
      </w:r>
    </w:p>
    <w:p w:rsidR="00EA212B" w:rsidRPr="007C02EA" w:rsidRDefault="00EA212B">
      <w:pPr>
        <w:pStyle w:val="Default"/>
        <w:spacing w:line="240" w:lineRule="exact"/>
        <w:rPr>
          <w:color w:val="000000" w:themeColor="text1"/>
        </w:rPr>
      </w:pPr>
    </w:p>
    <w:tbl>
      <w:tblPr>
        <w:tblW w:w="14285" w:type="dxa"/>
        <w:jc w:val="center"/>
        <w:tblLayout w:type="fixed"/>
        <w:tblLook w:val="04A0"/>
      </w:tblPr>
      <w:tblGrid>
        <w:gridCol w:w="1174"/>
        <w:gridCol w:w="1222"/>
        <w:gridCol w:w="1468"/>
        <w:gridCol w:w="983"/>
        <w:gridCol w:w="577"/>
        <w:gridCol w:w="1286"/>
        <w:gridCol w:w="236"/>
        <w:gridCol w:w="1161"/>
        <w:gridCol w:w="95"/>
        <w:gridCol w:w="1899"/>
        <w:gridCol w:w="420"/>
        <w:gridCol w:w="279"/>
        <w:gridCol w:w="709"/>
        <w:gridCol w:w="411"/>
        <w:gridCol w:w="2365"/>
      </w:tblGrid>
      <w:tr w:rsidR="00EA212B" w:rsidRPr="007C02EA">
        <w:trPr>
          <w:trHeight w:val="90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名称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仿宋简体"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int="eastAsia"/>
                <w:color w:val="000000" w:themeColor="text1"/>
                <w:kern w:val="0"/>
                <w:sz w:val="24"/>
              </w:rPr>
              <w:t>营山县人民医院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类别</w:t>
            </w:r>
          </w:p>
        </w:tc>
        <w:tc>
          <w:tcPr>
            <w:tcW w:w="2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事业单位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网址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楷体简体" w:hint="eastAsia"/>
                <w:color w:val="000000" w:themeColor="text1"/>
                <w:kern w:val="0"/>
                <w:sz w:val="24"/>
              </w:rPr>
              <w:t>http://www.ysrmyywz.com/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邮政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编码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637700</w:t>
            </w:r>
          </w:p>
        </w:tc>
      </w:tr>
      <w:tr w:rsidR="00EA212B" w:rsidRPr="007C02EA">
        <w:trPr>
          <w:trHeight w:val="577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联系人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仿宋简体"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int="eastAsia"/>
                <w:color w:val="000000" w:themeColor="text1"/>
                <w:kern w:val="0"/>
                <w:sz w:val="24"/>
              </w:rPr>
              <w:t>牛  凡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联系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电话</w:t>
            </w: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18282031308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报名网址</w:t>
            </w:r>
          </w:p>
          <w:p w:rsidR="00EA212B" w:rsidRPr="007C02EA" w:rsidRDefault="00C946F6">
            <w:pPr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（邮箱）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spacing w:line="280" w:lineRule="exact"/>
              <w:jc w:val="center"/>
              <w:rPr>
                <w:color w:val="000000" w:themeColor="text1"/>
                <w:sz w:val="24"/>
              </w:rPr>
            </w:pPr>
            <w:r w:rsidRPr="007C02EA">
              <w:rPr>
                <w:rFonts w:hint="eastAsia"/>
                <w:color w:val="000000" w:themeColor="text1"/>
                <w:sz w:val="24"/>
              </w:rPr>
              <w:t>1502945636@qq.com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通讯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地址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四川省南充市营山县华西大道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100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号</w:t>
            </w:r>
          </w:p>
        </w:tc>
      </w:tr>
      <w:tr w:rsidR="00EA212B" w:rsidRPr="007C02EA">
        <w:trPr>
          <w:trHeight w:val="1973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单位简介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楷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楷体简体" w:eastAsia="方正楷体简体" w:hAnsi="方正楷体简体" w:cs="方正楷体简体" w:hint="eastAsia"/>
                <w:color w:val="000000" w:themeColor="text1"/>
                <w:kern w:val="0"/>
                <w:sz w:val="24"/>
              </w:rPr>
              <w:t>（</w:t>
            </w:r>
            <w:r w:rsidRPr="007C02EA">
              <w:rPr>
                <w:rFonts w:eastAsia="方正楷体简体"/>
                <w:color w:val="000000" w:themeColor="text1"/>
                <w:spacing w:val="-6"/>
                <w:kern w:val="0"/>
                <w:sz w:val="24"/>
              </w:rPr>
              <w:t>200</w:t>
            </w:r>
            <w:r w:rsidRPr="007C02EA">
              <w:rPr>
                <w:rFonts w:ascii="方正楷体简体" w:eastAsia="方正楷体简体" w:hAnsi="方正楷体简体" w:cs="方正楷体简体" w:hint="eastAsia"/>
                <w:color w:val="000000" w:themeColor="text1"/>
                <w:spacing w:val="-6"/>
                <w:kern w:val="0"/>
                <w:sz w:val="24"/>
              </w:rPr>
              <w:t>字左右</w:t>
            </w:r>
            <w:r w:rsidRPr="007C02EA">
              <w:rPr>
                <w:rFonts w:ascii="方正楷体简体" w:eastAsia="方正楷体简体" w:hAnsi="方正楷体简体" w:cs="方正楷体简体" w:hint="eastAsia"/>
                <w:color w:val="000000" w:themeColor="text1"/>
                <w:kern w:val="0"/>
                <w:sz w:val="24"/>
              </w:rPr>
              <w:t>）</w:t>
            </w:r>
          </w:p>
        </w:tc>
        <w:tc>
          <w:tcPr>
            <w:tcW w:w="1311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 w:rsidP="003D46B7">
            <w:pPr>
              <w:widowControl/>
              <w:spacing w:line="280" w:lineRule="exact"/>
              <w:ind w:firstLineChars="200" w:firstLine="471"/>
              <w:jc w:val="left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四川大学华西医院营山医院（营山县人民医院）是我县唯一一家国家三级综合性医院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,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华西医院领办型医联体单位。建院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80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年来，已发展成为全县规模最大、科室最齐全、设备最先进、技术水平最高的公立医院。</w:t>
            </w:r>
          </w:p>
          <w:p w:rsidR="00EA212B" w:rsidRPr="007C02EA" w:rsidRDefault="00C946F6" w:rsidP="003D46B7">
            <w:pPr>
              <w:widowControl/>
              <w:spacing w:line="280" w:lineRule="exact"/>
              <w:ind w:firstLineChars="200" w:firstLine="471"/>
              <w:jc w:val="left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医院现有在岗在编职工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1000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余人，其中高级职称近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100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人、中级职称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200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余人、博士、硕士研究生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余人。医院编制床位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2000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张，占地面积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256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亩，建筑面积：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23.856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万平方米。</w:t>
            </w:r>
          </w:p>
          <w:p w:rsidR="00EA212B" w:rsidRPr="007C02EA" w:rsidRDefault="00C946F6" w:rsidP="003D46B7">
            <w:pPr>
              <w:widowControl/>
              <w:spacing w:line="280" w:lineRule="exact"/>
              <w:ind w:firstLineChars="200" w:firstLine="471"/>
              <w:jc w:val="left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对标“三甲”医院，医院配备了价值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亿元的高精尖医疗设备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2000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余（台套）。其中上海联影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3.0T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核磁共振、西门子第三代（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Force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）双源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CT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等影像设备领先同级医院，满足不同层级的检查需求；建有国家标准现代化医学检验中心，检验更全面、结果更精准；引入美国瓦里安高配置直线加速器用于肿瘤放疗、美国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GE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血管造影机用于心血管等疾病的介入治疗，填补了区域医疗技术的空白。</w:t>
            </w:r>
          </w:p>
        </w:tc>
      </w:tr>
      <w:tr w:rsidR="00EA212B" w:rsidRPr="007C02EA">
        <w:trPr>
          <w:trHeight w:val="600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序号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引进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岗位</w:t>
            </w:r>
          </w:p>
        </w:tc>
        <w:tc>
          <w:tcPr>
            <w:tcW w:w="3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专业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职务职称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要求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学历学位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要求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其他要求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需求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人数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引进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方式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提供薪酬、生活待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遇或其他优惠</w:t>
            </w: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条件</w:t>
            </w:r>
          </w:p>
        </w:tc>
      </w:tr>
      <w:tr w:rsidR="00EA212B" w:rsidRPr="007C02EA">
        <w:trPr>
          <w:trHeight w:val="1564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重症医学科医师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重症医学、急诊医学、内科学、外科学、麻醉学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周岁及以下，限专业型硕士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根据人才条件提供人才住房或专家公租套房；临床医学类博士、硕士研究生享受安家补贴和人才津贴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15-100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万元，并提供科研课题经费和条件；学科带头人薪酬待遇面议</w:t>
            </w:r>
          </w:p>
        </w:tc>
      </w:tr>
      <w:tr w:rsidR="00EA212B" w:rsidRPr="007C02EA">
        <w:trPr>
          <w:trHeight w:val="397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/>
                <w:color w:val="000000" w:themeColor="text1"/>
                <w:kern w:val="0"/>
                <w:sz w:val="24"/>
              </w:rPr>
              <w:t>急诊科医师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急诊医学、全科医学、内科学、外科学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周岁及以下，限专业型硕士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</w:tr>
      <w:tr w:rsidR="00EA212B" w:rsidRPr="007C02EA">
        <w:trPr>
          <w:trHeight w:val="1497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lastRenderedPageBreak/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/>
                <w:color w:val="000000" w:themeColor="text1"/>
                <w:kern w:val="0"/>
                <w:sz w:val="24"/>
              </w:rPr>
              <w:t>病理诊断医师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临床病理、临床病理学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周岁及以下，限专业型硕士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根据人才条件提供人才住房或专家公租套房；临床医学类博士、硕士研究生享受安家补贴和人才津贴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15-100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万元，并提供科研课题经费和条件；学科带头人薪酬待遇面议</w:t>
            </w:r>
          </w:p>
        </w:tc>
      </w:tr>
      <w:tr w:rsidR="00EA212B" w:rsidRPr="007C02EA">
        <w:trPr>
          <w:trHeight w:val="1460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胃肠外科医师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外科学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周岁及以下，限专业型硕士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</w:tr>
      <w:tr w:rsidR="00EA212B" w:rsidRPr="007C02EA">
        <w:trPr>
          <w:trHeight w:val="397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甲乳外科医师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外科学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周岁及以下，限专业型硕士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</w:tr>
      <w:tr w:rsidR="00EA212B" w:rsidRPr="007C02EA">
        <w:trPr>
          <w:trHeight w:val="397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肝胆外科医师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外科学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周岁及以下，限专业型硕士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</w:tr>
      <w:tr w:rsidR="00EA212B" w:rsidRPr="007C02EA">
        <w:trPr>
          <w:trHeight w:val="397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神经外科医师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外科学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周岁及以下，限专业型硕士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</w:tr>
      <w:tr w:rsidR="00EA212B" w:rsidRPr="007C02EA">
        <w:trPr>
          <w:trHeight w:val="397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肿瘤放疗医师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肿瘤学、放射肿瘤学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周岁及以下，限专业型硕士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</w:tr>
      <w:tr w:rsidR="00EA212B" w:rsidRPr="007C02EA">
        <w:trPr>
          <w:trHeight w:val="397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肿瘤介入医师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肿瘤学、放射肿瘤学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周岁及以下，限专业型硕士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</w:tr>
      <w:tr w:rsidR="00EA212B" w:rsidRPr="007C02EA">
        <w:trPr>
          <w:trHeight w:val="1317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lastRenderedPageBreak/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神经内科医师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内科学、神经病学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周岁及以下，限专业型硕士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根据人才条件提供人才住房或专家公租套房；临床医学类博士、硕士研究生享受安家补贴和人才津贴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15-100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万元，并提供科研课题经费和条件；学科带头人薪酬待遇面议</w:t>
            </w:r>
          </w:p>
        </w:tc>
      </w:tr>
      <w:tr w:rsidR="00EA212B" w:rsidRPr="007C02EA">
        <w:trPr>
          <w:trHeight w:val="1360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耳鼻咽喉科医师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耳鼻咽喉科学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周岁及以下，限专业型硕士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</w:tr>
      <w:tr w:rsidR="00EA212B" w:rsidRPr="007C02EA">
        <w:trPr>
          <w:trHeight w:val="1394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影像诊断医师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/>
                <w:color w:val="000000" w:themeColor="text1"/>
                <w:kern w:val="0"/>
                <w:sz w:val="24"/>
              </w:rPr>
              <w:t>影像医学与核医学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、放射影像学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周岁及以下，限专业型硕士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</w:tr>
      <w:tr w:rsidR="00EA212B" w:rsidRPr="007C02EA">
        <w:trPr>
          <w:trHeight w:val="1260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骨科医师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骨科学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周岁及以下，限专业型硕士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</w:tr>
      <w:tr w:rsidR="00EA212B" w:rsidRPr="007C02EA">
        <w:trPr>
          <w:trHeight w:val="1310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消化内科医师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内科学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周岁及以下，限专业型硕士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</w:tr>
      <w:tr w:rsidR="00EA212B" w:rsidRPr="007C02EA">
        <w:trPr>
          <w:trHeight w:val="1590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肾内科医师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内科学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周岁及以下，限专业型硕士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</w:tr>
      <w:tr w:rsidR="00EA212B" w:rsidRPr="007C02EA">
        <w:trPr>
          <w:trHeight w:val="1323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lastRenderedPageBreak/>
              <w:t>16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儿科医师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儿科学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周岁及以下，限专业型硕士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根据人才条件提供人才住房或专家公租套房；临床医学类博士、硕士研究生享受安家补贴和人才津贴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15-100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万元，并提供科研课题经费和条件；学科带头人薪酬待遇面议</w:t>
            </w:r>
          </w:p>
        </w:tc>
      </w:tr>
      <w:tr w:rsidR="00EA212B" w:rsidRPr="007C02EA">
        <w:trPr>
          <w:trHeight w:val="1306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胸外科医师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外科学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周岁及以下，限专业型硕士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</w:tr>
      <w:tr w:rsidR="00EA212B" w:rsidRPr="007C02EA">
        <w:trPr>
          <w:trHeight w:val="1340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麻醉科医师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麻醉学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周岁及以下，限专业型硕士。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</w:tr>
      <w:tr w:rsidR="00EA212B" w:rsidRPr="007C02EA">
        <w:trPr>
          <w:trHeight w:val="397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超声诊断医师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 w:rsidP="003D46B7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/>
                <w:color w:val="000000" w:themeColor="text1"/>
                <w:kern w:val="0"/>
                <w:sz w:val="24"/>
              </w:rPr>
              <w:t>影像医学与核医学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、超声医学、临床医学（超声诊断方向）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</w:tr>
      <w:tr w:rsidR="00EA212B" w:rsidRPr="007C02EA">
        <w:trPr>
          <w:trHeight w:val="1307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精神科医师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/>
                <w:color w:val="000000" w:themeColor="text1"/>
                <w:kern w:val="0"/>
                <w:sz w:val="24"/>
              </w:rPr>
              <w:t>精神病与精神卫生学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周岁及以下，限专业型硕士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</w:tr>
      <w:tr w:rsidR="00EA212B" w:rsidRPr="007C02EA">
        <w:trPr>
          <w:trHeight w:val="1307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strike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医务部干事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内科学、外科学、全科医学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</w:tr>
    </w:tbl>
    <w:p w:rsidR="00EA212B" w:rsidRPr="007C02EA" w:rsidRDefault="00EA212B">
      <w:pPr>
        <w:spacing w:line="600" w:lineRule="exact"/>
        <w:jc w:val="center"/>
        <w:rPr>
          <w:rFonts w:ascii="宋体" w:eastAsia="宋体" w:cs="宋体"/>
          <w:b w:val="0"/>
          <w:color w:val="000000" w:themeColor="text1"/>
          <w:kern w:val="0"/>
          <w:sz w:val="24"/>
        </w:rPr>
      </w:pPr>
    </w:p>
    <w:p w:rsidR="00EA212B" w:rsidRPr="007C02EA" w:rsidRDefault="00C946F6">
      <w:pPr>
        <w:pStyle w:val="Default"/>
        <w:rPr>
          <w:color w:val="000000" w:themeColor="text1"/>
        </w:rPr>
      </w:pPr>
      <w:r w:rsidRPr="007C02EA">
        <w:rPr>
          <w:color w:val="000000" w:themeColor="text1"/>
        </w:rPr>
        <w:br w:type="page"/>
      </w:r>
    </w:p>
    <w:p w:rsidR="00EA212B" w:rsidRPr="007C02EA" w:rsidRDefault="00C946F6">
      <w:pPr>
        <w:spacing w:line="600" w:lineRule="exact"/>
        <w:jc w:val="center"/>
        <w:rPr>
          <w:rFonts w:eastAsia="方正小标宋简体"/>
          <w:color w:val="000000" w:themeColor="text1"/>
          <w:kern w:val="0"/>
          <w:sz w:val="36"/>
          <w:szCs w:val="36"/>
        </w:rPr>
      </w:pPr>
      <w:r w:rsidRPr="007C02EA">
        <w:rPr>
          <w:rFonts w:ascii="方正小标宋简体" w:eastAsia="方正小标宋简体" w:hint="eastAsia"/>
          <w:bCs/>
          <w:color w:val="000000" w:themeColor="text1"/>
          <w:kern w:val="0"/>
          <w:sz w:val="36"/>
          <w:szCs w:val="36"/>
        </w:rPr>
        <w:lastRenderedPageBreak/>
        <w:t>“嘉陵江英才工程”</w:t>
      </w:r>
      <w:r w:rsidRPr="007C02EA">
        <w:rPr>
          <w:rFonts w:eastAsia="方正小标宋简体" w:hAnsi="方正小标宋简体" w:hint="eastAsia"/>
          <w:color w:val="000000" w:themeColor="text1"/>
          <w:spacing w:val="-11"/>
          <w:sz w:val="36"/>
          <w:szCs w:val="36"/>
        </w:rPr>
        <w:t>营山县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202</w:t>
      </w:r>
      <w:r w:rsidRPr="007C02EA">
        <w:rPr>
          <w:rFonts w:eastAsia="方正小标宋简体" w:hint="eastAsia"/>
          <w:bCs/>
          <w:color w:val="000000" w:themeColor="text1"/>
          <w:kern w:val="0"/>
          <w:sz w:val="36"/>
          <w:szCs w:val="36"/>
        </w:rPr>
        <w:t>3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年度引才需求信息表（</w:t>
      </w:r>
      <w:r w:rsidRPr="007C02EA">
        <w:rPr>
          <w:rFonts w:eastAsia="方正小标宋简体" w:hint="eastAsia"/>
          <w:bCs/>
          <w:color w:val="000000" w:themeColor="text1"/>
          <w:kern w:val="0"/>
          <w:sz w:val="36"/>
          <w:szCs w:val="36"/>
        </w:rPr>
        <w:t>四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）</w:t>
      </w:r>
    </w:p>
    <w:p w:rsidR="00EA212B" w:rsidRPr="007C02EA" w:rsidRDefault="00EA212B">
      <w:pPr>
        <w:spacing w:line="240" w:lineRule="exact"/>
        <w:rPr>
          <w:rFonts w:eastAsia="方正楷体简体"/>
          <w:color w:val="000000" w:themeColor="text1"/>
          <w:sz w:val="24"/>
        </w:rPr>
      </w:pPr>
    </w:p>
    <w:tbl>
      <w:tblPr>
        <w:tblW w:w="14285" w:type="dxa"/>
        <w:jc w:val="center"/>
        <w:tblLayout w:type="fixed"/>
        <w:tblLook w:val="04A0"/>
      </w:tblPr>
      <w:tblGrid>
        <w:gridCol w:w="1174"/>
        <w:gridCol w:w="1222"/>
        <w:gridCol w:w="1468"/>
        <w:gridCol w:w="983"/>
        <w:gridCol w:w="421"/>
        <w:gridCol w:w="1442"/>
        <w:gridCol w:w="236"/>
        <w:gridCol w:w="1161"/>
        <w:gridCol w:w="95"/>
        <w:gridCol w:w="1899"/>
        <w:gridCol w:w="420"/>
        <w:gridCol w:w="279"/>
        <w:gridCol w:w="709"/>
        <w:gridCol w:w="411"/>
        <w:gridCol w:w="2365"/>
      </w:tblGrid>
      <w:tr w:rsidR="00EA212B" w:rsidRPr="007C02EA">
        <w:trPr>
          <w:trHeight w:val="90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名称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仿宋简体"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int="eastAsia"/>
                <w:color w:val="000000" w:themeColor="text1"/>
                <w:kern w:val="0"/>
                <w:sz w:val="24"/>
              </w:rPr>
              <w:t>营山县中医医院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类别</w:t>
            </w:r>
          </w:p>
        </w:tc>
        <w:tc>
          <w:tcPr>
            <w:tcW w:w="2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int="eastAsia"/>
                <w:color w:val="000000" w:themeColor="text1"/>
                <w:kern w:val="0"/>
                <w:sz w:val="24"/>
              </w:rPr>
              <w:t>事业单位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网址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http://www.ncyszyy.com/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邮政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编码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637700</w:t>
            </w:r>
          </w:p>
        </w:tc>
      </w:tr>
      <w:tr w:rsidR="00EA212B" w:rsidRPr="007C02EA">
        <w:trPr>
          <w:trHeight w:val="577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联系人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仿宋简体"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int="eastAsia"/>
                <w:color w:val="000000" w:themeColor="text1"/>
                <w:kern w:val="0"/>
                <w:sz w:val="24"/>
              </w:rPr>
              <w:t>黄岚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联系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电话</w:t>
            </w: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18681788812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报名网址</w:t>
            </w:r>
          </w:p>
          <w:p w:rsidR="00EA212B" w:rsidRPr="007C02EA" w:rsidRDefault="00C946F6">
            <w:pPr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（邮箱）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261039677@qq.com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通讯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地址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营山县一环路北一段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388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号</w:t>
            </w:r>
          </w:p>
        </w:tc>
      </w:tr>
      <w:tr w:rsidR="00EA212B" w:rsidRPr="007C02EA">
        <w:trPr>
          <w:trHeight w:val="1973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楷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简介</w:t>
            </w:r>
          </w:p>
        </w:tc>
        <w:tc>
          <w:tcPr>
            <w:tcW w:w="1311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 w:rsidP="003D46B7">
            <w:pPr>
              <w:widowControl/>
              <w:spacing w:line="280" w:lineRule="exact"/>
              <w:ind w:firstLineChars="200" w:firstLine="471"/>
              <w:jc w:val="left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营山县中医医院始建于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1958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6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月，是营山县人民政府举办的一所国家二级甲等公立中医医院，承担着全县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97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万人口的疾病诊断治疗、预防保健、公共卫生任务。医院占地面积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60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亩，建筑面积近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8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万平方米。核定编制床位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500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张，实际开放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450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张。设置住院病区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12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个，开设有内科、外科、骨伤科、妇科、儿科、肛肠科、针灸推拿康复科、血液透析中心、肿瘤科、重症监护室等临床、医技科室共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余个，其中省级重点专科一个（肛肠科），市级重点中医专科一个（针灸推拿康复科），在建省级重点专科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个，市级重点中医专科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4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个。我院现有在岗职工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369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人，其中卫生专业技术人员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324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人（包括高级职称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人，中级职称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65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人，初级卫生技术人员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240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人），占比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88%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。有多名省市中医药学会常务理事、常务委员、委员及质控专家组成员多名。</w:t>
            </w:r>
          </w:p>
        </w:tc>
      </w:tr>
      <w:tr w:rsidR="00EA212B" w:rsidRPr="007C02EA">
        <w:trPr>
          <w:trHeight w:val="600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序号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引进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岗位</w:t>
            </w:r>
          </w:p>
        </w:tc>
        <w:tc>
          <w:tcPr>
            <w:tcW w:w="28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专业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职务职称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要求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学历学位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要求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其他要求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需求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人数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引进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方式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提供薪酬、生活待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遇或其他优惠</w:t>
            </w: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条件</w:t>
            </w:r>
          </w:p>
        </w:tc>
      </w:tr>
      <w:tr w:rsidR="00EA212B" w:rsidRPr="007C02EA">
        <w:trPr>
          <w:trHeight w:val="1792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医疗岗位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中西医结合类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副高级及以上</w:t>
            </w: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本科及以上学历且取得相应学位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40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周岁及以下。医师执业证书注册为中西医临床医学专业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300" w:lineRule="exact"/>
              <w:rPr>
                <w:rFonts w:eastAsia="方正仿宋简体"/>
                <w:bCs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/>
                <w:bCs/>
                <w:color w:val="000000" w:themeColor="text1"/>
                <w:kern w:val="0"/>
                <w:sz w:val="24"/>
              </w:rPr>
              <w:t>1.</w:t>
            </w:r>
            <w:r w:rsidRPr="007C02EA">
              <w:rPr>
                <w:rFonts w:eastAsia="方正仿宋简体"/>
                <w:bCs/>
                <w:color w:val="000000" w:themeColor="text1"/>
                <w:kern w:val="0"/>
                <w:sz w:val="24"/>
              </w:rPr>
              <w:t>提供安家补贴</w:t>
            </w:r>
            <w:r w:rsidRPr="007C02EA">
              <w:rPr>
                <w:rFonts w:eastAsia="方正仿宋简体"/>
                <w:bCs/>
                <w:color w:val="000000" w:themeColor="text1"/>
                <w:kern w:val="0"/>
                <w:sz w:val="24"/>
              </w:rPr>
              <w:t>5-10</w:t>
            </w:r>
            <w:r w:rsidRPr="007C02EA">
              <w:rPr>
                <w:rFonts w:eastAsia="方正仿宋简体"/>
                <w:bCs/>
                <w:color w:val="000000" w:themeColor="text1"/>
                <w:kern w:val="0"/>
                <w:sz w:val="24"/>
              </w:rPr>
              <w:t>万元和人才津贴费，特殊人才一事一议</w:t>
            </w:r>
            <w:r w:rsidR="003D46B7" w:rsidRPr="007C02EA">
              <w:rPr>
                <w:rFonts w:eastAsia="方正仿宋简体" w:hint="eastAsia"/>
                <w:bCs/>
                <w:color w:val="000000" w:themeColor="text1"/>
                <w:kern w:val="0"/>
                <w:sz w:val="24"/>
              </w:rPr>
              <w:t>；</w:t>
            </w:r>
          </w:p>
          <w:p w:rsidR="00EA212B" w:rsidRPr="007C02EA" w:rsidRDefault="00C946F6">
            <w:pPr>
              <w:widowControl/>
              <w:spacing w:line="300" w:lineRule="exact"/>
              <w:rPr>
                <w:rFonts w:eastAsia="方正仿宋简体"/>
                <w:bCs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/>
                <w:bCs/>
                <w:color w:val="000000" w:themeColor="text1"/>
                <w:kern w:val="0"/>
                <w:sz w:val="24"/>
              </w:rPr>
              <w:t>2.</w:t>
            </w:r>
            <w:r w:rsidRPr="007C02EA">
              <w:rPr>
                <w:rFonts w:eastAsia="方正仿宋简体"/>
                <w:bCs/>
                <w:color w:val="000000" w:themeColor="text1"/>
                <w:kern w:val="0"/>
                <w:sz w:val="24"/>
              </w:rPr>
              <w:t>提供公租房一套</w:t>
            </w:r>
            <w:r w:rsidR="003D46B7" w:rsidRPr="007C02EA">
              <w:rPr>
                <w:rFonts w:eastAsia="方正仿宋简体" w:hint="eastAsia"/>
                <w:bCs/>
                <w:color w:val="000000" w:themeColor="text1"/>
                <w:kern w:val="0"/>
                <w:sz w:val="24"/>
              </w:rPr>
              <w:t>；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/>
                <w:bCs/>
                <w:color w:val="000000" w:themeColor="text1"/>
                <w:kern w:val="0"/>
                <w:sz w:val="24"/>
              </w:rPr>
              <w:t>3.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可按规定享受人才引进相关政策待遇</w:t>
            </w:r>
          </w:p>
        </w:tc>
      </w:tr>
      <w:tr w:rsidR="00EA212B" w:rsidRPr="007C02EA">
        <w:trPr>
          <w:trHeight w:val="2148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医疗岗位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临床医学类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周岁及以下。医师执业证书注册为外科专业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</w:tr>
      <w:tr w:rsidR="00EA212B" w:rsidRPr="007C02EA">
        <w:trPr>
          <w:trHeight w:val="1774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lastRenderedPageBreak/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医疗岗位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麻醉学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副高级及以上</w:t>
            </w: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本科及以上学历且取得相应学位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40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周岁及以下。医师执业证书注册为麻醉学专业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300" w:lineRule="exact"/>
              <w:rPr>
                <w:rFonts w:eastAsia="方正仿宋简体"/>
                <w:bCs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/>
                <w:bCs/>
                <w:color w:val="000000" w:themeColor="text1"/>
                <w:kern w:val="0"/>
                <w:sz w:val="24"/>
              </w:rPr>
              <w:t>1.</w:t>
            </w:r>
            <w:r w:rsidRPr="007C02EA">
              <w:rPr>
                <w:rFonts w:eastAsia="方正仿宋简体"/>
                <w:bCs/>
                <w:color w:val="000000" w:themeColor="text1"/>
                <w:kern w:val="0"/>
                <w:sz w:val="24"/>
              </w:rPr>
              <w:t>提供安家补贴</w:t>
            </w:r>
            <w:r w:rsidRPr="007C02EA">
              <w:rPr>
                <w:rFonts w:eastAsia="方正仿宋简体"/>
                <w:bCs/>
                <w:color w:val="000000" w:themeColor="text1"/>
                <w:kern w:val="0"/>
                <w:sz w:val="24"/>
              </w:rPr>
              <w:t>5-10</w:t>
            </w:r>
            <w:r w:rsidRPr="007C02EA">
              <w:rPr>
                <w:rFonts w:eastAsia="方正仿宋简体"/>
                <w:bCs/>
                <w:color w:val="000000" w:themeColor="text1"/>
                <w:kern w:val="0"/>
                <w:sz w:val="24"/>
              </w:rPr>
              <w:t>万元和人才津贴费，特殊人才一事一议</w:t>
            </w:r>
            <w:r w:rsidR="003D46B7" w:rsidRPr="007C02EA">
              <w:rPr>
                <w:rFonts w:eastAsia="方正仿宋简体" w:hint="eastAsia"/>
                <w:bCs/>
                <w:color w:val="000000" w:themeColor="text1"/>
                <w:kern w:val="0"/>
                <w:sz w:val="24"/>
              </w:rPr>
              <w:t>；</w:t>
            </w:r>
          </w:p>
          <w:p w:rsidR="00EA212B" w:rsidRPr="007C02EA" w:rsidRDefault="00C946F6">
            <w:pPr>
              <w:widowControl/>
              <w:spacing w:line="300" w:lineRule="exact"/>
              <w:rPr>
                <w:rFonts w:eastAsia="方正仿宋简体"/>
                <w:bCs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/>
                <w:bCs/>
                <w:color w:val="000000" w:themeColor="text1"/>
                <w:kern w:val="0"/>
                <w:sz w:val="24"/>
              </w:rPr>
              <w:t>2.</w:t>
            </w:r>
            <w:r w:rsidRPr="007C02EA">
              <w:rPr>
                <w:rFonts w:eastAsia="方正仿宋简体"/>
                <w:bCs/>
                <w:color w:val="000000" w:themeColor="text1"/>
                <w:kern w:val="0"/>
                <w:sz w:val="24"/>
              </w:rPr>
              <w:t>提供公租房一套</w:t>
            </w:r>
            <w:r w:rsidR="003D46B7" w:rsidRPr="007C02EA">
              <w:rPr>
                <w:rFonts w:eastAsia="方正仿宋简体" w:hint="eastAsia"/>
                <w:bCs/>
                <w:color w:val="000000" w:themeColor="text1"/>
                <w:kern w:val="0"/>
                <w:sz w:val="24"/>
              </w:rPr>
              <w:t>；</w:t>
            </w:r>
          </w:p>
          <w:p w:rsidR="00EA212B" w:rsidRPr="007C02EA" w:rsidRDefault="00C946F6" w:rsidP="003D46B7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/>
                <w:bCs/>
                <w:color w:val="000000" w:themeColor="text1"/>
                <w:kern w:val="0"/>
                <w:sz w:val="24"/>
              </w:rPr>
              <w:t>3.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可按规定享受人才引进相关政策待遇</w:t>
            </w:r>
          </w:p>
        </w:tc>
      </w:tr>
      <w:tr w:rsidR="00EA212B" w:rsidRPr="007C02EA">
        <w:trPr>
          <w:trHeight w:val="1348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医疗岗位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4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口腔医学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周岁及以下。医师执业证书注册为口腔专业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</w:tr>
      <w:tr w:rsidR="00EA212B" w:rsidRPr="007C02EA">
        <w:trPr>
          <w:trHeight w:val="1693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医疗岗位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5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医学影像与核医学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副高级及以上</w:t>
            </w: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本科及以上学历且取得相应学位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40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周岁及以下。医师执业证书注册为医学影像学专业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</w:tr>
      <w:tr w:rsidR="00EA212B" w:rsidRPr="007C02EA">
        <w:trPr>
          <w:trHeight w:val="397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医疗岗位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6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/>
                <w:color w:val="000000" w:themeColor="text1"/>
                <w:kern w:val="0"/>
                <w:sz w:val="24"/>
              </w:rPr>
              <w:t>康复治疗学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副高级及以上</w:t>
            </w: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本科及以上学历且取得相应学位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40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周岁及以下。医师执业证书注册为康复学专业、针灸专业、推拿科专业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</w:tr>
    </w:tbl>
    <w:p w:rsidR="00EA212B" w:rsidRPr="007C02EA" w:rsidRDefault="00EA212B">
      <w:pPr>
        <w:spacing w:line="600" w:lineRule="exact"/>
        <w:jc w:val="center"/>
        <w:rPr>
          <w:rFonts w:ascii="宋体" w:eastAsia="宋体" w:cs="宋体"/>
          <w:b w:val="0"/>
          <w:color w:val="000000" w:themeColor="text1"/>
          <w:kern w:val="0"/>
          <w:sz w:val="24"/>
        </w:rPr>
      </w:pPr>
    </w:p>
    <w:p w:rsidR="00EA212B" w:rsidRPr="007C02EA" w:rsidRDefault="00C946F6">
      <w:pPr>
        <w:pStyle w:val="Default"/>
        <w:rPr>
          <w:color w:val="000000" w:themeColor="text1"/>
        </w:rPr>
      </w:pPr>
      <w:r w:rsidRPr="007C02EA">
        <w:rPr>
          <w:color w:val="000000" w:themeColor="text1"/>
        </w:rPr>
        <w:br w:type="page"/>
      </w:r>
    </w:p>
    <w:p w:rsidR="00EA212B" w:rsidRPr="007C02EA" w:rsidRDefault="00C946F6">
      <w:pPr>
        <w:spacing w:line="600" w:lineRule="exact"/>
        <w:jc w:val="center"/>
        <w:rPr>
          <w:rFonts w:eastAsia="方正小标宋简体"/>
          <w:color w:val="000000" w:themeColor="text1"/>
          <w:kern w:val="0"/>
          <w:sz w:val="36"/>
          <w:szCs w:val="36"/>
        </w:rPr>
      </w:pPr>
      <w:r w:rsidRPr="007C02EA">
        <w:rPr>
          <w:rFonts w:ascii="方正小标宋简体" w:eastAsia="方正小标宋简体" w:hint="eastAsia"/>
          <w:bCs/>
          <w:color w:val="000000" w:themeColor="text1"/>
          <w:kern w:val="0"/>
          <w:sz w:val="36"/>
          <w:szCs w:val="36"/>
        </w:rPr>
        <w:lastRenderedPageBreak/>
        <w:t>“嘉陵江英才工程”</w:t>
      </w:r>
      <w:r w:rsidRPr="007C02EA">
        <w:rPr>
          <w:rFonts w:eastAsia="方正小标宋简体" w:hAnsi="方正小标宋简体" w:hint="eastAsia"/>
          <w:color w:val="000000" w:themeColor="text1"/>
          <w:spacing w:val="-11"/>
          <w:sz w:val="36"/>
          <w:szCs w:val="36"/>
        </w:rPr>
        <w:t>营山县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202</w:t>
      </w:r>
      <w:r w:rsidRPr="007C02EA">
        <w:rPr>
          <w:rFonts w:eastAsia="方正小标宋简体" w:hint="eastAsia"/>
          <w:bCs/>
          <w:color w:val="000000" w:themeColor="text1"/>
          <w:kern w:val="0"/>
          <w:sz w:val="36"/>
          <w:szCs w:val="36"/>
        </w:rPr>
        <w:t>3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年度引才需求信息表（</w:t>
      </w:r>
      <w:r w:rsidRPr="007C02EA">
        <w:rPr>
          <w:rFonts w:eastAsia="方正小标宋简体" w:hint="eastAsia"/>
          <w:bCs/>
          <w:color w:val="000000" w:themeColor="text1"/>
          <w:kern w:val="0"/>
          <w:sz w:val="36"/>
          <w:szCs w:val="36"/>
        </w:rPr>
        <w:t>五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）</w:t>
      </w:r>
    </w:p>
    <w:p w:rsidR="00EA212B" w:rsidRPr="007C02EA" w:rsidRDefault="00EA212B">
      <w:pPr>
        <w:spacing w:line="240" w:lineRule="exact"/>
        <w:jc w:val="center"/>
        <w:rPr>
          <w:rFonts w:eastAsia="方正楷体简体"/>
          <w:color w:val="000000" w:themeColor="text1"/>
          <w:spacing w:val="-10"/>
          <w:sz w:val="24"/>
        </w:rPr>
      </w:pPr>
    </w:p>
    <w:tbl>
      <w:tblPr>
        <w:tblW w:w="14285" w:type="dxa"/>
        <w:jc w:val="center"/>
        <w:tblLayout w:type="fixed"/>
        <w:tblLook w:val="04A0"/>
      </w:tblPr>
      <w:tblGrid>
        <w:gridCol w:w="1174"/>
        <w:gridCol w:w="1222"/>
        <w:gridCol w:w="1468"/>
        <w:gridCol w:w="983"/>
        <w:gridCol w:w="577"/>
        <w:gridCol w:w="1286"/>
        <w:gridCol w:w="236"/>
        <w:gridCol w:w="1161"/>
        <w:gridCol w:w="95"/>
        <w:gridCol w:w="1899"/>
        <w:gridCol w:w="420"/>
        <w:gridCol w:w="279"/>
        <w:gridCol w:w="709"/>
        <w:gridCol w:w="411"/>
        <w:gridCol w:w="2365"/>
      </w:tblGrid>
      <w:tr w:rsidR="00EA212B" w:rsidRPr="007C02EA">
        <w:trPr>
          <w:trHeight w:val="90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名称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仿宋简体"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营山县政府投资非经营性项目代建中心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类别</w:t>
            </w:r>
          </w:p>
        </w:tc>
        <w:tc>
          <w:tcPr>
            <w:tcW w:w="2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事业单位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网址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无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邮政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编码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/>
                <w:color w:val="000000" w:themeColor="text1"/>
                <w:kern w:val="0"/>
                <w:sz w:val="24"/>
              </w:rPr>
              <w:t>637700</w:t>
            </w:r>
          </w:p>
        </w:tc>
      </w:tr>
      <w:tr w:rsidR="00EA212B" w:rsidRPr="007C02EA">
        <w:trPr>
          <w:trHeight w:val="577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联系人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仿宋简体"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张飞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联系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电话</w:t>
            </w: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19982853312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报名网址</w:t>
            </w:r>
          </w:p>
          <w:p w:rsidR="00EA212B" w:rsidRPr="007C02EA" w:rsidRDefault="00C946F6">
            <w:pPr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（邮箱）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875380794@qq.com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通讯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地址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朗池镇红光路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50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号</w:t>
            </w:r>
          </w:p>
        </w:tc>
      </w:tr>
      <w:tr w:rsidR="00EA212B" w:rsidRPr="007C02EA">
        <w:trPr>
          <w:trHeight w:val="1339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单位简介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楷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楷体简体" w:eastAsia="方正楷体简体" w:hAnsi="方正楷体简体" w:cs="方正楷体简体" w:hint="eastAsia"/>
                <w:color w:val="000000" w:themeColor="text1"/>
                <w:kern w:val="0"/>
                <w:sz w:val="24"/>
              </w:rPr>
              <w:t>（</w:t>
            </w:r>
            <w:r w:rsidRPr="007C02EA">
              <w:rPr>
                <w:rFonts w:eastAsia="方正楷体简体"/>
                <w:color w:val="000000" w:themeColor="text1"/>
                <w:spacing w:val="-6"/>
                <w:kern w:val="0"/>
                <w:sz w:val="24"/>
              </w:rPr>
              <w:t>200</w:t>
            </w:r>
            <w:r w:rsidRPr="007C02EA">
              <w:rPr>
                <w:rFonts w:ascii="方正楷体简体" w:eastAsia="方正楷体简体" w:hAnsi="方正楷体简体" w:cs="方正楷体简体" w:hint="eastAsia"/>
                <w:color w:val="000000" w:themeColor="text1"/>
                <w:spacing w:val="-6"/>
                <w:kern w:val="0"/>
                <w:sz w:val="24"/>
              </w:rPr>
              <w:t>字左右</w:t>
            </w:r>
            <w:r w:rsidRPr="007C02EA">
              <w:rPr>
                <w:rFonts w:ascii="方正楷体简体" w:eastAsia="方正楷体简体" w:hAnsi="方正楷体简体" w:cs="方正楷体简体" w:hint="eastAsia"/>
                <w:color w:val="000000" w:themeColor="text1"/>
                <w:kern w:val="0"/>
                <w:sz w:val="24"/>
              </w:rPr>
              <w:t>）</w:t>
            </w:r>
          </w:p>
        </w:tc>
        <w:tc>
          <w:tcPr>
            <w:tcW w:w="1311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 w:rsidP="003D46B7">
            <w:pPr>
              <w:widowControl/>
              <w:spacing w:line="280" w:lineRule="exact"/>
              <w:ind w:firstLineChars="200" w:firstLine="471"/>
              <w:jc w:val="left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我单位负责组织代建项目的接收，组织代建项目有关招标投标活动；负责代建项目的前期工作和办理有关建设手续；负责建设资金的拨付管理；负责控制投资、质量、工期和协调建设中的具体问题；组织代建项目竣工验收、决算、产权登记和项目移交等具体事务；负责政府投资非经营项目代建业务的培训工作等工作。</w:t>
            </w:r>
          </w:p>
        </w:tc>
      </w:tr>
      <w:tr w:rsidR="00EA212B" w:rsidRPr="007C02EA">
        <w:trPr>
          <w:trHeight w:val="600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序号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引进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岗位</w:t>
            </w:r>
          </w:p>
        </w:tc>
        <w:tc>
          <w:tcPr>
            <w:tcW w:w="3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专业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职务职称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要求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学历学位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要求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其他要求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需求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人数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引进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方式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提供薪酬、生活待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遇或其他优惠</w:t>
            </w: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条件</w:t>
            </w:r>
          </w:p>
        </w:tc>
      </w:tr>
      <w:tr w:rsidR="00EA212B" w:rsidRPr="007C02EA">
        <w:trPr>
          <w:trHeight w:val="397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城建管理</w:t>
            </w:r>
          </w:p>
        </w:tc>
        <w:tc>
          <w:tcPr>
            <w:tcW w:w="3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bCs/>
                <w:color w:val="000000" w:themeColor="text1"/>
                <w:kern w:val="0"/>
                <w:sz w:val="24"/>
              </w:rPr>
              <w:t>建筑学、环境科学与工程、资源与环境、环境工程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可按规定享受人才引进相关政策待遇</w:t>
            </w:r>
          </w:p>
        </w:tc>
      </w:tr>
    </w:tbl>
    <w:p w:rsidR="00EA212B" w:rsidRPr="007C02EA" w:rsidRDefault="00EA212B">
      <w:pPr>
        <w:spacing w:line="600" w:lineRule="exact"/>
        <w:jc w:val="center"/>
        <w:rPr>
          <w:rFonts w:ascii="宋体" w:eastAsia="宋体" w:cs="宋体"/>
          <w:b w:val="0"/>
          <w:color w:val="000000" w:themeColor="text1"/>
          <w:kern w:val="0"/>
          <w:sz w:val="24"/>
        </w:rPr>
      </w:pPr>
    </w:p>
    <w:p w:rsidR="00EA212B" w:rsidRPr="007C02EA" w:rsidRDefault="00C946F6">
      <w:pPr>
        <w:pStyle w:val="Default"/>
        <w:rPr>
          <w:color w:val="000000" w:themeColor="text1"/>
        </w:rPr>
      </w:pPr>
      <w:r w:rsidRPr="007C02EA">
        <w:rPr>
          <w:color w:val="000000" w:themeColor="text1"/>
        </w:rPr>
        <w:br w:type="page"/>
      </w:r>
    </w:p>
    <w:p w:rsidR="00EA212B" w:rsidRPr="007C02EA" w:rsidRDefault="00C946F6">
      <w:pPr>
        <w:spacing w:line="600" w:lineRule="exact"/>
        <w:jc w:val="center"/>
        <w:rPr>
          <w:rFonts w:eastAsia="方正小标宋简体"/>
          <w:color w:val="000000" w:themeColor="text1"/>
          <w:kern w:val="0"/>
          <w:sz w:val="36"/>
          <w:szCs w:val="36"/>
        </w:rPr>
      </w:pPr>
      <w:r w:rsidRPr="007C02EA">
        <w:rPr>
          <w:rFonts w:ascii="方正小标宋简体" w:eastAsia="方正小标宋简体" w:hint="eastAsia"/>
          <w:bCs/>
          <w:color w:val="000000" w:themeColor="text1"/>
          <w:kern w:val="0"/>
          <w:sz w:val="36"/>
          <w:szCs w:val="36"/>
        </w:rPr>
        <w:lastRenderedPageBreak/>
        <w:t>“嘉陵江英才工程”</w:t>
      </w:r>
      <w:r w:rsidRPr="007C02EA">
        <w:rPr>
          <w:rFonts w:eastAsia="方正小标宋简体" w:hAnsi="方正小标宋简体" w:hint="eastAsia"/>
          <w:color w:val="000000" w:themeColor="text1"/>
          <w:spacing w:val="-11"/>
          <w:sz w:val="36"/>
          <w:szCs w:val="36"/>
        </w:rPr>
        <w:t>营山县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202</w:t>
      </w:r>
      <w:r w:rsidRPr="007C02EA">
        <w:rPr>
          <w:rFonts w:eastAsia="方正小标宋简体" w:hint="eastAsia"/>
          <w:bCs/>
          <w:color w:val="000000" w:themeColor="text1"/>
          <w:kern w:val="0"/>
          <w:sz w:val="36"/>
          <w:szCs w:val="36"/>
        </w:rPr>
        <w:t>3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年度引才需求信息表（</w:t>
      </w:r>
      <w:r w:rsidRPr="007C02EA">
        <w:rPr>
          <w:rFonts w:eastAsia="方正小标宋简体" w:hint="eastAsia"/>
          <w:bCs/>
          <w:color w:val="000000" w:themeColor="text1"/>
          <w:kern w:val="0"/>
          <w:sz w:val="36"/>
          <w:szCs w:val="36"/>
        </w:rPr>
        <w:t>六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）</w:t>
      </w:r>
    </w:p>
    <w:p w:rsidR="00EA212B" w:rsidRPr="007C02EA" w:rsidRDefault="00EA212B">
      <w:pPr>
        <w:spacing w:line="240" w:lineRule="exact"/>
        <w:rPr>
          <w:rFonts w:eastAsia="方正楷体简体"/>
          <w:color w:val="000000" w:themeColor="text1"/>
          <w:sz w:val="24"/>
        </w:rPr>
      </w:pPr>
    </w:p>
    <w:tbl>
      <w:tblPr>
        <w:tblW w:w="14285" w:type="dxa"/>
        <w:jc w:val="center"/>
        <w:tblLayout w:type="fixed"/>
        <w:tblLook w:val="04A0"/>
      </w:tblPr>
      <w:tblGrid>
        <w:gridCol w:w="1174"/>
        <w:gridCol w:w="1222"/>
        <w:gridCol w:w="1468"/>
        <w:gridCol w:w="983"/>
        <w:gridCol w:w="577"/>
        <w:gridCol w:w="1286"/>
        <w:gridCol w:w="236"/>
        <w:gridCol w:w="1161"/>
        <w:gridCol w:w="95"/>
        <w:gridCol w:w="1899"/>
        <w:gridCol w:w="420"/>
        <w:gridCol w:w="279"/>
        <w:gridCol w:w="709"/>
        <w:gridCol w:w="411"/>
        <w:gridCol w:w="2365"/>
      </w:tblGrid>
      <w:tr w:rsidR="00EA212B" w:rsidRPr="007C02EA">
        <w:trPr>
          <w:trHeight w:val="90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名称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仿宋简体"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int="eastAsia"/>
                <w:color w:val="000000" w:themeColor="text1"/>
                <w:kern w:val="0"/>
                <w:sz w:val="24"/>
              </w:rPr>
              <w:t>营山县投资促进合作局成都分局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类别</w:t>
            </w:r>
          </w:p>
        </w:tc>
        <w:tc>
          <w:tcPr>
            <w:tcW w:w="2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Ansi="方正仿宋简体" w:cs="方正仿宋简体" w:hint="eastAsia"/>
                <w:color w:val="000000" w:themeColor="text1"/>
                <w:kern w:val="0"/>
                <w:sz w:val="24"/>
              </w:rPr>
              <w:t>事业单位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网址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无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邮政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编码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637700</w:t>
            </w:r>
          </w:p>
        </w:tc>
      </w:tr>
      <w:tr w:rsidR="00EA212B" w:rsidRPr="007C02EA">
        <w:trPr>
          <w:trHeight w:val="577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联系人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仿宋简体"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int="eastAsia"/>
                <w:color w:val="000000" w:themeColor="text1"/>
                <w:kern w:val="0"/>
                <w:sz w:val="24"/>
              </w:rPr>
              <w:t>侯  敏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联系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电话</w:t>
            </w: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17760000392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报名网址</w:t>
            </w:r>
          </w:p>
          <w:p w:rsidR="00EA212B" w:rsidRPr="007C02EA" w:rsidRDefault="00C946F6">
            <w:pPr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（邮箱）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383657274@qq.com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通讯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地址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营山正西街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48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号</w:t>
            </w:r>
          </w:p>
        </w:tc>
      </w:tr>
      <w:tr w:rsidR="00EA212B" w:rsidRPr="007C02EA">
        <w:trPr>
          <w:trHeight w:val="1197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单位简介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楷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楷体简体" w:eastAsia="方正楷体简体" w:hAnsi="方正楷体简体" w:cs="方正楷体简体" w:hint="eastAsia"/>
                <w:color w:val="000000" w:themeColor="text1"/>
                <w:kern w:val="0"/>
                <w:sz w:val="24"/>
              </w:rPr>
              <w:t>（</w:t>
            </w:r>
            <w:r w:rsidRPr="007C02EA">
              <w:rPr>
                <w:rFonts w:eastAsia="方正楷体简体"/>
                <w:color w:val="000000" w:themeColor="text1"/>
                <w:spacing w:val="-6"/>
                <w:kern w:val="0"/>
                <w:sz w:val="24"/>
              </w:rPr>
              <w:t>200</w:t>
            </w:r>
            <w:r w:rsidRPr="007C02EA">
              <w:rPr>
                <w:rFonts w:ascii="方正楷体简体" w:eastAsia="方正楷体简体" w:hAnsi="方正楷体简体" w:cs="方正楷体简体" w:hint="eastAsia"/>
                <w:color w:val="000000" w:themeColor="text1"/>
                <w:spacing w:val="-6"/>
                <w:kern w:val="0"/>
                <w:sz w:val="24"/>
              </w:rPr>
              <w:t>字左右</w:t>
            </w:r>
            <w:r w:rsidRPr="007C02EA">
              <w:rPr>
                <w:rFonts w:ascii="方正楷体简体" w:eastAsia="方正楷体简体" w:hAnsi="方正楷体简体" w:cs="方正楷体简体" w:hint="eastAsia"/>
                <w:color w:val="000000" w:themeColor="text1"/>
                <w:kern w:val="0"/>
                <w:sz w:val="24"/>
              </w:rPr>
              <w:t>）</w:t>
            </w:r>
          </w:p>
        </w:tc>
        <w:tc>
          <w:tcPr>
            <w:tcW w:w="1311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 w:rsidP="003D46B7">
            <w:pPr>
              <w:widowControl/>
              <w:spacing w:line="280" w:lineRule="exact"/>
              <w:ind w:firstLineChars="200" w:firstLine="471"/>
              <w:jc w:val="left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int="eastAsia"/>
                <w:color w:val="000000" w:themeColor="text1"/>
                <w:kern w:val="0"/>
                <w:sz w:val="24"/>
              </w:rPr>
              <w:t>营山县投资促进合作局成都分局是全额拨款副科级事业单位，</w:t>
            </w:r>
            <w:r w:rsidRPr="007C02EA">
              <w:rPr>
                <w:rFonts w:eastAsia="方正仿宋简体" w:hint="eastAsia"/>
                <w:color w:val="000000" w:themeColor="text1"/>
                <w:sz w:val="24"/>
              </w:rPr>
              <w:t>负责我县在成都经济区的投资促进和经济合作服务工作，做好投资项目信息收集及建设工作；负责项目建设过程中环境监测及科学管理；负责在成都区域内对营山的宣传推介工作，为营山企业在成都区域内拓展市场提供服务；负责做好与成都营山商会和在蓉营山籍人员联络、权益维护及流动党（团）员的联络服务等工作。</w:t>
            </w:r>
          </w:p>
        </w:tc>
      </w:tr>
      <w:tr w:rsidR="00EA212B" w:rsidRPr="007C02EA">
        <w:trPr>
          <w:trHeight w:val="600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序号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引进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岗位</w:t>
            </w:r>
          </w:p>
        </w:tc>
        <w:tc>
          <w:tcPr>
            <w:tcW w:w="3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专业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职务职称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要求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学历学位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要求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其他要求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需求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人数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引进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方式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提供薪酬、生活待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遇或其他优惠</w:t>
            </w: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条件</w:t>
            </w:r>
          </w:p>
        </w:tc>
      </w:tr>
      <w:tr w:rsidR="00EA212B" w:rsidRPr="007C02EA">
        <w:trPr>
          <w:trHeight w:val="397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专技岗</w:t>
            </w:r>
          </w:p>
        </w:tc>
        <w:tc>
          <w:tcPr>
            <w:tcW w:w="3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 w:rsidP="003D46B7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环境科学与工程类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硕士研究生学历及以上且取得相应学位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可按规定享受人才引进相关政策待遇</w:t>
            </w:r>
          </w:p>
        </w:tc>
      </w:tr>
    </w:tbl>
    <w:p w:rsidR="00EA212B" w:rsidRPr="007C02EA" w:rsidRDefault="00EA212B">
      <w:pPr>
        <w:spacing w:line="600" w:lineRule="exact"/>
        <w:jc w:val="center"/>
        <w:rPr>
          <w:rFonts w:ascii="宋体" w:eastAsia="宋体" w:cs="宋体"/>
          <w:b w:val="0"/>
          <w:color w:val="000000" w:themeColor="text1"/>
          <w:kern w:val="0"/>
          <w:sz w:val="24"/>
        </w:rPr>
      </w:pPr>
    </w:p>
    <w:p w:rsidR="00EA212B" w:rsidRPr="007C02EA" w:rsidRDefault="00C946F6">
      <w:pPr>
        <w:pStyle w:val="Default"/>
        <w:rPr>
          <w:color w:val="000000" w:themeColor="text1"/>
        </w:rPr>
      </w:pPr>
      <w:r w:rsidRPr="007C02EA">
        <w:rPr>
          <w:color w:val="000000" w:themeColor="text1"/>
        </w:rPr>
        <w:br w:type="page"/>
      </w:r>
    </w:p>
    <w:p w:rsidR="00EA212B" w:rsidRPr="007C02EA" w:rsidRDefault="00C946F6">
      <w:pPr>
        <w:spacing w:line="600" w:lineRule="exact"/>
        <w:jc w:val="center"/>
        <w:rPr>
          <w:rFonts w:eastAsia="方正小标宋简体"/>
          <w:bCs/>
          <w:color w:val="000000" w:themeColor="text1"/>
          <w:kern w:val="0"/>
          <w:sz w:val="36"/>
          <w:szCs w:val="36"/>
        </w:rPr>
      </w:pPr>
      <w:r w:rsidRPr="007C02EA">
        <w:rPr>
          <w:rFonts w:ascii="方正小标宋简体" w:eastAsia="方正小标宋简体" w:hint="eastAsia"/>
          <w:bCs/>
          <w:color w:val="000000" w:themeColor="text1"/>
          <w:kern w:val="0"/>
          <w:sz w:val="36"/>
          <w:szCs w:val="36"/>
        </w:rPr>
        <w:lastRenderedPageBreak/>
        <w:t>“嘉陵江英才工程”</w:t>
      </w:r>
      <w:r w:rsidRPr="007C02EA">
        <w:rPr>
          <w:rFonts w:eastAsia="方正小标宋简体" w:hAnsi="方正小标宋简体" w:hint="eastAsia"/>
          <w:color w:val="000000" w:themeColor="text1"/>
          <w:spacing w:val="-11"/>
          <w:sz w:val="36"/>
          <w:szCs w:val="36"/>
        </w:rPr>
        <w:t>营山县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202</w:t>
      </w:r>
      <w:r w:rsidRPr="007C02EA">
        <w:rPr>
          <w:rFonts w:eastAsia="方正小标宋简体" w:hint="eastAsia"/>
          <w:bCs/>
          <w:color w:val="000000" w:themeColor="text1"/>
          <w:kern w:val="0"/>
          <w:sz w:val="36"/>
          <w:szCs w:val="36"/>
        </w:rPr>
        <w:t>3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年度引才需求信息表（</w:t>
      </w:r>
      <w:r w:rsidRPr="007C02EA">
        <w:rPr>
          <w:rFonts w:eastAsia="方正小标宋简体" w:hint="eastAsia"/>
          <w:bCs/>
          <w:color w:val="000000" w:themeColor="text1"/>
          <w:kern w:val="0"/>
          <w:sz w:val="36"/>
          <w:szCs w:val="36"/>
        </w:rPr>
        <w:t>七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）</w:t>
      </w:r>
    </w:p>
    <w:p w:rsidR="00EA212B" w:rsidRPr="007C02EA" w:rsidRDefault="00EA212B">
      <w:pPr>
        <w:pStyle w:val="Default"/>
        <w:spacing w:line="240" w:lineRule="exact"/>
        <w:rPr>
          <w:color w:val="000000" w:themeColor="text1"/>
        </w:rPr>
      </w:pPr>
    </w:p>
    <w:tbl>
      <w:tblPr>
        <w:tblW w:w="14285" w:type="dxa"/>
        <w:jc w:val="center"/>
        <w:tblLayout w:type="fixed"/>
        <w:tblLook w:val="04A0"/>
      </w:tblPr>
      <w:tblGrid>
        <w:gridCol w:w="1174"/>
        <w:gridCol w:w="1222"/>
        <w:gridCol w:w="1468"/>
        <w:gridCol w:w="983"/>
        <w:gridCol w:w="577"/>
        <w:gridCol w:w="1286"/>
        <w:gridCol w:w="236"/>
        <w:gridCol w:w="1161"/>
        <w:gridCol w:w="95"/>
        <w:gridCol w:w="1899"/>
        <w:gridCol w:w="420"/>
        <w:gridCol w:w="279"/>
        <w:gridCol w:w="709"/>
        <w:gridCol w:w="411"/>
        <w:gridCol w:w="2365"/>
      </w:tblGrid>
      <w:tr w:rsidR="00EA212B" w:rsidRPr="007C02EA">
        <w:trPr>
          <w:trHeight w:val="90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名称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仿宋简体"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int="eastAsia"/>
                <w:color w:val="000000" w:themeColor="text1"/>
                <w:kern w:val="0"/>
                <w:sz w:val="24"/>
              </w:rPr>
              <w:t>营山县安全生产信息和应急服务中心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类别</w:t>
            </w:r>
          </w:p>
        </w:tc>
        <w:tc>
          <w:tcPr>
            <w:tcW w:w="2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int="eastAsia"/>
                <w:color w:val="000000" w:themeColor="text1"/>
                <w:kern w:val="0"/>
                <w:sz w:val="24"/>
              </w:rPr>
              <w:t>事业单位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网址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无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邮政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编码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637700</w:t>
            </w:r>
          </w:p>
        </w:tc>
      </w:tr>
      <w:tr w:rsidR="00EA212B" w:rsidRPr="007C02EA">
        <w:trPr>
          <w:trHeight w:val="577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联系人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仿宋简体"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int="eastAsia"/>
                <w:color w:val="000000" w:themeColor="text1"/>
                <w:kern w:val="0"/>
                <w:sz w:val="24"/>
              </w:rPr>
              <w:t>赖秋锐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联系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电话</w:t>
            </w: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18227469628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报名网址</w:t>
            </w:r>
          </w:p>
          <w:p w:rsidR="00EA212B" w:rsidRPr="007C02EA" w:rsidRDefault="00C946F6">
            <w:pPr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（邮箱）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441688176@qq.com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通讯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地址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四川省南充市营山县正西街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48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号</w:t>
            </w:r>
          </w:p>
        </w:tc>
      </w:tr>
      <w:tr w:rsidR="00EA212B" w:rsidRPr="007C02EA">
        <w:trPr>
          <w:trHeight w:val="1973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单位简介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楷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楷体简体" w:eastAsia="方正楷体简体" w:hAnsi="方正楷体简体" w:cs="方正楷体简体" w:hint="eastAsia"/>
                <w:color w:val="000000" w:themeColor="text1"/>
                <w:kern w:val="0"/>
                <w:sz w:val="24"/>
              </w:rPr>
              <w:t>（</w:t>
            </w:r>
            <w:r w:rsidRPr="007C02EA">
              <w:rPr>
                <w:rFonts w:eastAsia="方正楷体简体"/>
                <w:color w:val="000000" w:themeColor="text1"/>
                <w:spacing w:val="-6"/>
                <w:kern w:val="0"/>
                <w:sz w:val="24"/>
              </w:rPr>
              <w:t>200</w:t>
            </w:r>
            <w:r w:rsidRPr="007C02EA">
              <w:rPr>
                <w:rFonts w:ascii="方正楷体简体" w:eastAsia="方正楷体简体" w:hAnsi="方正楷体简体" w:cs="方正楷体简体" w:hint="eastAsia"/>
                <w:color w:val="000000" w:themeColor="text1"/>
                <w:spacing w:val="-6"/>
                <w:kern w:val="0"/>
                <w:sz w:val="24"/>
              </w:rPr>
              <w:t>字左右</w:t>
            </w:r>
            <w:r w:rsidRPr="007C02EA">
              <w:rPr>
                <w:rFonts w:ascii="方正楷体简体" w:eastAsia="方正楷体简体" w:hAnsi="方正楷体简体" w:cs="方正楷体简体" w:hint="eastAsia"/>
                <w:color w:val="000000" w:themeColor="text1"/>
                <w:kern w:val="0"/>
                <w:sz w:val="24"/>
              </w:rPr>
              <w:t>）</w:t>
            </w:r>
          </w:p>
        </w:tc>
        <w:tc>
          <w:tcPr>
            <w:tcW w:w="1311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 w:rsidP="003D46B7">
            <w:pPr>
              <w:widowControl/>
              <w:spacing w:line="280" w:lineRule="exact"/>
              <w:ind w:firstLineChars="200" w:firstLine="471"/>
              <w:jc w:val="left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营山县应急管理局是县人民政府工作部门，为正科级，挂营山县安全生产委员会办公室、营山县应急委员会办公室、营山县减灾委员会牌子。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2019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月机构改革后，承担了包括应急管理、安全生产、防灾减灾、应急救援、救灾救助、事故调查等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19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项职责，负责组织、指导、协调安全生产类、自然灾害类等突发事件应急救援，承担全县应对一般及以上灾害指挥部工作，统一协调指挥各类应急专业队伍，建立应急协调联动机制，推进应急能力建设。在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2021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年“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7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·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”“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8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·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7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”等特大暴雨洪灾及多轮强降雨防范应急应对工作中，存在着抢险救援、应急指挥人才缺乏等问题，为充分发挥专业人才在应急管理、抢险救援救灾工作中的职能职责作用，亟需引进防灾减灾及应急指挥专业人才。</w:t>
            </w:r>
          </w:p>
        </w:tc>
      </w:tr>
      <w:tr w:rsidR="00EA212B" w:rsidRPr="007C02EA">
        <w:trPr>
          <w:trHeight w:val="600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序号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引进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岗位</w:t>
            </w:r>
          </w:p>
        </w:tc>
        <w:tc>
          <w:tcPr>
            <w:tcW w:w="3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专业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职务职称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要求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学历学位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要求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其他要求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需求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人数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引进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方式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提供薪酬、生活待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遇或其他优惠</w:t>
            </w: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条件</w:t>
            </w:r>
          </w:p>
        </w:tc>
      </w:tr>
      <w:tr w:rsidR="00EA212B" w:rsidRPr="007C02EA">
        <w:trPr>
          <w:trHeight w:val="397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防灾减灾及应急指挥</w:t>
            </w:r>
          </w:p>
        </w:tc>
        <w:tc>
          <w:tcPr>
            <w:tcW w:w="3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 w:rsidP="003D46B7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安全科学与工程、安全工程、防灾减灾工程及防护工程、地质工程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硕士研究生及以上学历且取得相应学位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可按规定享受人才引进相关政策待遇</w:t>
            </w:r>
          </w:p>
        </w:tc>
      </w:tr>
    </w:tbl>
    <w:p w:rsidR="00EA212B" w:rsidRPr="007C02EA" w:rsidRDefault="00EA212B">
      <w:pPr>
        <w:spacing w:line="600" w:lineRule="exact"/>
        <w:jc w:val="center"/>
        <w:rPr>
          <w:rFonts w:ascii="宋体" w:eastAsia="宋体" w:cs="宋体"/>
          <w:b w:val="0"/>
          <w:color w:val="000000" w:themeColor="text1"/>
          <w:kern w:val="0"/>
          <w:sz w:val="24"/>
        </w:rPr>
      </w:pPr>
    </w:p>
    <w:p w:rsidR="00EA212B" w:rsidRPr="007C02EA" w:rsidRDefault="00C946F6">
      <w:pPr>
        <w:pStyle w:val="Default"/>
        <w:rPr>
          <w:color w:val="000000" w:themeColor="text1"/>
        </w:rPr>
      </w:pPr>
      <w:r w:rsidRPr="007C02EA">
        <w:rPr>
          <w:color w:val="000000" w:themeColor="text1"/>
        </w:rPr>
        <w:br w:type="page"/>
      </w:r>
    </w:p>
    <w:p w:rsidR="00EA212B" w:rsidRPr="007C02EA" w:rsidRDefault="00C946F6">
      <w:pPr>
        <w:spacing w:line="600" w:lineRule="exact"/>
        <w:jc w:val="center"/>
        <w:rPr>
          <w:rFonts w:eastAsia="方正小标宋简体"/>
          <w:color w:val="000000" w:themeColor="text1"/>
          <w:kern w:val="0"/>
          <w:sz w:val="36"/>
          <w:szCs w:val="36"/>
        </w:rPr>
      </w:pPr>
      <w:r w:rsidRPr="007C02EA">
        <w:rPr>
          <w:rFonts w:ascii="方正小标宋简体" w:eastAsia="方正小标宋简体" w:hint="eastAsia"/>
          <w:bCs/>
          <w:color w:val="000000" w:themeColor="text1"/>
          <w:kern w:val="0"/>
          <w:sz w:val="36"/>
          <w:szCs w:val="36"/>
        </w:rPr>
        <w:lastRenderedPageBreak/>
        <w:t>“嘉陵江英才工程”</w:t>
      </w:r>
      <w:r w:rsidRPr="007C02EA">
        <w:rPr>
          <w:rFonts w:eastAsia="方正小标宋简体" w:hAnsi="方正小标宋简体" w:hint="eastAsia"/>
          <w:color w:val="000000" w:themeColor="text1"/>
          <w:spacing w:val="-11"/>
          <w:sz w:val="36"/>
          <w:szCs w:val="36"/>
        </w:rPr>
        <w:t>营山县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202</w:t>
      </w:r>
      <w:r w:rsidRPr="007C02EA">
        <w:rPr>
          <w:rFonts w:eastAsia="方正小标宋简体" w:hint="eastAsia"/>
          <w:bCs/>
          <w:color w:val="000000" w:themeColor="text1"/>
          <w:kern w:val="0"/>
          <w:sz w:val="36"/>
          <w:szCs w:val="36"/>
        </w:rPr>
        <w:t>3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年度引才需求信息表（</w:t>
      </w:r>
      <w:r w:rsidRPr="007C02EA">
        <w:rPr>
          <w:rFonts w:eastAsia="方正小标宋简体" w:hint="eastAsia"/>
          <w:bCs/>
          <w:color w:val="000000" w:themeColor="text1"/>
          <w:kern w:val="0"/>
          <w:sz w:val="36"/>
          <w:szCs w:val="36"/>
        </w:rPr>
        <w:t>八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）</w:t>
      </w:r>
    </w:p>
    <w:p w:rsidR="00EA212B" w:rsidRPr="007C02EA" w:rsidRDefault="00EA212B">
      <w:pPr>
        <w:spacing w:line="240" w:lineRule="exact"/>
        <w:rPr>
          <w:rFonts w:eastAsia="方正楷体简体"/>
          <w:color w:val="000000" w:themeColor="text1"/>
          <w:sz w:val="24"/>
        </w:rPr>
      </w:pPr>
    </w:p>
    <w:tbl>
      <w:tblPr>
        <w:tblW w:w="14285" w:type="dxa"/>
        <w:jc w:val="center"/>
        <w:tblLayout w:type="fixed"/>
        <w:tblLook w:val="04A0"/>
      </w:tblPr>
      <w:tblGrid>
        <w:gridCol w:w="1174"/>
        <w:gridCol w:w="1222"/>
        <w:gridCol w:w="1468"/>
        <w:gridCol w:w="983"/>
        <w:gridCol w:w="577"/>
        <w:gridCol w:w="1286"/>
        <w:gridCol w:w="236"/>
        <w:gridCol w:w="1161"/>
        <w:gridCol w:w="95"/>
        <w:gridCol w:w="1899"/>
        <w:gridCol w:w="420"/>
        <w:gridCol w:w="279"/>
        <w:gridCol w:w="709"/>
        <w:gridCol w:w="411"/>
        <w:gridCol w:w="2365"/>
      </w:tblGrid>
      <w:tr w:rsidR="00EA212B" w:rsidRPr="007C02EA">
        <w:trPr>
          <w:trHeight w:val="90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名称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仿宋简体"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int="eastAsia"/>
                <w:color w:val="000000" w:themeColor="text1"/>
                <w:kern w:val="0"/>
                <w:sz w:val="24"/>
              </w:rPr>
              <w:t>营山县美术馆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类别</w:t>
            </w:r>
          </w:p>
        </w:tc>
        <w:tc>
          <w:tcPr>
            <w:tcW w:w="2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int="eastAsia"/>
                <w:color w:val="000000" w:themeColor="text1"/>
                <w:kern w:val="0"/>
                <w:sz w:val="24"/>
              </w:rPr>
              <w:t>事业单位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网址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无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邮政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编码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637700</w:t>
            </w:r>
          </w:p>
        </w:tc>
      </w:tr>
      <w:tr w:rsidR="00EA212B" w:rsidRPr="007C02EA">
        <w:trPr>
          <w:trHeight w:val="577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联系人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仿宋简体"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int="eastAsia"/>
                <w:color w:val="000000" w:themeColor="text1"/>
                <w:kern w:val="0"/>
                <w:sz w:val="24"/>
              </w:rPr>
              <w:t>李文兵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联系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电话</w:t>
            </w: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18227387357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报名网址</w:t>
            </w:r>
          </w:p>
          <w:p w:rsidR="00EA212B" w:rsidRPr="007C02EA" w:rsidRDefault="00C946F6">
            <w:pPr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（邮箱）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382168105@qq.com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通讯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地址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营山县县城中心翠屏山</w:t>
            </w:r>
          </w:p>
        </w:tc>
      </w:tr>
      <w:tr w:rsidR="00EA212B" w:rsidRPr="007C02EA">
        <w:trPr>
          <w:trHeight w:val="1973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单位简介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楷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楷体简体" w:eastAsia="方正楷体简体" w:hAnsi="方正楷体简体" w:cs="方正楷体简体" w:hint="eastAsia"/>
                <w:color w:val="000000" w:themeColor="text1"/>
                <w:kern w:val="0"/>
                <w:sz w:val="24"/>
              </w:rPr>
              <w:t>（</w:t>
            </w:r>
            <w:r w:rsidRPr="007C02EA">
              <w:rPr>
                <w:rFonts w:eastAsia="方正楷体简体"/>
                <w:color w:val="000000" w:themeColor="text1"/>
                <w:spacing w:val="-6"/>
                <w:kern w:val="0"/>
                <w:sz w:val="24"/>
              </w:rPr>
              <w:t>200</w:t>
            </w:r>
            <w:r w:rsidRPr="007C02EA">
              <w:rPr>
                <w:rFonts w:ascii="方正楷体简体" w:eastAsia="方正楷体简体" w:hAnsi="方正楷体简体" w:cs="方正楷体简体" w:hint="eastAsia"/>
                <w:color w:val="000000" w:themeColor="text1"/>
                <w:spacing w:val="-6"/>
                <w:kern w:val="0"/>
                <w:sz w:val="24"/>
              </w:rPr>
              <w:t>字左右</w:t>
            </w:r>
            <w:r w:rsidRPr="007C02EA">
              <w:rPr>
                <w:rFonts w:ascii="方正楷体简体" w:eastAsia="方正楷体简体" w:hAnsi="方正楷体简体" w:cs="方正楷体简体" w:hint="eastAsia"/>
                <w:color w:val="000000" w:themeColor="text1"/>
                <w:kern w:val="0"/>
                <w:sz w:val="24"/>
              </w:rPr>
              <w:t>）</w:t>
            </w:r>
          </w:p>
        </w:tc>
        <w:tc>
          <w:tcPr>
            <w:tcW w:w="1311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 w:rsidP="003D46B7">
            <w:pPr>
              <w:widowControl/>
              <w:spacing w:line="280" w:lineRule="exact"/>
              <w:ind w:firstLineChars="200" w:firstLine="471"/>
              <w:jc w:val="left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营山县美术馆是由政府投资并管理的公益性、开放性和永久性文化事业机构，隶属营山县文广旅局，现址位于营山县城翠屏山。县美术馆承担各类艺术品和文献的征集、收藏、陈列、展示，并利用艺术资源开展教育推广、学术研究、对外交流和休闲服务，是专门负责收集、保存、展览和研究艺术作品的机构，是展示优秀作品、积累文化财富的重要场所，具有收藏艺术精品、向群众进行审美教育、组织学术研究、开展文化交流等多职能的美术事业机构，在传承展示优秀民族文化方面担负着重大责任，是记载和反映科学收藏、陈列和研究我县悠久历史、改革开放成果精品力作，有效传承独具魅力、丰富多彩的地方文化财富，向大众实施美育，持续提升我县民众文化艺术素质的重要艺术殿堂。</w:t>
            </w:r>
          </w:p>
        </w:tc>
      </w:tr>
      <w:tr w:rsidR="00EA212B" w:rsidRPr="007C02EA">
        <w:trPr>
          <w:trHeight w:val="600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序号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引进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岗位</w:t>
            </w:r>
          </w:p>
        </w:tc>
        <w:tc>
          <w:tcPr>
            <w:tcW w:w="3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专业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职务职称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要求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学历学位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要求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其他要求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需求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人数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引进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方式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提供薪酬、生活待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遇或其他优惠</w:t>
            </w: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条件</w:t>
            </w:r>
          </w:p>
        </w:tc>
      </w:tr>
      <w:tr w:rsidR="00EA212B" w:rsidRPr="007C02EA">
        <w:trPr>
          <w:trHeight w:val="397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书画摄像部业务岗位</w:t>
            </w:r>
          </w:p>
        </w:tc>
        <w:tc>
          <w:tcPr>
            <w:tcW w:w="3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设计学、</w:t>
            </w:r>
            <w:hyperlink r:id="rId12" w:tgtFrame="_blank" w:history="1">
              <w:r w:rsidRPr="007C02EA">
                <w:rPr>
                  <w:rFonts w:eastAsia="方正仿宋简体" w:hint="eastAsia"/>
                  <w:color w:val="000000" w:themeColor="text1"/>
                  <w:kern w:val="0"/>
                  <w:sz w:val="24"/>
                </w:rPr>
                <w:t>设计艺术学</w:t>
              </w:r>
            </w:hyperlink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、艺术设计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硕士研究生及以上学历取得相应学位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 w:rsidP="003D46B7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30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可按规定享受人才引进相关政策待遇</w:t>
            </w:r>
          </w:p>
        </w:tc>
      </w:tr>
    </w:tbl>
    <w:p w:rsidR="00EA212B" w:rsidRPr="007C02EA" w:rsidRDefault="00EA212B">
      <w:pPr>
        <w:spacing w:line="600" w:lineRule="exact"/>
        <w:jc w:val="center"/>
        <w:rPr>
          <w:rFonts w:ascii="宋体" w:eastAsia="宋体" w:cs="宋体"/>
          <w:b w:val="0"/>
          <w:color w:val="000000" w:themeColor="text1"/>
          <w:kern w:val="0"/>
          <w:sz w:val="24"/>
        </w:rPr>
      </w:pPr>
    </w:p>
    <w:p w:rsidR="00EA212B" w:rsidRPr="007C02EA" w:rsidRDefault="00C946F6">
      <w:pPr>
        <w:pStyle w:val="Default"/>
        <w:rPr>
          <w:color w:val="000000" w:themeColor="text1"/>
        </w:rPr>
      </w:pPr>
      <w:r w:rsidRPr="007C02EA">
        <w:rPr>
          <w:color w:val="000000" w:themeColor="text1"/>
        </w:rPr>
        <w:br w:type="page"/>
      </w:r>
    </w:p>
    <w:p w:rsidR="00EA212B" w:rsidRPr="007C02EA" w:rsidRDefault="00C946F6">
      <w:pPr>
        <w:spacing w:line="600" w:lineRule="exact"/>
        <w:jc w:val="center"/>
        <w:rPr>
          <w:rFonts w:eastAsia="方正小标宋简体"/>
          <w:color w:val="000000" w:themeColor="text1"/>
          <w:kern w:val="0"/>
          <w:sz w:val="36"/>
          <w:szCs w:val="36"/>
        </w:rPr>
      </w:pPr>
      <w:r w:rsidRPr="007C02EA">
        <w:rPr>
          <w:rFonts w:ascii="方正小标宋简体" w:eastAsia="方正小标宋简体" w:hint="eastAsia"/>
          <w:bCs/>
          <w:color w:val="000000" w:themeColor="text1"/>
          <w:kern w:val="0"/>
          <w:sz w:val="36"/>
          <w:szCs w:val="36"/>
        </w:rPr>
        <w:lastRenderedPageBreak/>
        <w:t>“嘉陵江英才工程”</w:t>
      </w:r>
      <w:r w:rsidRPr="007C02EA">
        <w:rPr>
          <w:rFonts w:eastAsia="方正小标宋简体" w:hAnsi="方正小标宋简体" w:hint="eastAsia"/>
          <w:color w:val="000000" w:themeColor="text1"/>
          <w:spacing w:val="-11"/>
          <w:sz w:val="36"/>
          <w:szCs w:val="36"/>
        </w:rPr>
        <w:t>营山县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202</w:t>
      </w:r>
      <w:r w:rsidRPr="007C02EA">
        <w:rPr>
          <w:rFonts w:eastAsia="方正小标宋简体" w:hint="eastAsia"/>
          <w:bCs/>
          <w:color w:val="000000" w:themeColor="text1"/>
          <w:kern w:val="0"/>
          <w:sz w:val="36"/>
          <w:szCs w:val="36"/>
        </w:rPr>
        <w:t>3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年度引才需求信息表（</w:t>
      </w:r>
      <w:r w:rsidRPr="007C02EA">
        <w:rPr>
          <w:rFonts w:eastAsia="方正小标宋简体" w:hint="eastAsia"/>
          <w:bCs/>
          <w:color w:val="000000" w:themeColor="text1"/>
          <w:kern w:val="0"/>
          <w:sz w:val="36"/>
          <w:szCs w:val="36"/>
        </w:rPr>
        <w:t>九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）</w:t>
      </w:r>
    </w:p>
    <w:p w:rsidR="00EA212B" w:rsidRPr="007C02EA" w:rsidRDefault="00EA212B">
      <w:pPr>
        <w:spacing w:line="240" w:lineRule="exact"/>
        <w:rPr>
          <w:rFonts w:eastAsia="方正楷体简体"/>
          <w:color w:val="000000" w:themeColor="text1"/>
          <w:sz w:val="24"/>
        </w:rPr>
      </w:pPr>
    </w:p>
    <w:tbl>
      <w:tblPr>
        <w:tblW w:w="14285" w:type="dxa"/>
        <w:jc w:val="center"/>
        <w:tblLayout w:type="fixed"/>
        <w:tblLook w:val="04A0"/>
      </w:tblPr>
      <w:tblGrid>
        <w:gridCol w:w="1174"/>
        <w:gridCol w:w="1222"/>
        <w:gridCol w:w="1468"/>
        <w:gridCol w:w="983"/>
        <w:gridCol w:w="577"/>
        <w:gridCol w:w="1286"/>
        <w:gridCol w:w="236"/>
        <w:gridCol w:w="1161"/>
        <w:gridCol w:w="95"/>
        <w:gridCol w:w="1899"/>
        <w:gridCol w:w="420"/>
        <w:gridCol w:w="279"/>
        <w:gridCol w:w="709"/>
        <w:gridCol w:w="411"/>
        <w:gridCol w:w="2365"/>
      </w:tblGrid>
      <w:tr w:rsidR="00EA212B" w:rsidRPr="007C02EA">
        <w:trPr>
          <w:trHeight w:val="90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名称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仿宋简体"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int="eastAsia"/>
                <w:color w:val="000000" w:themeColor="text1"/>
                <w:kern w:val="0"/>
                <w:sz w:val="24"/>
              </w:rPr>
              <w:t>营山县幸福水库管理局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类别</w:t>
            </w:r>
          </w:p>
        </w:tc>
        <w:tc>
          <w:tcPr>
            <w:tcW w:w="2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int="eastAsia"/>
                <w:color w:val="000000" w:themeColor="text1"/>
                <w:kern w:val="0"/>
                <w:sz w:val="24"/>
              </w:rPr>
              <w:t>事业单位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网址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无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邮政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编码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/>
                <w:color w:val="000000" w:themeColor="text1"/>
                <w:kern w:val="0"/>
                <w:sz w:val="24"/>
              </w:rPr>
              <w:t>637700</w:t>
            </w:r>
          </w:p>
        </w:tc>
      </w:tr>
      <w:tr w:rsidR="00EA212B" w:rsidRPr="007C02EA">
        <w:trPr>
          <w:trHeight w:val="577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联系人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仿宋简体"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int="eastAsia"/>
                <w:color w:val="000000" w:themeColor="text1"/>
                <w:kern w:val="0"/>
                <w:sz w:val="24"/>
              </w:rPr>
              <w:t>付  悝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联系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电话</w:t>
            </w: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13990804216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报名网址</w:t>
            </w:r>
          </w:p>
          <w:p w:rsidR="00EA212B" w:rsidRPr="007C02EA" w:rsidRDefault="00C946F6">
            <w:pPr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（邮箱）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1057679482@qq.com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通讯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地址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/>
                <w:color w:val="000000" w:themeColor="text1"/>
                <w:kern w:val="0"/>
                <w:sz w:val="24"/>
              </w:rPr>
              <w:t>四川省营山县城南镇新民路</w:t>
            </w:r>
            <w:r w:rsidRPr="007C02EA">
              <w:rPr>
                <w:rFonts w:eastAsia="方正仿宋简体"/>
                <w:color w:val="000000" w:themeColor="text1"/>
                <w:kern w:val="0"/>
                <w:sz w:val="24"/>
              </w:rPr>
              <w:t>161</w:t>
            </w:r>
            <w:r w:rsidRPr="007C02EA">
              <w:rPr>
                <w:rFonts w:eastAsia="方正仿宋简体"/>
                <w:color w:val="000000" w:themeColor="text1"/>
                <w:kern w:val="0"/>
                <w:sz w:val="24"/>
              </w:rPr>
              <w:t>号</w:t>
            </w:r>
          </w:p>
        </w:tc>
      </w:tr>
      <w:tr w:rsidR="00EA212B" w:rsidRPr="007C02EA">
        <w:trPr>
          <w:trHeight w:val="1394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楷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简介</w:t>
            </w:r>
          </w:p>
        </w:tc>
        <w:tc>
          <w:tcPr>
            <w:tcW w:w="1311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 w:rsidP="003D46B7">
            <w:pPr>
              <w:widowControl/>
              <w:spacing w:line="280" w:lineRule="exact"/>
              <w:ind w:firstLineChars="200" w:firstLine="471"/>
              <w:jc w:val="left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营山县幸福水库管理局系县水务局下属的正科级事业单位，共有编制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79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人（包括金鸡沟水库管理处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28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人），下设人秘股、计财股、工程灌溉管理股、安全生产股、水环境保护股、南、北、茶三大干渠水利管理站和园林水产管理站，主要承担幸福、茶盘、盐井、凉水井等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8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座骨干水库的农业灌溉、县城及库区周边场镇生活供水、防汛抗旱、安全管理、生态环境保护、工程运行维护、脱贫攻坚等工作职责。近年来，我局还承担着金鸡沟水库、灌区渠道配套与节水改造等省、市、县重大项目建设。</w:t>
            </w:r>
          </w:p>
        </w:tc>
      </w:tr>
      <w:tr w:rsidR="00EA212B" w:rsidRPr="007C02EA">
        <w:trPr>
          <w:trHeight w:val="600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序号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引进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岗位</w:t>
            </w:r>
          </w:p>
        </w:tc>
        <w:tc>
          <w:tcPr>
            <w:tcW w:w="3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专业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职务职称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要求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学历学位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要求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其他要求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需求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人数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引进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方式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提供薪酬、生活待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遇或其他优惠</w:t>
            </w: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条件</w:t>
            </w:r>
          </w:p>
        </w:tc>
      </w:tr>
      <w:tr w:rsidR="00EA212B" w:rsidRPr="007C02EA">
        <w:trPr>
          <w:trHeight w:val="90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工程管理</w:t>
            </w:r>
          </w:p>
        </w:tc>
        <w:tc>
          <w:tcPr>
            <w:tcW w:w="3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农业水土工程、水利水电工程、水文学及水资源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硕士研究生及以上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年龄在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周岁及以下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编制内刚性引进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可按规定享受人才引进相关政策待遇</w:t>
            </w:r>
          </w:p>
        </w:tc>
      </w:tr>
    </w:tbl>
    <w:p w:rsidR="00EA212B" w:rsidRPr="007C02EA" w:rsidRDefault="00EA212B">
      <w:pPr>
        <w:spacing w:line="600" w:lineRule="exact"/>
        <w:jc w:val="center"/>
        <w:rPr>
          <w:rFonts w:ascii="宋体" w:eastAsia="宋体" w:cs="宋体"/>
          <w:b w:val="0"/>
          <w:color w:val="000000" w:themeColor="text1"/>
          <w:kern w:val="0"/>
          <w:sz w:val="24"/>
        </w:rPr>
      </w:pPr>
    </w:p>
    <w:p w:rsidR="00EA212B" w:rsidRPr="007C02EA" w:rsidRDefault="00C946F6">
      <w:pPr>
        <w:pStyle w:val="Default"/>
        <w:rPr>
          <w:color w:val="000000" w:themeColor="text1"/>
        </w:rPr>
      </w:pPr>
      <w:r w:rsidRPr="007C02EA">
        <w:rPr>
          <w:color w:val="000000" w:themeColor="text1"/>
        </w:rPr>
        <w:br w:type="page"/>
      </w:r>
    </w:p>
    <w:p w:rsidR="00EA212B" w:rsidRPr="007C02EA" w:rsidRDefault="00C946F6">
      <w:pPr>
        <w:spacing w:line="600" w:lineRule="exact"/>
        <w:jc w:val="center"/>
        <w:rPr>
          <w:rFonts w:eastAsia="方正小标宋简体"/>
          <w:color w:val="000000" w:themeColor="text1"/>
          <w:kern w:val="0"/>
          <w:sz w:val="36"/>
          <w:szCs w:val="36"/>
        </w:rPr>
      </w:pPr>
      <w:r w:rsidRPr="007C02EA">
        <w:rPr>
          <w:rFonts w:ascii="方正小标宋简体" w:eastAsia="方正小标宋简体" w:hint="eastAsia"/>
          <w:bCs/>
          <w:color w:val="000000" w:themeColor="text1"/>
          <w:kern w:val="0"/>
          <w:sz w:val="36"/>
          <w:szCs w:val="36"/>
        </w:rPr>
        <w:lastRenderedPageBreak/>
        <w:t>“嘉陵江英才工程”</w:t>
      </w:r>
      <w:r w:rsidRPr="007C02EA">
        <w:rPr>
          <w:rFonts w:eastAsia="方正小标宋简体" w:hAnsi="方正小标宋简体" w:hint="eastAsia"/>
          <w:color w:val="000000" w:themeColor="text1"/>
          <w:spacing w:val="-11"/>
          <w:sz w:val="36"/>
          <w:szCs w:val="36"/>
        </w:rPr>
        <w:t>营山县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202</w:t>
      </w:r>
      <w:r w:rsidRPr="007C02EA">
        <w:rPr>
          <w:rFonts w:eastAsia="方正小标宋简体" w:hint="eastAsia"/>
          <w:bCs/>
          <w:color w:val="000000" w:themeColor="text1"/>
          <w:kern w:val="0"/>
          <w:sz w:val="36"/>
          <w:szCs w:val="36"/>
        </w:rPr>
        <w:t>3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年度引才需求信息表（</w:t>
      </w:r>
      <w:r w:rsidRPr="007C02EA">
        <w:rPr>
          <w:rFonts w:eastAsia="方正小标宋简体" w:hint="eastAsia"/>
          <w:bCs/>
          <w:color w:val="000000" w:themeColor="text1"/>
          <w:kern w:val="0"/>
          <w:sz w:val="36"/>
          <w:szCs w:val="36"/>
        </w:rPr>
        <w:t>十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）</w:t>
      </w:r>
    </w:p>
    <w:p w:rsidR="00EA212B" w:rsidRPr="007C02EA" w:rsidRDefault="00EA212B">
      <w:pPr>
        <w:spacing w:line="240" w:lineRule="exact"/>
        <w:jc w:val="center"/>
        <w:rPr>
          <w:rFonts w:eastAsia="方正楷体简体"/>
          <w:color w:val="000000" w:themeColor="text1"/>
          <w:sz w:val="24"/>
        </w:rPr>
      </w:pPr>
    </w:p>
    <w:tbl>
      <w:tblPr>
        <w:tblW w:w="15054" w:type="dxa"/>
        <w:jc w:val="center"/>
        <w:tblLayout w:type="fixed"/>
        <w:tblLook w:val="04A0"/>
      </w:tblPr>
      <w:tblGrid>
        <w:gridCol w:w="1164"/>
        <w:gridCol w:w="1393"/>
        <w:gridCol w:w="1992"/>
        <w:gridCol w:w="960"/>
        <w:gridCol w:w="420"/>
        <w:gridCol w:w="1178"/>
        <w:gridCol w:w="907"/>
        <w:gridCol w:w="254"/>
        <w:gridCol w:w="2414"/>
        <w:gridCol w:w="857"/>
        <w:gridCol w:w="131"/>
        <w:gridCol w:w="1039"/>
        <w:gridCol w:w="2345"/>
      </w:tblGrid>
      <w:tr w:rsidR="00EA212B" w:rsidRPr="007C02EA">
        <w:trPr>
          <w:trHeight w:val="509"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名称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仿宋简体"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int="eastAsia"/>
                <w:color w:val="000000" w:themeColor="text1"/>
                <w:kern w:val="0"/>
                <w:sz w:val="24"/>
              </w:rPr>
              <w:t>营山县圣新天然气有限公司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类别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int="eastAsia"/>
                <w:color w:val="000000" w:themeColor="text1"/>
                <w:kern w:val="0"/>
                <w:sz w:val="24"/>
              </w:rPr>
              <w:t>县属国有企业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网址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无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邮政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编码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楷体简体" w:hint="eastAsia"/>
                <w:color w:val="000000" w:themeColor="text1"/>
                <w:kern w:val="0"/>
                <w:sz w:val="24"/>
              </w:rPr>
              <w:t>637700</w:t>
            </w:r>
          </w:p>
        </w:tc>
      </w:tr>
      <w:tr w:rsidR="00EA212B" w:rsidRPr="007C02EA">
        <w:trPr>
          <w:trHeight w:val="564"/>
          <w:jc w:val="center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联系人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仿宋简体"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int="eastAsia"/>
                <w:color w:val="000000" w:themeColor="text1"/>
                <w:kern w:val="0"/>
                <w:sz w:val="24"/>
              </w:rPr>
              <w:t>伍滢锦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联系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电话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楷体简体" w:hint="eastAsia"/>
                <w:color w:val="000000" w:themeColor="text1"/>
                <w:kern w:val="0"/>
                <w:sz w:val="24"/>
              </w:rPr>
              <w:t>0817-8233777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报名网址</w:t>
            </w:r>
          </w:p>
          <w:p w:rsidR="00EA212B" w:rsidRPr="007C02EA" w:rsidRDefault="00C946F6">
            <w:pPr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（邮箱）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2805045223@qq.com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通讯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地址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营山县城南镇天长街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21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号</w:t>
            </w:r>
          </w:p>
        </w:tc>
      </w:tr>
      <w:tr w:rsidR="00EA212B" w:rsidRPr="007C02EA">
        <w:trPr>
          <w:trHeight w:val="1550"/>
          <w:jc w:val="center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楷体简体" w:eastAsia="方正楷体简体" w:hAnsi="方正楷体简体" w:cs="方正楷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简介</w:t>
            </w:r>
          </w:p>
        </w:tc>
        <w:tc>
          <w:tcPr>
            <w:tcW w:w="1389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 w:rsidP="003D46B7">
            <w:pPr>
              <w:widowControl/>
              <w:spacing w:line="280" w:lineRule="exact"/>
              <w:ind w:firstLineChars="200" w:firstLine="471"/>
              <w:jc w:val="left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营山县圣新天然气有限公司成立于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1996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年，主要从事天然气供应及管道安装、燃气设施运行维护、管理等服务，供气范围覆盖县城中心规划区（绥安街道、朗池街道、城南街道）及东升、骆市、小桥、望龙湖、星火、西桥、渌井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7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个中心场镇，公司内设职能科室（所）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16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个，现有在岗职工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125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人。公司自成立以来，秉承“正德厚生，臻于至善”的核心价值观，恪守“诚信、亲切、专业、高效”经营理念，弘扬“团结拼搏，明礼诚信，优质高效，唯旗是夺”企业精神，致力于供应安全洁净燃气，共创营山碧水蓝天，提升居民生活品质，企业各项经营指标一直保持平稳快速发展的良好势头，企业经济效益和社会效益良好。</w:t>
            </w:r>
          </w:p>
        </w:tc>
      </w:tr>
      <w:tr w:rsidR="00EA212B" w:rsidRPr="007C02EA">
        <w:trPr>
          <w:trHeight w:val="600"/>
          <w:jc w:val="center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序号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引进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岗位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专业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职务职称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要求</w:t>
            </w:r>
          </w:p>
        </w:tc>
        <w:tc>
          <w:tcPr>
            <w:tcW w:w="2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学历学位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要求</w:t>
            </w:r>
          </w:p>
        </w:tc>
        <w:tc>
          <w:tcPr>
            <w:tcW w:w="2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其他要求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需求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人数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引进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方式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提供薪酬、生活待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遇或其他优惠</w:t>
            </w: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条件</w:t>
            </w:r>
          </w:p>
        </w:tc>
      </w:tr>
      <w:tr w:rsidR="00EA212B" w:rsidRPr="007C02EA">
        <w:trPr>
          <w:trHeight w:val="397"/>
          <w:jc w:val="center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工程安装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石油工程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2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本科及以上学历且取得相应学位</w:t>
            </w:r>
          </w:p>
        </w:tc>
        <w:tc>
          <w:tcPr>
            <w:tcW w:w="2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年及以上工作经验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刚性引进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 w:rsidP="003D46B7">
            <w:pPr>
              <w:widowControl/>
              <w:spacing w:line="30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综合薪资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5-8k</w:t>
            </w:r>
            <w:r w:rsidR="003D46B7"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/</w:t>
            </w:r>
            <w:r w:rsidR="003D46B7"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月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（试用期结束后）</w:t>
            </w:r>
          </w:p>
        </w:tc>
      </w:tr>
      <w:tr w:rsidR="00EA212B" w:rsidRPr="007C02EA">
        <w:trPr>
          <w:trHeight w:val="397"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规划设计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建筑环境与能源应用工程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本科及以上学历且取得相应学位</w:t>
            </w:r>
          </w:p>
        </w:tc>
        <w:tc>
          <w:tcPr>
            <w:tcW w:w="2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年及以上工作经验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刚性引进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 w:rsidP="003D46B7">
            <w:pPr>
              <w:widowControl/>
              <w:spacing w:line="30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综合薪资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5-8k</w:t>
            </w:r>
            <w:r w:rsidR="003D46B7"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/</w:t>
            </w:r>
            <w:r w:rsidR="003D46B7"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月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（试用期结束后）</w:t>
            </w:r>
          </w:p>
        </w:tc>
      </w:tr>
      <w:tr w:rsidR="00EA212B" w:rsidRPr="007C02EA">
        <w:trPr>
          <w:trHeight w:val="397"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远程运营维护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通信工程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本科及以上学历且取得相应学位</w:t>
            </w:r>
          </w:p>
        </w:tc>
        <w:tc>
          <w:tcPr>
            <w:tcW w:w="2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年及以上工作经验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刚性引进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 w:rsidP="003D46B7">
            <w:pPr>
              <w:widowControl/>
              <w:spacing w:line="30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综合薪资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5-8k</w:t>
            </w:r>
            <w:r w:rsidR="003D46B7"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/</w:t>
            </w:r>
            <w:r w:rsidR="003D46B7"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月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（试用期结束后）</w:t>
            </w:r>
          </w:p>
        </w:tc>
      </w:tr>
      <w:tr w:rsidR="00EA212B" w:rsidRPr="007C02EA">
        <w:trPr>
          <w:trHeight w:val="397"/>
          <w:jc w:val="center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30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预算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30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工程造价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30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30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本科及以上学历且取得相应学位</w:t>
            </w:r>
          </w:p>
        </w:tc>
        <w:tc>
          <w:tcPr>
            <w:tcW w:w="2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30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年及以上工作经验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30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30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刚性引进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 w:rsidP="003D46B7">
            <w:pPr>
              <w:widowControl/>
              <w:spacing w:line="30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综合薪资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5-8k</w:t>
            </w:r>
            <w:r w:rsidR="003D46B7"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/</w:t>
            </w:r>
            <w:r w:rsidR="003D46B7"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月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（试用期结束后）</w:t>
            </w:r>
          </w:p>
        </w:tc>
      </w:tr>
    </w:tbl>
    <w:p w:rsidR="00EA212B" w:rsidRPr="007C02EA" w:rsidRDefault="00C946F6">
      <w:pPr>
        <w:pStyle w:val="Default"/>
        <w:rPr>
          <w:color w:val="000000" w:themeColor="text1"/>
        </w:rPr>
      </w:pPr>
      <w:r w:rsidRPr="007C02EA">
        <w:rPr>
          <w:color w:val="000000" w:themeColor="text1"/>
        </w:rPr>
        <w:br w:type="page"/>
      </w:r>
    </w:p>
    <w:p w:rsidR="00EA212B" w:rsidRPr="007C02EA" w:rsidRDefault="00C946F6">
      <w:pPr>
        <w:spacing w:line="600" w:lineRule="exact"/>
        <w:jc w:val="center"/>
        <w:rPr>
          <w:rFonts w:eastAsia="方正小标宋简体"/>
          <w:color w:val="000000" w:themeColor="text1"/>
          <w:kern w:val="0"/>
          <w:sz w:val="36"/>
          <w:szCs w:val="36"/>
        </w:rPr>
      </w:pPr>
      <w:r w:rsidRPr="007C02EA">
        <w:rPr>
          <w:rFonts w:ascii="方正小标宋简体" w:eastAsia="方正小标宋简体" w:hint="eastAsia"/>
          <w:bCs/>
          <w:color w:val="000000" w:themeColor="text1"/>
          <w:kern w:val="0"/>
          <w:sz w:val="36"/>
          <w:szCs w:val="36"/>
        </w:rPr>
        <w:lastRenderedPageBreak/>
        <w:t>“嘉陵江英才工程”</w:t>
      </w:r>
      <w:r w:rsidRPr="007C02EA">
        <w:rPr>
          <w:rFonts w:eastAsia="方正小标宋简体" w:hAnsi="方正小标宋简体" w:hint="eastAsia"/>
          <w:color w:val="000000" w:themeColor="text1"/>
          <w:spacing w:val="-11"/>
          <w:sz w:val="36"/>
          <w:szCs w:val="36"/>
        </w:rPr>
        <w:t>营山县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202</w:t>
      </w:r>
      <w:r w:rsidRPr="007C02EA">
        <w:rPr>
          <w:rFonts w:eastAsia="方正小标宋简体" w:hint="eastAsia"/>
          <w:bCs/>
          <w:color w:val="000000" w:themeColor="text1"/>
          <w:kern w:val="0"/>
          <w:sz w:val="36"/>
          <w:szCs w:val="36"/>
        </w:rPr>
        <w:t>3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年度引才需求信息表（</w:t>
      </w:r>
      <w:r w:rsidRPr="007C02EA">
        <w:rPr>
          <w:rFonts w:eastAsia="方正小标宋简体" w:hint="eastAsia"/>
          <w:bCs/>
          <w:color w:val="000000" w:themeColor="text1"/>
          <w:kern w:val="0"/>
          <w:sz w:val="36"/>
          <w:szCs w:val="36"/>
        </w:rPr>
        <w:t>十一</w:t>
      </w:r>
      <w:r w:rsidRPr="007C02EA">
        <w:rPr>
          <w:rFonts w:eastAsia="方正小标宋简体"/>
          <w:bCs/>
          <w:color w:val="000000" w:themeColor="text1"/>
          <w:kern w:val="0"/>
          <w:sz w:val="36"/>
          <w:szCs w:val="36"/>
        </w:rPr>
        <w:t>）</w:t>
      </w:r>
    </w:p>
    <w:p w:rsidR="00EA212B" w:rsidRPr="007C02EA" w:rsidRDefault="00EA212B">
      <w:pPr>
        <w:spacing w:line="240" w:lineRule="exact"/>
        <w:rPr>
          <w:rFonts w:eastAsia="方正楷体简体"/>
          <w:color w:val="000000" w:themeColor="text1"/>
          <w:kern w:val="0"/>
          <w:sz w:val="24"/>
        </w:rPr>
      </w:pPr>
    </w:p>
    <w:tbl>
      <w:tblPr>
        <w:tblW w:w="14285" w:type="dxa"/>
        <w:jc w:val="center"/>
        <w:tblLayout w:type="fixed"/>
        <w:tblLook w:val="04A0"/>
      </w:tblPr>
      <w:tblGrid>
        <w:gridCol w:w="1174"/>
        <w:gridCol w:w="1222"/>
        <w:gridCol w:w="1468"/>
        <w:gridCol w:w="983"/>
        <w:gridCol w:w="577"/>
        <w:gridCol w:w="1286"/>
        <w:gridCol w:w="236"/>
        <w:gridCol w:w="1161"/>
        <w:gridCol w:w="95"/>
        <w:gridCol w:w="1899"/>
        <w:gridCol w:w="420"/>
        <w:gridCol w:w="279"/>
        <w:gridCol w:w="709"/>
        <w:gridCol w:w="411"/>
        <w:gridCol w:w="2365"/>
      </w:tblGrid>
      <w:tr w:rsidR="00EA212B" w:rsidRPr="007C02EA">
        <w:trPr>
          <w:trHeight w:val="90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名称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仿宋简体" w:eastAsia="方正仿宋简体" w:hAnsi="方正仿宋简体" w:cs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Ansi="方正仿宋简体" w:cs="方正仿宋简体" w:hint="eastAsia"/>
                <w:color w:val="000000" w:themeColor="text1"/>
                <w:kern w:val="0"/>
                <w:sz w:val="24"/>
              </w:rPr>
              <w:t>营山县农业发展投资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仿宋简体" w:eastAsia="方正仿宋简体" w:hAnsi="方正仿宋简体" w:cs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Ansi="方正仿宋简体" w:cs="方正仿宋简体" w:hint="eastAsia"/>
                <w:color w:val="000000" w:themeColor="text1"/>
                <w:kern w:val="0"/>
                <w:sz w:val="24"/>
              </w:rPr>
              <w:t>有限公司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类别</w:t>
            </w:r>
          </w:p>
        </w:tc>
        <w:tc>
          <w:tcPr>
            <w:tcW w:w="2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Ansi="方正仿宋简体" w:cs="方正仿宋简体" w:hint="eastAsia"/>
                <w:color w:val="000000" w:themeColor="text1"/>
                <w:kern w:val="0"/>
                <w:sz w:val="24"/>
              </w:rPr>
              <w:t>县属国有企业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网址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无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邮政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编码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637700</w:t>
            </w:r>
          </w:p>
        </w:tc>
      </w:tr>
      <w:tr w:rsidR="00EA212B" w:rsidRPr="007C02EA">
        <w:trPr>
          <w:trHeight w:val="577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联系人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仿宋简体" w:eastAsia="方正仿宋简体" w:hAnsi="方正仿宋简体" w:cs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仿宋简体" w:eastAsia="方正仿宋简体" w:hAnsi="方正仿宋简体" w:cs="方正仿宋简体" w:hint="eastAsia"/>
                <w:color w:val="000000" w:themeColor="text1"/>
                <w:kern w:val="0"/>
                <w:sz w:val="24"/>
              </w:rPr>
              <w:t>伍婷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联系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电话</w:t>
            </w:r>
          </w:p>
        </w:tc>
        <w:tc>
          <w:tcPr>
            <w:tcW w:w="20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18408283909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报名网址</w:t>
            </w:r>
          </w:p>
          <w:p w:rsidR="00EA212B" w:rsidRPr="007C02EA" w:rsidRDefault="00C946F6">
            <w:pPr>
              <w:spacing w:line="280" w:lineRule="exact"/>
              <w:jc w:val="center"/>
              <w:rPr>
                <w:rFonts w:eastAsia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黑体简体" w:hint="eastAsia"/>
                <w:color w:val="000000" w:themeColor="text1"/>
                <w:kern w:val="0"/>
                <w:sz w:val="24"/>
              </w:rPr>
              <w:t>（邮箱）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350766576@qq.com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通讯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地址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营山县复兴二街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329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号</w:t>
            </w:r>
          </w:p>
        </w:tc>
      </w:tr>
      <w:tr w:rsidR="00EA212B" w:rsidRPr="007C02EA">
        <w:trPr>
          <w:trHeight w:val="1133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单位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楷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简介</w:t>
            </w:r>
          </w:p>
        </w:tc>
        <w:tc>
          <w:tcPr>
            <w:tcW w:w="1311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 w:rsidP="003D46B7">
            <w:pPr>
              <w:widowControl/>
              <w:spacing w:line="280" w:lineRule="exact"/>
              <w:ind w:firstLineChars="200" w:firstLine="471"/>
              <w:jc w:val="left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营山县农业发展投资有限公司是成立于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2018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年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9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月的县属国有企业，主营现代农业综合开发；乡村旅游；涉农项目的投资、融资、建设及运营管理；农副产品加工、销售；农业综合技术推广服务，农村集体土地流转经营及管理，农村公墓建设及经营；食品销售等业务。</w:t>
            </w:r>
          </w:p>
        </w:tc>
      </w:tr>
      <w:tr w:rsidR="00EA212B" w:rsidRPr="007C02EA">
        <w:trPr>
          <w:trHeight w:val="600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序号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引进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岗位</w:t>
            </w:r>
          </w:p>
        </w:tc>
        <w:tc>
          <w:tcPr>
            <w:tcW w:w="3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专业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职务职称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要求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学历学位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要求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其他要求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需求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人数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引进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方式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提供薪酬、生活待</w:t>
            </w:r>
          </w:p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</w:pPr>
            <w:r w:rsidRPr="007C02EA">
              <w:rPr>
                <w:rFonts w:ascii="方正黑体简体" w:eastAsia="方正黑体简体" w:hAnsi="方正黑体简体" w:cs="方正黑体简体"/>
                <w:color w:val="000000" w:themeColor="text1"/>
                <w:kern w:val="0"/>
                <w:sz w:val="24"/>
              </w:rPr>
              <w:t>遇或其他优惠</w:t>
            </w:r>
            <w:r w:rsidRPr="007C02EA">
              <w:rPr>
                <w:rFonts w:ascii="方正黑体简体" w:eastAsia="方正黑体简体" w:hAnsi="方正黑体简体" w:cs="方正黑体简体" w:hint="eastAsia"/>
                <w:color w:val="000000" w:themeColor="text1"/>
                <w:kern w:val="0"/>
                <w:sz w:val="24"/>
              </w:rPr>
              <w:t>条件</w:t>
            </w:r>
          </w:p>
        </w:tc>
      </w:tr>
      <w:tr w:rsidR="00EA212B" w:rsidRPr="007C02EA">
        <w:trPr>
          <w:trHeight w:val="397"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财务岗</w:t>
            </w:r>
          </w:p>
        </w:tc>
        <w:tc>
          <w:tcPr>
            <w:tcW w:w="30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会计学、财务管理、财务管理教育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本科及以上学历且并取得相应学位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刚性引进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 w:rsidP="003D46B7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4k</w:t>
            </w:r>
            <w:r w:rsidR="003D46B7"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/</w:t>
            </w:r>
            <w:r w:rsidR="003D46B7"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月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以上</w:t>
            </w:r>
          </w:p>
        </w:tc>
      </w:tr>
      <w:tr w:rsidR="00EA212B" w:rsidRPr="007C02EA">
        <w:trPr>
          <w:trHeight w:val="397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工程项目岗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土木类、水利类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本科及以上学历且并取得相应学位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具有一建或二建资质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刚性引进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 w:rsidP="003D46B7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4k</w:t>
            </w:r>
            <w:r w:rsidR="003D46B7"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/</w:t>
            </w:r>
            <w:r w:rsidR="003D46B7"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月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以上</w:t>
            </w:r>
          </w:p>
        </w:tc>
      </w:tr>
      <w:tr w:rsidR="00EA212B" w:rsidRPr="007C02EA">
        <w:trPr>
          <w:trHeight w:val="397"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市场营销岗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市场营销、市场营销教育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本科及以上学历且并取得相应学位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EA212B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刚性引进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EA212B" w:rsidRPr="007C02EA" w:rsidRDefault="00C946F6" w:rsidP="003D46B7">
            <w:pPr>
              <w:widowControl/>
              <w:spacing w:line="280" w:lineRule="exact"/>
              <w:jc w:val="center"/>
              <w:rPr>
                <w:rFonts w:eastAsia="方正仿宋简体"/>
                <w:color w:val="000000" w:themeColor="text1"/>
                <w:kern w:val="0"/>
                <w:sz w:val="24"/>
              </w:rPr>
            </w:pP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4k</w:t>
            </w:r>
            <w:r w:rsidR="003D46B7"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/</w:t>
            </w:r>
            <w:r w:rsidR="003D46B7"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月</w:t>
            </w:r>
            <w:r w:rsidRPr="007C02EA">
              <w:rPr>
                <w:rFonts w:eastAsia="方正仿宋简体" w:hint="eastAsia"/>
                <w:color w:val="000000" w:themeColor="text1"/>
                <w:kern w:val="0"/>
                <w:sz w:val="24"/>
              </w:rPr>
              <w:t>以上</w:t>
            </w:r>
          </w:p>
        </w:tc>
      </w:tr>
    </w:tbl>
    <w:p w:rsidR="00EA212B" w:rsidRPr="007C02EA" w:rsidRDefault="00EA212B">
      <w:pPr>
        <w:spacing w:line="600" w:lineRule="exact"/>
        <w:jc w:val="center"/>
        <w:rPr>
          <w:rFonts w:ascii="宋体" w:eastAsia="宋体" w:cs="宋体"/>
          <w:b w:val="0"/>
          <w:color w:val="000000" w:themeColor="text1"/>
          <w:kern w:val="0"/>
          <w:sz w:val="24"/>
        </w:rPr>
      </w:pPr>
    </w:p>
    <w:p w:rsidR="00EA212B" w:rsidRPr="007C02EA" w:rsidRDefault="00EA212B">
      <w:pPr>
        <w:pStyle w:val="Default"/>
        <w:rPr>
          <w:rFonts w:eastAsia="微软雅黑"/>
          <w:bCs/>
          <w:color w:val="000000" w:themeColor="text1"/>
          <w:szCs w:val="32"/>
          <w:lang w:val="zh-CN" w:bidi="zh-CN"/>
        </w:rPr>
      </w:pPr>
    </w:p>
    <w:sectPr w:rsidR="00EA212B" w:rsidRPr="007C02EA" w:rsidSect="00EA212B">
      <w:headerReference w:type="even" r:id="rId13"/>
      <w:headerReference w:type="default" r:id="rId14"/>
      <w:footerReference w:type="even" r:id="rId15"/>
      <w:footerReference w:type="default" r:id="rId16"/>
      <w:pgSz w:w="16838" w:h="11906" w:orient="landscape"/>
      <w:pgMar w:top="1134" w:right="1134" w:bottom="1134" w:left="1134" w:header="851" w:footer="1020" w:gutter="0"/>
      <w:pgNumType w:start="1"/>
      <w:cols w:space="0"/>
      <w:docGrid w:type="linesAndChars" w:linePitch="579" w:charSpace="-110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BDA" w:rsidRDefault="00620BDA" w:rsidP="00EA212B">
      <w:r>
        <w:separator/>
      </w:r>
    </w:p>
  </w:endnote>
  <w:endnote w:type="continuationSeparator" w:id="1">
    <w:p w:rsidR="00620BDA" w:rsidRDefault="00620BDA" w:rsidP="00EA2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Bold r:id="rId1" w:subsetted="1" w:fontKey="{1B0189F2-E244-483D-9A7F-C01DF37FF4A7}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Bold r:id="rId2" w:subsetted="1" w:fontKey="{8EDF4143-FBDA-4B5D-B21E-1B66DFB673FE}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  <w:embedBold r:id="rId3" w:subsetted="1" w:fontKey="{6AEA889C-F29F-4A60-A551-09491D5765D6}"/>
  </w:font>
  <w:font w:name="方正楷体简体">
    <w:altName w:val="宋体"/>
    <w:panose1 w:val="03000509000000000000"/>
    <w:charset w:val="86"/>
    <w:family w:val="auto"/>
    <w:pitch w:val="variable"/>
    <w:sig w:usb0="00000001" w:usb1="080E0000" w:usb2="00000010" w:usb3="00000000" w:csb0="00040000" w:csb1="00000000"/>
    <w:embedBold r:id="rId4" w:subsetted="1" w:fontKey="{491C6C18-E010-406B-82E8-B79BC7E3275C}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Bold r:id="rId5" w:subsetted="1" w:fontKey="{F755B22A-EC23-4824-BEF2-3E6C95F1E45A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6" w:subsetted="1" w:fontKey="{74C236C0-E5FB-4109-8C27-8F0C91B0BD5C}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12B" w:rsidRDefault="00C946F6">
    <w:pPr>
      <w:pStyle w:val="a6"/>
      <w:ind w:firstLineChars="100" w:firstLine="281"/>
      <w:jc w:val="center"/>
    </w:pPr>
    <w:r>
      <w:rPr>
        <w:rStyle w:val="ac"/>
        <w:rFonts w:hint="eastAsia"/>
        <w:sz w:val="28"/>
        <w:szCs w:val="28"/>
      </w:rPr>
      <w:t>—</w:t>
    </w:r>
    <w:r>
      <w:rPr>
        <w:rStyle w:val="ac"/>
        <w:rFonts w:hint="eastAsia"/>
        <w:sz w:val="28"/>
        <w:szCs w:val="28"/>
      </w:rPr>
      <w:t xml:space="preserve"> </w:t>
    </w:r>
    <w:r w:rsidR="007B5FC1">
      <w:rPr>
        <w:sz w:val="28"/>
        <w:szCs w:val="28"/>
      </w:rPr>
      <w:fldChar w:fldCharType="begin"/>
    </w:r>
    <w:r>
      <w:rPr>
        <w:rStyle w:val="ac"/>
        <w:sz w:val="28"/>
        <w:szCs w:val="28"/>
      </w:rPr>
      <w:instrText xml:space="preserve">PAGE  </w:instrText>
    </w:r>
    <w:r w:rsidR="007B5FC1">
      <w:rPr>
        <w:sz w:val="28"/>
        <w:szCs w:val="28"/>
      </w:rPr>
      <w:fldChar w:fldCharType="separate"/>
    </w:r>
    <w:r>
      <w:rPr>
        <w:rStyle w:val="ac"/>
        <w:sz w:val="28"/>
        <w:szCs w:val="28"/>
      </w:rPr>
      <w:t>6</w:t>
    </w:r>
    <w:r w:rsidR="007B5FC1">
      <w:rPr>
        <w:sz w:val="28"/>
        <w:szCs w:val="28"/>
      </w:rPr>
      <w:fldChar w:fldCharType="end"/>
    </w:r>
    <w:r>
      <w:rPr>
        <w:rStyle w:val="ac"/>
        <w:rFonts w:hint="eastAsia"/>
        <w:sz w:val="28"/>
        <w:szCs w:val="28"/>
      </w:rPr>
      <w:t xml:space="preserve"> </w:t>
    </w:r>
    <w:r>
      <w:rPr>
        <w:rStyle w:val="ac"/>
        <w:rFonts w:hint="eastAsia"/>
        <w:sz w:val="28"/>
        <w:szCs w:val="28"/>
      </w:rPr>
      <w:t>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12B" w:rsidRDefault="00EA212B" w:rsidP="003D46B7">
    <w:pPr>
      <w:pStyle w:val="a6"/>
      <w:ind w:rightChars="77" w:right="24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12B" w:rsidRDefault="007B5FC1">
    <w:pPr>
      <w:pStyle w:val="a6"/>
      <w:rPr>
        <w:szCs w:val="28"/>
      </w:rPr>
    </w:pPr>
    <w:r w:rsidRPr="007B5FC1"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3076" o:spid="_x0000_s1027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OqXm5zwAAAAUBAAAPAAAAAAAAAAEAIAAAACIAAABkcnMvZG93&#10;bnJldi54bWxQSwECFAAUAAAACACHTuJAi3fsF9ABAACqAwAADgAAAAAAAAABACAAAAAeAQAAZHJz&#10;L2Uyb0RvYy54bWxQSwUGAAAAAAYABgBZAQAAYAUAAAAA&#10;" filled="f" stroked="f">
          <v:textbox style="mso-fit-shape-to-text:t" inset="0,0,0,0">
            <w:txbxContent>
              <w:p w:rsidR="00EA212B" w:rsidRDefault="00C946F6">
                <w:r>
                  <w:rPr>
                    <w:rStyle w:val="ac"/>
                    <w:rFonts w:ascii="宋体" w:eastAsia="宋体" w:hAnsi="宋体" w:hint="eastAsia"/>
                    <w:sz w:val="28"/>
                    <w:szCs w:val="28"/>
                  </w:rPr>
                  <w:t xml:space="preserve">— </w:t>
                </w:r>
                <w:r w:rsidR="007B5FC1">
                  <w:rPr>
                    <w:rFonts w:ascii="宋体" w:eastAsia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ac"/>
                    <w:rFonts w:ascii="宋体" w:eastAsia="宋体" w:hAnsi="宋体"/>
                    <w:sz w:val="28"/>
                    <w:szCs w:val="28"/>
                  </w:rPr>
                  <w:instrText xml:space="preserve">PAGE  </w:instrText>
                </w:r>
                <w:r w:rsidR="007B5FC1">
                  <w:rPr>
                    <w:rFonts w:ascii="宋体" w:eastAsia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ac"/>
                    <w:rFonts w:ascii="宋体" w:eastAsia="宋体" w:hAnsi="宋体"/>
                    <w:sz w:val="28"/>
                    <w:szCs w:val="28"/>
                  </w:rPr>
                  <w:t>2</w:t>
                </w:r>
                <w:r w:rsidR="007B5FC1">
                  <w:rPr>
                    <w:rFonts w:ascii="宋体" w:eastAsia="宋体" w:hAnsi="宋体"/>
                    <w:sz w:val="28"/>
                    <w:szCs w:val="28"/>
                  </w:rPr>
                  <w:fldChar w:fldCharType="end"/>
                </w:r>
                <w:r>
                  <w:rPr>
                    <w:rStyle w:val="ac"/>
                    <w:rFonts w:ascii="宋体" w:eastAsia="宋体" w:hAnsi="宋体" w:hint="eastAsia"/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12B" w:rsidRDefault="007B5FC1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 filled="f" stroked="f" strokeweight=".5pt">
          <v:textbox style="mso-fit-shape-to-text:t" inset="0,0,0,0">
            <w:txbxContent>
              <w:p w:rsidR="00EA212B" w:rsidRDefault="00C946F6">
                <w:pPr>
                  <w:pStyle w:val="a6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 xml:space="preserve">— </w:t>
                </w:r>
                <w:r w:rsidR="007B5FC1"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sz w:val="28"/>
                    <w:szCs w:val="28"/>
                  </w:rPr>
                  <w:instrText xml:space="preserve"> PAGE  \* MERGEFORMAT </w:instrText>
                </w:r>
                <w:r w:rsidR="007B5FC1">
                  <w:rPr>
                    <w:sz w:val="28"/>
                    <w:szCs w:val="28"/>
                  </w:rPr>
                  <w:fldChar w:fldCharType="separate"/>
                </w:r>
                <w:r w:rsidR="007C02EA">
                  <w:rPr>
                    <w:noProof/>
                    <w:sz w:val="28"/>
                    <w:szCs w:val="28"/>
                  </w:rPr>
                  <w:t>15</w:t>
                </w:r>
                <w:r w:rsidR="007B5FC1">
                  <w:rPr>
                    <w:sz w:val="28"/>
                    <w:szCs w:val="28"/>
                  </w:rPr>
                  <w:fldChar w:fldCharType="end"/>
                </w:r>
                <w:r>
                  <w:rPr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BDA" w:rsidRDefault="00620BDA" w:rsidP="00EA212B">
      <w:r>
        <w:separator/>
      </w:r>
    </w:p>
  </w:footnote>
  <w:footnote w:type="continuationSeparator" w:id="1">
    <w:p w:rsidR="00620BDA" w:rsidRDefault="00620BDA" w:rsidP="00EA21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12B" w:rsidRDefault="00EA212B">
    <w:pPr>
      <w:pStyle w:val="a7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12B" w:rsidRDefault="00EA212B">
    <w:pPr>
      <w:pStyle w:val="a7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12B" w:rsidRDefault="00EA212B">
    <w:pPr>
      <w:pStyle w:val="a7"/>
      <w:pBdr>
        <w:bottom w:val="none" w:sz="0" w:space="0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12B" w:rsidRDefault="00EA212B">
    <w:pPr>
      <w:pStyle w:val="a7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TrueTypeFonts/>
  <w:saveSubsetFonts/>
  <w:bordersDoNotSurroundHeader/>
  <w:bordersDoNotSurroundFooter/>
  <w:hideSpellingErrors/>
  <w:defaultTabStop w:val="420"/>
  <w:drawingGridHorizontalSpacing w:val="158"/>
  <w:drawingGridVerticalSpacing w:val="579"/>
  <w:noPunctuationKerning/>
  <w:characterSpacingControl w:val="compressPunctuation"/>
  <w:hdrShapeDefaults>
    <o:shapedefaults v:ext="edit" spidmax="1536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ZkM2ZkNmIxZjM2NDQzY2MyZjgyN2IxYzYxNzA1ODcifQ=="/>
  </w:docVars>
  <w:rsids>
    <w:rsidRoot w:val="0032498F"/>
    <w:rsid w:val="00002E58"/>
    <w:rsid w:val="000046D0"/>
    <w:rsid w:val="00010359"/>
    <w:rsid w:val="00022653"/>
    <w:rsid w:val="00027816"/>
    <w:rsid w:val="00034E52"/>
    <w:rsid w:val="00041D3E"/>
    <w:rsid w:val="0004289F"/>
    <w:rsid w:val="00043D44"/>
    <w:rsid w:val="00045147"/>
    <w:rsid w:val="0005173C"/>
    <w:rsid w:val="00053210"/>
    <w:rsid w:val="00057B02"/>
    <w:rsid w:val="000629EB"/>
    <w:rsid w:val="000709D5"/>
    <w:rsid w:val="00074742"/>
    <w:rsid w:val="00075D30"/>
    <w:rsid w:val="0007654F"/>
    <w:rsid w:val="00077310"/>
    <w:rsid w:val="00082CEB"/>
    <w:rsid w:val="0008479B"/>
    <w:rsid w:val="00086244"/>
    <w:rsid w:val="00086779"/>
    <w:rsid w:val="00086AC7"/>
    <w:rsid w:val="000941E4"/>
    <w:rsid w:val="00095240"/>
    <w:rsid w:val="000A2B26"/>
    <w:rsid w:val="000A5626"/>
    <w:rsid w:val="000A5D5F"/>
    <w:rsid w:val="000A6429"/>
    <w:rsid w:val="000A6550"/>
    <w:rsid w:val="000B3C24"/>
    <w:rsid w:val="000B3D8F"/>
    <w:rsid w:val="000B4157"/>
    <w:rsid w:val="000B4830"/>
    <w:rsid w:val="000B7929"/>
    <w:rsid w:val="000B7A6D"/>
    <w:rsid w:val="000C103F"/>
    <w:rsid w:val="000C177A"/>
    <w:rsid w:val="000C2756"/>
    <w:rsid w:val="000C3D4F"/>
    <w:rsid w:val="000C4325"/>
    <w:rsid w:val="000C4F94"/>
    <w:rsid w:val="000D06CD"/>
    <w:rsid w:val="000D14E1"/>
    <w:rsid w:val="000E1649"/>
    <w:rsid w:val="000E166C"/>
    <w:rsid w:val="000E6632"/>
    <w:rsid w:val="000E6879"/>
    <w:rsid w:val="000E7E06"/>
    <w:rsid w:val="000F121E"/>
    <w:rsid w:val="000F2AB2"/>
    <w:rsid w:val="000F3467"/>
    <w:rsid w:val="000F3CEF"/>
    <w:rsid w:val="000F6929"/>
    <w:rsid w:val="00102C68"/>
    <w:rsid w:val="001141A4"/>
    <w:rsid w:val="001152F1"/>
    <w:rsid w:val="001200EE"/>
    <w:rsid w:val="00121094"/>
    <w:rsid w:val="00122B70"/>
    <w:rsid w:val="001233DD"/>
    <w:rsid w:val="00123C94"/>
    <w:rsid w:val="00127390"/>
    <w:rsid w:val="00134F16"/>
    <w:rsid w:val="001362C0"/>
    <w:rsid w:val="001367F6"/>
    <w:rsid w:val="00137480"/>
    <w:rsid w:val="001424B2"/>
    <w:rsid w:val="001451D4"/>
    <w:rsid w:val="00146AF3"/>
    <w:rsid w:val="001571EC"/>
    <w:rsid w:val="001573B8"/>
    <w:rsid w:val="00157774"/>
    <w:rsid w:val="00166CB4"/>
    <w:rsid w:val="00171E11"/>
    <w:rsid w:val="001759FE"/>
    <w:rsid w:val="001819C6"/>
    <w:rsid w:val="001827DE"/>
    <w:rsid w:val="00183B31"/>
    <w:rsid w:val="00184EBD"/>
    <w:rsid w:val="00194E06"/>
    <w:rsid w:val="001A6338"/>
    <w:rsid w:val="001B2F9C"/>
    <w:rsid w:val="001B419E"/>
    <w:rsid w:val="001B6625"/>
    <w:rsid w:val="001B781C"/>
    <w:rsid w:val="001C02E3"/>
    <w:rsid w:val="001C12F4"/>
    <w:rsid w:val="001C1BE0"/>
    <w:rsid w:val="001C1E9B"/>
    <w:rsid w:val="001C265A"/>
    <w:rsid w:val="001C79EF"/>
    <w:rsid w:val="001D3281"/>
    <w:rsid w:val="001D3450"/>
    <w:rsid w:val="001D369E"/>
    <w:rsid w:val="001D3A4A"/>
    <w:rsid w:val="001D4A1B"/>
    <w:rsid w:val="001D7C20"/>
    <w:rsid w:val="001E37C7"/>
    <w:rsid w:val="001E6286"/>
    <w:rsid w:val="001E726E"/>
    <w:rsid w:val="001E7C43"/>
    <w:rsid w:val="001F15BE"/>
    <w:rsid w:val="001F2DE1"/>
    <w:rsid w:val="001F30C0"/>
    <w:rsid w:val="001F3745"/>
    <w:rsid w:val="002142FC"/>
    <w:rsid w:val="002205D8"/>
    <w:rsid w:val="00224425"/>
    <w:rsid w:val="00225F8B"/>
    <w:rsid w:val="0022707F"/>
    <w:rsid w:val="0023021C"/>
    <w:rsid w:val="00232C73"/>
    <w:rsid w:val="0023638F"/>
    <w:rsid w:val="002444E7"/>
    <w:rsid w:val="00251689"/>
    <w:rsid w:val="00255819"/>
    <w:rsid w:val="0025739B"/>
    <w:rsid w:val="00265C52"/>
    <w:rsid w:val="00273FBF"/>
    <w:rsid w:val="00274E67"/>
    <w:rsid w:val="00280493"/>
    <w:rsid w:val="00283898"/>
    <w:rsid w:val="002900DA"/>
    <w:rsid w:val="002A0722"/>
    <w:rsid w:val="002A2925"/>
    <w:rsid w:val="002B2125"/>
    <w:rsid w:val="002B4CC6"/>
    <w:rsid w:val="002C1663"/>
    <w:rsid w:val="002C2599"/>
    <w:rsid w:val="002C40CA"/>
    <w:rsid w:val="002C6071"/>
    <w:rsid w:val="002C658F"/>
    <w:rsid w:val="002C67D8"/>
    <w:rsid w:val="002D35D7"/>
    <w:rsid w:val="002D36E5"/>
    <w:rsid w:val="002D78D0"/>
    <w:rsid w:val="002E4741"/>
    <w:rsid w:val="002E51C4"/>
    <w:rsid w:val="002E5A4B"/>
    <w:rsid w:val="002F2B18"/>
    <w:rsid w:val="002F6A58"/>
    <w:rsid w:val="00312E48"/>
    <w:rsid w:val="00313CAF"/>
    <w:rsid w:val="0031539C"/>
    <w:rsid w:val="003209BD"/>
    <w:rsid w:val="00322929"/>
    <w:rsid w:val="0032498F"/>
    <w:rsid w:val="00330329"/>
    <w:rsid w:val="00331EE0"/>
    <w:rsid w:val="00332B62"/>
    <w:rsid w:val="00334D36"/>
    <w:rsid w:val="0034262D"/>
    <w:rsid w:val="00344500"/>
    <w:rsid w:val="00344ABC"/>
    <w:rsid w:val="00352CD3"/>
    <w:rsid w:val="00352F06"/>
    <w:rsid w:val="0035517A"/>
    <w:rsid w:val="00364D1D"/>
    <w:rsid w:val="00367D79"/>
    <w:rsid w:val="003709CA"/>
    <w:rsid w:val="003719CA"/>
    <w:rsid w:val="003744BA"/>
    <w:rsid w:val="00375025"/>
    <w:rsid w:val="00376D02"/>
    <w:rsid w:val="003773B4"/>
    <w:rsid w:val="003851D0"/>
    <w:rsid w:val="0039157D"/>
    <w:rsid w:val="003A1625"/>
    <w:rsid w:val="003B3525"/>
    <w:rsid w:val="003B4C4E"/>
    <w:rsid w:val="003B5DDD"/>
    <w:rsid w:val="003B7840"/>
    <w:rsid w:val="003C23B5"/>
    <w:rsid w:val="003C259A"/>
    <w:rsid w:val="003C3A32"/>
    <w:rsid w:val="003C3B56"/>
    <w:rsid w:val="003C63D0"/>
    <w:rsid w:val="003D1740"/>
    <w:rsid w:val="003D4344"/>
    <w:rsid w:val="003D46B7"/>
    <w:rsid w:val="003D584B"/>
    <w:rsid w:val="003D6332"/>
    <w:rsid w:val="003F0D28"/>
    <w:rsid w:val="003F1988"/>
    <w:rsid w:val="003F21E5"/>
    <w:rsid w:val="003F2278"/>
    <w:rsid w:val="003F22CF"/>
    <w:rsid w:val="003F2A7F"/>
    <w:rsid w:val="003F5D3C"/>
    <w:rsid w:val="004051E2"/>
    <w:rsid w:val="0040567D"/>
    <w:rsid w:val="00406A2F"/>
    <w:rsid w:val="00410B9A"/>
    <w:rsid w:val="004131B4"/>
    <w:rsid w:val="004216BE"/>
    <w:rsid w:val="00421F48"/>
    <w:rsid w:val="004303E9"/>
    <w:rsid w:val="0043116D"/>
    <w:rsid w:val="004312D1"/>
    <w:rsid w:val="00431BC9"/>
    <w:rsid w:val="00432759"/>
    <w:rsid w:val="00436EA9"/>
    <w:rsid w:val="004417F9"/>
    <w:rsid w:val="0044758F"/>
    <w:rsid w:val="00455AC8"/>
    <w:rsid w:val="00455EF4"/>
    <w:rsid w:val="004574C9"/>
    <w:rsid w:val="00462BD2"/>
    <w:rsid w:val="0046471F"/>
    <w:rsid w:val="00464B8C"/>
    <w:rsid w:val="00465749"/>
    <w:rsid w:val="004659E9"/>
    <w:rsid w:val="00465C97"/>
    <w:rsid w:val="00474AEF"/>
    <w:rsid w:val="0048341A"/>
    <w:rsid w:val="00485576"/>
    <w:rsid w:val="00486A6F"/>
    <w:rsid w:val="004919B9"/>
    <w:rsid w:val="004A0B37"/>
    <w:rsid w:val="004A3916"/>
    <w:rsid w:val="004A5BC8"/>
    <w:rsid w:val="004A7E58"/>
    <w:rsid w:val="004B273B"/>
    <w:rsid w:val="004B3898"/>
    <w:rsid w:val="004B40F6"/>
    <w:rsid w:val="004B4568"/>
    <w:rsid w:val="004B5DA7"/>
    <w:rsid w:val="004C1549"/>
    <w:rsid w:val="004C1BAD"/>
    <w:rsid w:val="004C665D"/>
    <w:rsid w:val="004C67BF"/>
    <w:rsid w:val="004C74B9"/>
    <w:rsid w:val="004D3476"/>
    <w:rsid w:val="004E042E"/>
    <w:rsid w:val="004E1353"/>
    <w:rsid w:val="004E1F31"/>
    <w:rsid w:val="004E28F6"/>
    <w:rsid w:val="004E78AB"/>
    <w:rsid w:val="004F7923"/>
    <w:rsid w:val="004F7D1D"/>
    <w:rsid w:val="00504176"/>
    <w:rsid w:val="005047A2"/>
    <w:rsid w:val="00507BE1"/>
    <w:rsid w:val="00507F4B"/>
    <w:rsid w:val="00511113"/>
    <w:rsid w:val="00514A13"/>
    <w:rsid w:val="00515ED8"/>
    <w:rsid w:val="0051719C"/>
    <w:rsid w:val="005233C4"/>
    <w:rsid w:val="005257E2"/>
    <w:rsid w:val="00527104"/>
    <w:rsid w:val="00532249"/>
    <w:rsid w:val="00537116"/>
    <w:rsid w:val="00540D7B"/>
    <w:rsid w:val="00543973"/>
    <w:rsid w:val="00551C4A"/>
    <w:rsid w:val="005532D5"/>
    <w:rsid w:val="00556652"/>
    <w:rsid w:val="00560DB6"/>
    <w:rsid w:val="00561E2F"/>
    <w:rsid w:val="00566D0C"/>
    <w:rsid w:val="00567318"/>
    <w:rsid w:val="00567A2F"/>
    <w:rsid w:val="0058405E"/>
    <w:rsid w:val="00594EA2"/>
    <w:rsid w:val="005A3252"/>
    <w:rsid w:val="005A5BC6"/>
    <w:rsid w:val="005B2910"/>
    <w:rsid w:val="005B331B"/>
    <w:rsid w:val="005C7750"/>
    <w:rsid w:val="005D2F30"/>
    <w:rsid w:val="005D45D2"/>
    <w:rsid w:val="005D671C"/>
    <w:rsid w:val="005E6579"/>
    <w:rsid w:val="005E6E05"/>
    <w:rsid w:val="005F2515"/>
    <w:rsid w:val="005F4D92"/>
    <w:rsid w:val="005F541F"/>
    <w:rsid w:val="005F6FEF"/>
    <w:rsid w:val="005F71B2"/>
    <w:rsid w:val="00610C38"/>
    <w:rsid w:val="00614BD6"/>
    <w:rsid w:val="00617743"/>
    <w:rsid w:val="00620BDA"/>
    <w:rsid w:val="0063190B"/>
    <w:rsid w:val="006357EF"/>
    <w:rsid w:val="00636C71"/>
    <w:rsid w:val="00637C80"/>
    <w:rsid w:val="006450F0"/>
    <w:rsid w:val="006516FE"/>
    <w:rsid w:val="00653BB1"/>
    <w:rsid w:val="00675CC1"/>
    <w:rsid w:val="00675EF5"/>
    <w:rsid w:val="00676A29"/>
    <w:rsid w:val="00677117"/>
    <w:rsid w:val="006835F6"/>
    <w:rsid w:val="00683DF8"/>
    <w:rsid w:val="00684E19"/>
    <w:rsid w:val="0069149A"/>
    <w:rsid w:val="0069397A"/>
    <w:rsid w:val="006943C0"/>
    <w:rsid w:val="00695AF9"/>
    <w:rsid w:val="00697F27"/>
    <w:rsid w:val="006A58A7"/>
    <w:rsid w:val="006A60A7"/>
    <w:rsid w:val="006B1109"/>
    <w:rsid w:val="006B1373"/>
    <w:rsid w:val="006B2156"/>
    <w:rsid w:val="006C2008"/>
    <w:rsid w:val="006C25C0"/>
    <w:rsid w:val="006C2C4E"/>
    <w:rsid w:val="006C4B5D"/>
    <w:rsid w:val="006C58B1"/>
    <w:rsid w:val="006C6299"/>
    <w:rsid w:val="006D09BB"/>
    <w:rsid w:val="006D1BA5"/>
    <w:rsid w:val="006D5A56"/>
    <w:rsid w:val="006D6416"/>
    <w:rsid w:val="006E0B14"/>
    <w:rsid w:val="006E1ABF"/>
    <w:rsid w:val="006E2075"/>
    <w:rsid w:val="006E5F77"/>
    <w:rsid w:val="007000AF"/>
    <w:rsid w:val="00702FFA"/>
    <w:rsid w:val="00710045"/>
    <w:rsid w:val="00722E23"/>
    <w:rsid w:val="007251B2"/>
    <w:rsid w:val="00730FFB"/>
    <w:rsid w:val="00731459"/>
    <w:rsid w:val="00734121"/>
    <w:rsid w:val="007349FA"/>
    <w:rsid w:val="00736650"/>
    <w:rsid w:val="00743F7B"/>
    <w:rsid w:val="0074722F"/>
    <w:rsid w:val="00754DE6"/>
    <w:rsid w:val="00756101"/>
    <w:rsid w:val="00764307"/>
    <w:rsid w:val="007835B8"/>
    <w:rsid w:val="00787D48"/>
    <w:rsid w:val="00792354"/>
    <w:rsid w:val="007935C5"/>
    <w:rsid w:val="00795D3F"/>
    <w:rsid w:val="007A1CC6"/>
    <w:rsid w:val="007A2AED"/>
    <w:rsid w:val="007A515B"/>
    <w:rsid w:val="007A5C04"/>
    <w:rsid w:val="007B0C2F"/>
    <w:rsid w:val="007B5FC1"/>
    <w:rsid w:val="007C02EA"/>
    <w:rsid w:val="007C2A4A"/>
    <w:rsid w:val="007C6A3E"/>
    <w:rsid w:val="007C7BE8"/>
    <w:rsid w:val="007D1D99"/>
    <w:rsid w:val="007D4B14"/>
    <w:rsid w:val="007E220C"/>
    <w:rsid w:val="007E23BD"/>
    <w:rsid w:val="007E7F67"/>
    <w:rsid w:val="007F182A"/>
    <w:rsid w:val="007F2465"/>
    <w:rsid w:val="00801BF9"/>
    <w:rsid w:val="00810392"/>
    <w:rsid w:val="008144AA"/>
    <w:rsid w:val="0081556F"/>
    <w:rsid w:val="00821BF5"/>
    <w:rsid w:val="008276AF"/>
    <w:rsid w:val="00833515"/>
    <w:rsid w:val="0083421F"/>
    <w:rsid w:val="00837331"/>
    <w:rsid w:val="008408A7"/>
    <w:rsid w:val="00841B90"/>
    <w:rsid w:val="008421A7"/>
    <w:rsid w:val="008423E4"/>
    <w:rsid w:val="00846EFB"/>
    <w:rsid w:val="00860FB9"/>
    <w:rsid w:val="00863CF7"/>
    <w:rsid w:val="008676D3"/>
    <w:rsid w:val="00874A75"/>
    <w:rsid w:val="008776E4"/>
    <w:rsid w:val="00877779"/>
    <w:rsid w:val="00877BAA"/>
    <w:rsid w:val="008810EA"/>
    <w:rsid w:val="00884500"/>
    <w:rsid w:val="00897189"/>
    <w:rsid w:val="008A1D81"/>
    <w:rsid w:val="008A20B4"/>
    <w:rsid w:val="008A299B"/>
    <w:rsid w:val="008B0F95"/>
    <w:rsid w:val="008B186A"/>
    <w:rsid w:val="008B4856"/>
    <w:rsid w:val="008B51D4"/>
    <w:rsid w:val="008B5403"/>
    <w:rsid w:val="008C2348"/>
    <w:rsid w:val="008C4A87"/>
    <w:rsid w:val="008D0CC0"/>
    <w:rsid w:val="008E7CD6"/>
    <w:rsid w:val="008F2492"/>
    <w:rsid w:val="008F55CF"/>
    <w:rsid w:val="008F5708"/>
    <w:rsid w:val="0090089F"/>
    <w:rsid w:val="00902476"/>
    <w:rsid w:val="00905FB4"/>
    <w:rsid w:val="00914F52"/>
    <w:rsid w:val="00917490"/>
    <w:rsid w:val="009220A0"/>
    <w:rsid w:val="00922F95"/>
    <w:rsid w:val="00943C2D"/>
    <w:rsid w:val="00944768"/>
    <w:rsid w:val="00947EE3"/>
    <w:rsid w:val="0095666A"/>
    <w:rsid w:val="00965767"/>
    <w:rsid w:val="00966302"/>
    <w:rsid w:val="00966709"/>
    <w:rsid w:val="009712E1"/>
    <w:rsid w:val="00971FEF"/>
    <w:rsid w:val="00974CE6"/>
    <w:rsid w:val="00976580"/>
    <w:rsid w:val="00980995"/>
    <w:rsid w:val="009850F8"/>
    <w:rsid w:val="00987C54"/>
    <w:rsid w:val="00993E7B"/>
    <w:rsid w:val="009A45AB"/>
    <w:rsid w:val="009A78AF"/>
    <w:rsid w:val="009A7AF4"/>
    <w:rsid w:val="009B08A5"/>
    <w:rsid w:val="009B2B63"/>
    <w:rsid w:val="009B3616"/>
    <w:rsid w:val="009B43ED"/>
    <w:rsid w:val="009B6A68"/>
    <w:rsid w:val="009C78B0"/>
    <w:rsid w:val="009D128C"/>
    <w:rsid w:val="009D2F18"/>
    <w:rsid w:val="009D401E"/>
    <w:rsid w:val="009D40E4"/>
    <w:rsid w:val="009D4D97"/>
    <w:rsid w:val="009E0B4E"/>
    <w:rsid w:val="009E2555"/>
    <w:rsid w:val="009E4187"/>
    <w:rsid w:val="009E43C5"/>
    <w:rsid w:val="009E529A"/>
    <w:rsid w:val="009E59D4"/>
    <w:rsid w:val="009E724A"/>
    <w:rsid w:val="009F045E"/>
    <w:rsid w:val="009F11EC"/>
    <w:rsid w:val="009F7B49"/>
    <w:rsid w:val="00A00DC5"/>
    <w:rsid w:val="00A01F46"/>
    <w:rsid w:val="00A04A89"/>
    <w:rsid w:val="00A05B76"/>
    <w:rsid w:val="00A130C8"/>
    <w:rsid w:val="00A17142"/>
    <w:rsid w:val="00A217A4"/>
    <w:rsid w:val="00A22CF9"/>
    <w:rsid w:val="00A24D15"/>
    <w:rsid w:val="00A25A13"/>
    <w:rsid w:val="00A3272A"/>
    <w:rsid w:val="00A37EB2"/>
    <w:rsid w:val="00A411C5"/>
    <w:rsid w:val="00A43067"/>
    <w:rsid w:val="00A43820"/>
    <w:rsid w:val="00A44105"/>
    <w:rsid w:val="00A51C7E"/>
    <w:rsid w:val="00A51CBD"/>
    <w:rsid w:val="00A565AB"/>
    <w:rsid w:val="00A60955"/>
    <w:rsid w:val="00A63EDB"/>
    <w:rsid w:val="00A63F9E"/>
    <w:rsid w:val="00A70BFC"/>
    <w:rsid w:val="00A71A38"/>
    <w:rsid w:val="00A762EC"/>
    <w:rsid w:val="00A77335"/>
    <w:rsid w:val="00A82A58"/>
    <w:rsid w:val="00A840D9"/>
    <w:rsid w:val="00A84883"/>
    <w:rsid w:val="00A906F1"/>
    <w:rsid w:val="00A9760B"/>
    <w:rsid w:val="00AA41D1"/>
    <w:rsid w:val="00AA4518"/>
    <w:rsid w:val="00AA6492"/>
    <w:rsid w:val="00AB22AA"/>
    <w:rsid w:val="00AC48FC"/>
    <w:rsid w:val="00AC7992"/>
    <w:rsid w:val="00AD52DA"/>
    <w:rsid w:val="00AD5B55"/>
    <w:rsid w:val="00AD60B1"/>
    <w:rsid w:val="00AD7214"/>
    <w:rsid w:val="00AE3B19"/>
    <w:rsid w:val="00AE4B53"/>
    <w:rsid w:val="00AF001C"/>
    <w:rsid w:val="00AF1F84"/>
    <w:rsid w:val="00AF6FF1"/>
    <w:rsid w:val="00B00CA7"/>
    <w:rsid w:val="00B0368C"/>
    <w:rsid w:val="00B0559F"/>
    <w:rsid w:val="00B05DF5"/>
    <w:rsid w:val="00B10C87"/>
    <w:rsid w:val="00B16754"/>
    <w:rsid w:val="00B17008"/>
    <w:rsid w:val="00B172A0"/>
    <w:rsid w:val="00B2097F"/>
    <w:rsid w:val="00B2560C"/>
    <w:rsid w:val="00B27582"/>
    <w:rsid w:val="00B33B0A"/>
    <w:rsid w:val="00B36163"/>
    <w:rsid w:val="00B36BC6"/>
    <w:rsid w:val="00B37DBB"/>
    <w:rsid w:val="00B416CB"/>
    <w:rsid w:val="00B43F4A"/>
    <w:rsid w:val="00B509A8"/>
    <w:rsid w:val="00B527BD"/>
    <w:rsid w:val="00B53AA1"/>
    <w:rsid w:val="00B55307"/>
    <w:rsid w:val="00B60E96"/>
    <w:rsid w:val="00B651DE"/>
    <w:rsid w:val="00B67286"/>
    <w:rsid w:val="00B715FD"/>
    <w:rsid w:val="00B748CF"/>
    <w:rsid w:val="00B823A7"/>
    <w:rsid w:val="00B829E2"/>
    <w:rsid w:val="00B84CB4"/>
    <w:rsid w:val="00BA6504"/>
    <w:rsid w:val="00BB1154"/>
    <w:rsid w:val="00BB34DC"/>
    <w:rsid w:val="00BB5BE9"/>
    <w:rsid w:val="00BB6C3D"/>
    <w:rsid w:val="00BC5E4E"/>
    <w:rsid w:val="00BD0FBE"/>
    <w:rsid w:val="00BD41B0"/>
    <w:rsid w:val="00BD5C82"/>
    <w:rsid w:val="00BD73A7"/>
    <w:rsid w:val="00BE4D7A"/>
    <w:rsid w:val="00BE7F63"/>
    <w:rsid w:val="00BF0EFD"/>
    <w:rsid w:val="00BF16B5"/>
    <w:rsid w:val="00BF208A"/>
    <w:rsid w:val="00BF2D35"/>
    <w:rsid w:val="00BF65F8"/>
    <w:rsid w:val="00BF7E65"/>
    <w:rsid w:val="00C0633B"/>
    <w:rsid w:val="00C06A94"/>
    <w:rsid w:val="00C112C6"/>
    <w:rsid w:val="00C15FCE"/>
    <w:rsid w:val="00C1620C"/>
    <w:rsid w:val="00C16EE9"/>
    <w:rsid w:val="00C223D1"/>
    <w:rsid w:val="00C22C67"/>
    <w:rsid w:val="00C238DD"/>
    <w:rsid w:val="00C25752"/>
    <w:rsid w:val="00C27496"/>
    <w:rsid w:val="00C302B4"/>
    <w:rsid w:val="00C306E2"/>
    <w:rsid w:val="00C3236E"/>
    <w:rsid w:val="00C3534C"/>
    <w:rsid w:val="00C3537C"/>
    <w:rsid w:val="00C3736B"/>
    <w:rsid w:val="00C41CBC"/>
    <w:rsid w:val="00C41D0F"/>
    <w:rsid w:val="00C443BE"/>
    <w:rsid w:val="00C51F11"/>
    <w:rsid w:val="00C53554"/>
    <w:rsid w:val="00C548BE"/>
    <w:rsid w:val="00C561BC"/>
    <w:rsid w:val="00C567C2"/>
    <w:rsid w:val="00C57428"/>
    <w:rsid w:val="00C62AC2"/>
    <w:rsid w:val="00C65C48"/>
    <w:rsid w:val="00C704A6"/>
    <w:rsid w:val="00C7322B"/>
    <w:rsid w:val="00C819B2"/>
    <w:rsid w:val="00C87598"/>
    <w:rsid w:val="00C92EF8"/>
    <w:rsid w:val="00C930EA"/>
    <w:rsid w:val="00C946F6"/>
    <w:rsid w:val="00CA2995"/>
    <w:rsid w:val="00CA312E"/>
    <w:rsid w:val="00CA5253"/>
    <w:rsid w:val="00CA7EAC"/>
    <w:rsid w:val="00CB38B8"/>
    <w:rsid w:val="00CB482F"/>
    <w:rsid w:val="00CB700A"/>
    <w:rsid w:val="00CC181C"/>
    <w:rsid w:val="00CC3989"/>
    <w:rsid w:val="00CC7B70"/>
    <w:rsid w:val="00CD218D"/>
    <w:rsid w:val="00CD529D"/>
    <w:rsid w:val="00CE135B"/>
    <w:rsid w:val="00CE1D78"/>
    <w:rsid w:val="00CE2509"/>
    <w:rsid w:val="00CE2C2E"/>
    <w:rsid w:val="00CE3EF7"/>
    <w:rsid w:val="00CE682A"/>
    <w:rsid w:val="00CE6B64"/>
    <w:rsid w:val="00CF102F"/>
    <w:rsid w:val="00CF1F1F"/>
    <w:rsid w:val="00D00055"/>
    <w:rsid w:val="00D00655"/>
    <w:rsid w:val="00D0190A"/>
    <w:rsid w:val="00D01EC3"/>
    <w:rsid w:val="00D01FB8"/>
    <w:rsid w:val="00D028D4"/>
    <w:rsid w:val="00D05515"/>
    <w:rsid w:val="00D10454"/>
    <w:rsid w:val="00D1091F"/>
    <w:rsid w:val="00D2155E"/>
    <w:rsid w:val="00D25EAB"/>
    <w:rsid w:val="00D2735A"/>
    <w:rsid w:val="00D37CEA"/>
    <w:rsid w:val="00D37E63"/>
    <w:rsid w:val="00D4618E"/>
    <w:rsid w:val="00D46452"/>
    <w:rsid w:val="00D5063D"/>
    <w:rsid w:val="00D51ACC"/>
    <w:rsid w:val="00D52274"/>
    <w:rsid w:val="00D5424F"/>
    <w:rsid w:val="00D54AA3"/>
    <w:rsid w:val="00D573E2"/>
    <w:rsid w:val="00D630D2"/>
    <w:rsid w:val="00D64A52"/>
    <w:rsid w:val="00D70AA8"/>
    <w:rsid w:val="00D70E7E"/>
    <w:rsid w:val="00D74D8B"/>
    <w:rsid w:val="00D80BFD"/>
    <w:rsid w:val="00D837E5"/>
    <w:rsid w:val="00D83E02"/>
    <w:rsid w:val="00D84ECE"/>
    <w:rsid w:val="00D85073"/>
    <w:rsid w:val="00D86845"/>
    <w:rsid w:val="00D8730B"/>
    <w:rsid w:val="00D929B6"/>
    <w:rsid w:val="00D930A8"/>
    <w:rsid w:val="00D961F1"/>
    <w:rsid w:val="00DB5697"/>
    <w:rsid w:val="00DB6966"/>
    <w:rsid w:val="00DB72AA"/>
    <w:rsid w:val="00DB7480"/>
    <w:rsid w:val="00DC0D25"/>
    <w:rsid w:val="00DC4B6E"/>
    <w:rsid w:val="00DC4D88"/>
    <w:rsid w:val="00DC6A34"/>
    <w:rsid w:val="00DC7687"/>
    <w:rsid w:val="00DD1A1F"/>
    <w:rsid w:val="00DD375D"/>
    <w:rsid w:val="00DD5B82"/>
    <w:rsid w:val="00DE3916"/>
    <w:rsid w:val="00DE618D"/>
    <w:rsid w:val="00DF2856"/>
    <w:rsid w:val="00DF3809"/>
    <w:rsid w:val="00DF3C2B"/>
    <w:rsid w:val="00DF3DE2"/>
    <w:rsid w:val="00DF7F03"/>
    <w:rsid w:val="00E04612"/>
    <w:rsid w:val="00E0513D"/>
    <w:rsid w:val="00E12EEE"/>
    <w:rsid w:val="00E1576E"/>
    <w:rsid w:val="00E16807"/>
    <w:rsid w:val="00E25A04"/>
    <w:rsid w:val="00E27859"/>
    <w:rsid w:val="00E27F49"/>
    <w:rsid w:val="00E4107A"/>
    <w:rsid w:val="00E43060"/>
    <w:rsid w:val="00E44EF3"/>
    <w:rsid w:val="00E45319"/>
    <w:rsid w:val="00E45BA4"/>
    <w:rsid w:val="00E56453"/>
    <w:rsid w:val="00E6236F"/>
    <w:rsid w:val="00E636E0"/>
    <w:rsid w:val="00E66184"/>
    <w:rsid w:val="00E66E78"/>
    <w:rsid w:val="00E71873"/>
    <w:rsid w:val="00E735F6"/>
    <w:rsid w:val="00E81297"/>
    <w:rsid w:val="00E82E32"/>
    <w:rsid w:val="00E832BB"/>
    <w:rsid w:val="00E84B70"/>
    <w:rsid w:val="00E914CA"/>
    <w:rsid w:val="00E95128"/>
    <w:rsid w:val="00E97173"/>
    <w:rsid w:val="00E97245"/>
    <w:rsid w:val="00EA212B"/>
    <w:rsid w:val="00EA31C9"/>
    <w:rsid w:val="00EA37CF"/>
    <w:rsid w:val="00EB05E6"/>
    <w:rsid w:val="00EB2752"/>
    <w:rsid w:val="00EB5D88"/>
    <w:rsid w:val="00EB6289"/>
    <w:rsid w:val="00EB6B4A"/>
    <w:rsid w:val="00EC1A7F"/>
    <w:rsid w:val="00EC2F6A"/>
    <w:rsid w:val="00ED0AF9"/>
    <w:rsid w:val="00ED5351"/>
    <w:rsid w:val="00EE218E"/>
    <w:rsid w:val="00EE4B9E"/>
    <w:rsid w:val="00EE5DE8"/>
    <w:rsid w:val="00EF20F7"/>
    <w:rsid w:val="00EF3AA4"/>
    <w:rsid w:val="00EF7217"/>
    <w:rsid w:val="00EF7E78"/>
    <w:rsid w:val="00F0415B"/>
    <w:rsid w:val="00F05EA9"/>
    <w:rsid w:val="00F10EDA"/>
    <w:rsid w:val="00F16B81"/>
    <w:rsid w:val="00F30EB5"/>
    <w:rsid w:val="00F314D7"/>
    <w:rsid w:val="00F323E9"/>
    <w:rsid w:val="00F35A7F"/>
    <w:rsid w:val="00F35E29"/>
    <w:rsid w:val="00F36EF9"/>
    <w:rsid w:val="00F36FE2"/>
    <w:rsid w:val="00F476D1"/>
    <w:rsid w:val="00F507B7"/>
    <w:rsid w:val="00F5159E"/>
    <w:rsid w:val="00F53FA9"/>
    <w:rsid w:val="00F540F4"/>
    <w:rsid w:val="00F56221"/>
    <w:rsid w:val="00F573F3"/>
    <w:rsid w:val="00F60264"/>
    <w:rsid w:val="00F62A71"/>
    <w:rsid w:val="00F643C8"/>
    <w:rsid w:val="00F6519D"/>
    <w:rsid w:val="00F7046B"/>
    <w:rsid w:val="00F71FE5"/>
    <w:rsid w:val="00F72F35"/>
    <w:rsid w:val="00F81381"/>
    <w:rsid w:val="00F81C30"/>
    <w:rsid w:val="00FA5550"/>
    <w:rsid w:val="00FB3D90"/>
    <w:rsid w:val="00FC297C"/>
    <w:rsid w:val="00FC6334"/>
    <w:rsid w:val="00FC7F91"/>
    <w:rsid w:val="00FD1051"/>
    <w:rsid w:val="00FD1CD4"/>
    <w:rsid w:val="00FD28A4"/>
    <w:rsid w:val="00FD34EF"/>
    <w:rsid w:val="00FD3A34"/>
    <w:rsid w:val="013F50AC"/>
    <w:rsid w:val="01534B24"/>
    <w:rsid w:val="02C9448A"/>
    <w:rsid w:val="033D29E6"/>
    <w:rsid w:val="03513A91"/>
    <w:rsid w:val="03F31757"/>
    <w:rsid w:val="04152943"/>
    <w:rsid w:val="04510785"/>
    <w:rsid w:val="0453699C"/>
    <w:rsid w:val="04701D51"/>
    <w:rsid w:val="04B902BC"/>
    <w:rsid w:val="050C7908"/>
    <w:rsid w:val="053B17E6"/>
    <w:rsid w:val="054250DC"/>
    <w:rsid w:val="054C1F78"/>
    <w:rsid w:val="06040A41"/>
    <w:rsid w:val="06A0714D"/>
    <w:rsid w:val="06A9549F"/>
    <w:rsid w:val="08134333"/>
    <w:rsid w:val="083377A0"/>
    <w:rsid w:val="0886425D"/>
    <w:rsid w:val="08902D65"/>
    <w:rsid w:val="08AB09CB"/>
    <w:rsid w:val="08B50A63"/>
    <w:rsid w:val="08D07E05"/>
    <w:rsid w:val="09B009F7"/>
    <w:rsid w:val="0AC15F17"/>
    <w:rsid w:val="0AEC6695"/>
    <w:rsid w:val="0AF268E2"/>
    <w:rsid w:val="0B7119FC"/>
    <w:rsid w:val="0BD04B22"/>
    <w:rsid w:val="0BD56224"/>
    <w:rsid w:val="0CDA6C0A"/>
    <w:rsid w:val="0D5F7C0C"/>
    <w:rsid w:val="0DC07995"/>
    <w:rsid w:val="0DD55601"/>
    <w:rsid w:val="0DE86219"/>
    <w:rsid w:val="0E7B3F04"/>
    <w:rsid w:val="0EDE34A7"/>
    <w:rsid w:val="0F7326C7"/>
    <w:rsid w:val="0FC07F1E"/>
    <w:rsid w:val="10901D24"/>
    <w:rsid w:val="11A91C2B"/>
    <w:rsid w:val="12B3015E"/>
    <w:rsid w:val="12EE4E07"/>
    <w:rsid w:val="132E350B"/>
    <w:rsid w:val="132E7E76"/>
    <w:rsid w:val="13304067"/>
    <w:rsid w:val="13C26C3E"/>
    <w:rsid w:val="13CB2209"/>
    <w:rsid w:val="13E903F3"/>
    <w:rsid w:val="15527075"/>
    <w:rsid w:val="16C75FE1"/>
    <w:rsid w:val="16F813F1"/>
    <w:rsid w:val="17343909"/>
    <w:rsid w:val="17E8449C"/>
    <w:rsid w:val="183E3A3D"/>
    <w:rsid w:val="18565AD5"/>
    <w:rsid w:val="19050353"/>
    <w:rsid w:val="191A5A30"/>
    <w:rsid w:val="19350C93"/>
    <w:rsid w:val="198C0C67"/>
    <w:rsid w:val="19C23DBC"/>
    <w:rsid w:val="19F77B28"/>
    <w:rsid w:val="1A334369"/>
    <w:rsid w:val="1A427F38"/>
    <w:rsid w:val="1AE17EB2"/>
    <w:rsid w:val="1BF67A38"/>
    <w:rsid w:val="1C06556E"/>
    <w:rsid w:val="1C9B52A3"/>
    <w:rsid w:val="1CC16360"/>
    <w:rsid w:val="1DA515C4"/>
    <w:rsid w:val="1DCC76A4"/>
    <w:rsid w:val="1E043D5B"/>
    <w:rsid w:val="1EE739E4"/>
    <w:rsid w:val="1F6500FE"/>
    <w:rsid w:val="1F9611FA"/>
    <w:rsid w:val="1F9E49DA"/>
    <w:rsid w:val="1FDA6E1B"/>
    <w:rsid w:val="212A0DFA"/>
    <w:rsid w:val="213833D9"/>
    <w:rsid w:val="22333EAB"/>
    <w:rsid w:val="229C6D66"/>
    <w:rsid w:val="23040A12"/>
    <w:rsid w:val="23F633B6"/>
    <w:rsid w:val="2423162D"/>
    <w:rsid w:val="24BB4BC3"/>
    <w:rsid w:val="25AB0C35"/>
    <w:rsid w:val="26B024B4"/>
    <w:rsid w:val="2747211E"/>
    <w:rsid w:val="287A19B2"/>
    <w:rsid w:val="29065C3E"/>
    <w:rsid w:val="29291F6B"/>
    <w:rsid w:val="29713916"/>
    <w:rsid w:val="2A020534"/>
    <w:rsid w:val="2AAB09AE"/>
    <w:rsid w:val="2B2009F0"/>
    <w:rsid w:val="2BA04617"/>
    <w:rsid w:val="2C363C1C"/>
    <w:rsid w:val="2C5828B1"/>
    <w:rsid w:val="2D3534DF"/>
    <w:rsid w:val="2E2C4B23"/>
    <w:rsid w:val="2E4A2C21"/>
    <w:rsid w:val="2EA36350"/>
    <w:rsid w:val="2EF97D5F"/>
    <w:rsid w:val="2F1C2573"/>
    <w:rsid w:val="2F3114C4"/>
    <w:rsid w:val="30250A67"/>
    <w:rsid w:val="303E2705"/>
    <w:rsid w:val="30F21F91"/>
    <w:rsid w:val="31071D60"/>
    <w:rsid w:val="31447D0A"/>
    <w:rsid w:val="31983A4C"/>
    <w:rsid w:val="319E1D4D"/>
    <w:rsid w:val="31D24165"/>
    <w:rsid w:val="32EB1476"/>
    <w:rsid w:val="32FC3F21"/>
    <w:rsid w:val="33805C09"/>
    <w:rsid w:val="344549D2"/>
    <w:rsid w:val="346007FD"/>
    <w:rsid w:val="34F83FDD"/>
    <w:rsid w:val="3503381B"/>
    <w:rsid w:val="35B70F28"/>
    <w:rsid w:val="366A3954"/>
    <w:rsid w:val="36C67C13"/>
    <w:rsid w:val="36D85AE8"/>
    <w:rsid w:val="373B1798"/>
    <w:rsid w:val="37A030FB"/>
    <w:rsid w:val="381F3896"/>
    <w:rsid w:val="3924578A"/>
    <w:rsid w:val="39E10AC6"/>
    <w:rsid w:val="3AE36FC9"/>
    <w:rsid w:val="3AE76195"/>
    <w:rsid w:val="3B6B2BE3"/>
    <w:rsid w:val="3B7E4B84"/>
    <w:rsid w:val="3BDE28A2"/>
    <w:rsid w:val="3BE2277D"/>
    <w:rsid w:val="3C0B264D"/>
    <w:rsid w:val="3D21167D"/>
    <w:rsid w:val="3DA0003D"/>
    <w:rsid w:val="3DF23610"/>
    <w:rsid w:val="3E49760C"/>
    <w:rsid w:val="3E524AAB"/>
    <w:rsid w:val="3E5611AC"/>
    <w:rsid w:val="3F3B5526"/>
    <w:rsid w:val="3F6415EB"/>
    <w:rsid w:val="3F8061DB"/>
    <w:rsid w:val="3FA33314"/>
    <w:rsid w:val="400171D2"/>
    <w:rsid w:val="40346EBF"/>
    <w:rsid w:val="40505B03"/>
    <w:rsid w:val="423B05AB"/>
    <w:rsid w:val="434A374F"/>
    <w:rsid w:val="43912286"/>
    <w:rsid w:val="43CB5DC0"/>
    <w:rsid w:val="43F93A6F"/>
    <w:rsid w:val="442E46B8"/>
    <w:rsid w:val="446B5CB9"/>
    <w:rsid w:val="457B5622"/>
    <w:rsid w:val="45AF2749"/>
    <w:rsid w:val="45B073BB"/>
    <w:rsid w:val="45B16892"/>
    <w:rsid w:val="45E126C7"/>
    <w:rsid w:val="47371F2B"/>
    <w:rsid w:val="477270DB"/>
    <w:rsid w:val="478B0F94"/>
    <w:rsid w:val="47CB7788"/>
    <w:rsid w:val="4A4536BD"/>
    <w:rsid w:val="4A584FAF"/>
    <w:rsid w:val="4AB83EDC"/>
    <w:rsid w:val="4B1122D5"/>
    <w:rsid w:val="4B565C77"/>
    <w:rsid w:val="4C3F3D71"/>
    <w:rsid w:val="4C7473DB"/>
    <w:rsid w:val="4D8B5418"/>
    <w:rsid w:val="4EAD0E9D"/>
    <w:rsid w:val="4EE6271B"/>
    <w:rsid w:val="4F196A5E"/>
    <w:rsid w:val="4F3068AF"/>
    <w:rsid w:val="50DD2157"/>
    <w:rsid w:val="510737E4"/>
    <w:rsid w:val="5126247F"/>
    <w:rsid w:val="5157398F"/>
    <w:rsid w:val="52707E1B"/>
    <w:rsid w:val="53004672"/>
    <w:rsid w:val="53A02303"/>
    <w:rsid w:val="53BE1DFF"/>
    <w:rsid w:val="54FA72C3"/>
    <w:rsid w:val="553266C0"/>
    <w:rsid w:val="55834122"/>
    <w:rsid w:val="57D52097"/>
    <w:rsid w:val="57D7085E"/>
    <w:rsid w:val="581A6209"/>
    <w:rsid w:val="59332A4C"/>
    <w:rsid w:val="5979545F"/>
    <w:rsid w:val="59B5338A"/>
    <w:rsid w:val="59E7350C"/>
    <w:rsid w:val="5AB03A87"/>
    <w:rsid w:val="5BC8795B"/>
    <w:rsid w:val="5BCC3523"/>
    <w:rsid w:val="5BFB493F"/>
    <w:rsid w:val="5C702E2B"/>
    <w:rsid w:val="5CE84471"/>
    <w:rsid w:val="5D003B03"/>
    <w:rsid w:val="5D4C2087"/>
    <w:rsid w:val="5D673C21"/>
    <w:rsid w:val="5DC43D04"/>
    <w:rsid w:val="5DE41B9E"/>
    <w:rsid w:val="5DFE14AB"/>
    <w:rsid w:val="5E9C6226"/>
    <w:rsid w:val="5EE431D8"/>
    <w:rsid w:val="5FAB2C6C"/>
    <w:rsid w:val="5FB20934"/>
    <w:rsid w:val="5FBA47F2"/>
    <w:rsid w:val="5FD84AC8"/>
    <w:rsid w:val="5FEB47DB"/>
    <w:rsid w:val="600E4804"/>
    <w:rsid w:val="608F061D"/>
    <w:rsid w:val="62845538"/>
    <w:rsid w:val="62C45B82"/>
    <w:rsid w:val="62EA798A"/>
    <w:rsid w:val="638760B5"/>
    <w:rsid w:val="63DD0CDE"/>
    <w:rsid w:val="642F4A44"/>
    <w:rsid w:val="64676BF6"/>
    <w:rsid w:val="646D767E"/>
    <w:rsid w:val="64791557"/>
    <w:rsid w:val="64BD2375"/>
    <w:rsid w:val="64D76FDB"/>
    <w:rsid w:val="64EC7758"/>
    <w:rsid w:val="650133DA"/>
    <w:rsid w:val="65156AA7"/>
    <w:rsid w:val="658518F6"/>
    <w:rsid w:val="659618A6"/>
    <w:rsid w:val="65A92D65"/>
    <w:rsid w:val="65D8275B"/>
    <w:rsid w:val="65F041F8"/>
    <w:rsid w:val="66331C14"/>
    <w:rsid w:val="66627B90"/>
    <w:rsid w:val="673831D1"/>
    <w:rsid w:val="678D180D"/>
    <w:rsid w:val="68633F82"/>
    <w:rsid w:val="687939C7"/>
    <w:rsid w:val="68C47DF8"/>
    <w:rsid w:val="691035A9"/>
    <w:rsid w:val="69187032"/>
    <w:rsid w:val="69D41675"/>
    <w:rsid w:val="69EF5E8D"/>
    <w:rsid w:val="69FF2B73"/>
    <w:rsid w:val="6A802F1E"/>
    <w:rsid w:val="6D162D88"/>
    <w:rsid w:val="6D3B5C70"/>
    <w:rsid w:val="6DA0395E"/>
    <w:rsid w:val="6DCA67F9"/>
    <w:rsid w:val="6DE208D1"/>
    <w:rsid w:val="6DF61FE3"/>
    <w:rsid w:val="6E3D539C"/>
    <w:rsid w:val="6EB36ED3"/>
    <w:rsid w:val="6EF50D15"/>
    <w:rsid w:val="6F516258"/>
    <w:rsid w:val="700F7D60"/>
    <w:rsid w:val="708E2E66"/>
    <w:rsid w:val="70B059CB"/>
    <w:rsid w:val="720408B5"/>
    <w:rsid w:val="723143D7"/>
    <w:rsid w:val="724C1615"/>
    <w:rsid w:val="72C861D6"/>
    <w:rsid w:val="73022B26"/>
    <w:rsid w:val="73AE714C"/>
    <w:rsid w:val="75344EBF"/>
    <w:rsid w:val="75906211"/>
    <w:rsid w:val="768B763A"/>
    <w:rsid w:val="769259BE"/>
    <w:rsid w:val="77566CAE"/>
    <w:rsid w:val="77967A6E"/>
    <w:rsid w:val="78792558"/>
    <w:rsid w:val="78EB5AD5"/>
    <w:rsid w:val="791D4932"/>
    <w:rsid w:val="79F07B2C"/>
    <w:rsid w:val="7A7F23A7"/>
    <w:rsid w:val="7C090F91"/>
    <w:rsid w:val="7CBB2910"/>
    <w:rsid w:val="7D2241CA"/>
    <w:rsid w:val="7D254374"/>
    <w:rsid w:val="7D2D14E5"/>
    <w:rsid w:val="7D401221"/>
    <w:rsid w:val="7E556C5C"/>
    <w:rsid w:val="7F1D54E9"/>
    <w:rsid w:val="7F6C7F13"/>
    <w:rsid w:val="7FC622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rsid w:val="00EA212B"/>
    <w:pPr>
      <w:widowControl w:val="0"/>
      <w:jc w:val="both"/>
    </w:pPr>
    <w:rPr>
      <w:rFonts w:eastAsia="仿宋_GB2312"/>
      <w:b/>
      <w:kern w:val="2"/>
      <w:sz w:val="32"/>
      <w:szCs w:val="24"/>
    </w:rPr>
  </w:style>
  <w:style w:type="paragraph" w:styleId="3">
    <w:name w:val="heading 3"/>
    <w:basedOn w:val="a"/>
    <w:next w:val="a"/>
    <w:qFormat/>
    <w:rsid w:val="00EA212B"/>
    <w:pPr>
      <w:spacing w:before="100" w:beforeAutospacing="1" w:after="100" w:afterAutospacing="1"/>
      <w:jc w:val="left"/>
      <w:outlineLvl w:val="2"/>
    </w:pPr>
    <w:rPr>
      <w:rFonts w:ascii="宋体" w:eastAsia="宋体" w:hAnsi="宋体" w:hint="eastAsia"/>
      <w:kern w:val="0"/>
      <w:sz w:val="27"/>
      <w:szCs w:val="27"/>
    </w:rPr>
  </w:style>
  <w:style w:type="paragraph" w:styleId="5">
    <w:name w:val="heading 5"/>
    <w:basedOn w:val="a"/>
    <w:next w:val="a"/>
    <w:semiHidden/>
    <w:unhideWhenUsed/>
    <w:qFormat/>
    <w:rsid w:val="00EA212B"/>
    <w:pPr>
      <w:spacing w:beforeAutospacing="1" w:afterAutospacing="1"/>
      <w:jc w:val="left"/>
      <w:outlineLvl w:val="4"/>
    </w:pPr>
    <w:rPr>
      <w:rFonts w:ascii="宋体" w:eastAsia="宋体" w:hAnsi="宋体" w:hint="eastAsia"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EA212B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3">
    <w:name w:val="annotation text"/>
    <w:basedOn w:val="a"/>
    <w:qFormat/>
    <w:rsid w:val="00EA212B"/>
    <w:pPr>
      <w:jc w:val="left"/>
    </w:pPr>
  </w:style>
  <w:style w:type="paragraph" w:styleId="a4">
    <w:name w:val="Body Text"/>
    <w:basedOn w:val="a"/>
    <w:uiPriority w:val="1"/>
    <w:qFormat/>
    <w:rsid w:val="00EA212B"/>
    <w:rPr>
      <w:rFonts w:ascii="微软雅黑" w:eastAsia="微软雅黑" w:hAnsi="微软雅黑" w:cs="微软雅黑"/>
      <w:bCs/>
      <w:szCs w:val="32"/>
      <w:lang w:val="zh-CN" w:bidi="zh-CN"/>
    </w:rPr>
  </w:style>
  <w:style w:type="paragraph" w:styleId="a5">
    <w:name w:val="Balloon Text"/>
    <w:basedOn w:val="a"/>
    <w:semiHidden/>
    <w:qFormat/>
    <w:rsid w:val="00EA212B"/>
    <w:rPr>
      <w:sz w:val="18"/>
      <w:szCs w:val="18"/>
    </w:rPr>
  </w:style>
  <w:style w:type="paragraph" w:styleId="a6">
    <w:name w:val="footer"/>
    <w:basedOn w:val="a"/>
    <w:link w:val="Char"/>
    <w:uiPriority w:val="99"/>
    <w:qFormat/>
    <w:rsid w:val="00EA2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EA2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note text"/>
    <w:basedOn w:val="a"/>
    <w:uiPriority w:val="99"/>
    <w:unhideWhenUsed/>
    <w:qFormat/>
    <w:rsid w:val="00EA212B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qFormat/>
    <w:rsid w:val="00EA212B"/>
    <w:pPr>
      <w:spacing w:before="100" w:beforeAutospacing="1" w:after="100" w:afterAutospacing="1"/>
      <w:jc w:val="left"/>
    </w:pPr>
    <w:rPr>
      <w:kern w:val="0"/>
      <w:sz w:val="24"/>
    </w:rPr>
  </w:style>
  <w:style w:type="table" w:styleId="aa">
    <w:name w:val="Table Grid"/>
    <w:basedOn w:val="a1"/>
    <w:qFormat/>
    <w:rsid w:val="00EA21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qFormat/>
    <w:rsid w:val="00EA212B"/>
    <w:rPr>
      <w:b/>
    </w:rPr>
  </w:style>
  <w:style w:type="character" w:styleId="ac">
    <w:name w:val="page number"/>
    <w:basedOn w:val="a0"/>
    <w:qFormat/>
    <w:rsid w:val="00EA212B"/>
  </w:style>
  <w:style w:type="character" w:styleId="ad">
    <w:name w:val="Hyperlink"/>
    <w:basedOn w:val="a0"/>
    <w:qFormat/>
    <w:rsid w:val="00EA212B"/>
    <w:rPr>
      <w:color w:val="0000FF"/>
      <w:u w:val="single"/>
    </w:rPr>
  </w:style>
  <w:style w:type="character" w:customStyle="1" w:styleId="Char">
    <w:name w:val="页脚 Char"/>
    <w:basedOn w:val="a0"/>
    <w:link w:val="a6"/>
    <w:uiPriority w:val="99"/>
    <w:qFormat/>
    <w:rsid w:val="00EA212B"/>
    <w:rPr>
      <w:rFonts w:eastAsia="仿宋_GB2312"/>
      <w:b/>
      <w:kern w:val="2"/>
      <w:sz w:val="18"/>
      <w:szCs w:val="18"/>
    </w:rPr>
  </w:style>
  <w:style w:type="character" w:customStyle="1" w:styleId="font31">
    <w:name w:val="font31"/>
    <w:basedOn w:val="a0"/>
    <w:qFormat/>
    <w:rsid w:val="00EA212B"/>
    <w:rPr>
      <w:rFonts w:ascii="楷体" w:eastAsia="楷体" w:hAnsi="楷体" w:cs="楷体" w:hint="eastAsia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sid w:val="00EA212B"/>
    <w:rPr>
      <w:rFonts w:ascii="方正仿宋简体" w:eastAsia="方正仿宋简体" w:hAnsi="方正仿宋简体" w:cs="方正仿宋简体" w:hint="eastAsia"/>
      <w:b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sid w:val="00EA212B"/>
    <w:rPr>
      <w:rFonts w:ascii="方正黑体简体" w:eastAsia="方正黑体简体" w:hAnsi="方正黑体简体" w:cs="方正黑体简体" w:hint="default"/>
      <w:b/>
      <w:color w:val="000000"/>
      <w:sz w:val="24"/>
      <w:szCs w:val="24"/>
      <w:u w:val="none"/>
    </w:rPr>
  </w:style>
  <w:style w:type="character" w:customStyle="1" w:styleId="font121">
    <w:name w:val="font121"/>
    <w:basedOn w:val="a0"/>
    <w:qFormat/>
    <w:rsid w:val="00EA212B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NormalCharacter">
    <w:name w:val="NormalCharacter"/>
    <w:semiHidden/>
    <w:qFormat/>
    <w:rsid w:val="00EA212B"/>
  </w:style>
  <w:style w:type="character" w:customStyle="1" w:styleId="font112">
    <w:name w:val="font112"/>
    <w:basedOn w:val="a0"/>
    <w:qFormat/>
    <w:rsid w:val="00EA212B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51">
    <w:name w:val="font51"/>
    <w:basedOn w:val="a0"/>
    <w:qFormat/>
    <w:rsid w:val="00EA212B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sid w:val="00EA212B"/>
    <w:rPr>
      <w:rFonts w:ascii="方正仿宋简体" w:eastAsia="方正仿宋简体" w:hAnsi="方正仿宋简体" w:cs="方正仿宋简体"/>
      <w:b/>
      <w:color w:val="000000"/>
      <w:sz w:val="24"/>
      <w:szCs w:val="24"/>
      <w:u w:val="none"/>
    </w:rPr>
  </w:style>
  <w:style w:type="character" w:customStyle="1" w:styleId="font212">
    <w:name w:val="font212"/>
    <w:basedOn w:val="a0"/>
    <w:qFormat/>
    <w:rsid w:val="00EA212B"/>
    <w:rPr>
      <w:rFonts w:ascii="方正楷体简体" w:eastAsia="方正楷体简体" w:hAnsi="方正楷体简体" w:cs="方正楷体简体" w:hint="default"/>
      <w:b/>
      <w:color w:val="000000"/>
      <w:sz w:val="24"/>
      <w:szCs w:val="24"/>
      <w:u w:val="none"/>
    </w:rPr>
  </w:style>
  <w:style w:type="character" w:customStyle="1" w:styleId="font21">
    <w:name w:val="font21"/>
    <w:basedOn w:val="a0"/>
    <w:qFormat/>
    <w:rsid w:val="00EA212B"/>
    <w:rPr>
      <w:rFonts w:ascii="楷体" w:eastAsia="楷体" w:hAnsi="楷体" w:cs="楷体" w:hint="eastAsia"/>
      <w:color w:val="000000"/>
      <w:sz w:val="22"/>
      <w:szCs w:val="22"/>
      <w:u w:val="none"/>
    </w:rPr>
  </w:style>
  <w:style w:type="paragraph" w:customStyle="1" w:styleId="TableParagraph">
    <w:name w:val="Table Paragraph"/>
    <w:basedOn w:val="a"/>
    <w:uiPriority w:val="1"/>
    <w:qFormat/>
    <w:rsid w:val="00EA212B"/>
    <w:rPr>
      <w:rFonts w:ascii="Microsoft JhengHei" w:eastAsia="Microsoft JhengHei" w:hAnsi="Microsoft JhengHei" w:cs="Microsoft JhengHei"/>
      <w:lang w:val="zh-CN" w:bidi="zh-CN"/>
    </w:rPr>
  </w:style>
  <w:style w:type="character" w:customStyle="1" w:styleId="font41">
    <w:name w:val="font41"/>
    <w:basedOn w:val="a0"/>
    <w:qFormat/>
    <w:rsid w:val="00EA212B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yz.chsi.com.cn/zyk/specialityDetail.do?zymc=%e8%ae%be%e8%ae%a1%e8%89%ba%e6%9c%af%e5%ad%a6&amp;zydm=1305L1&amp;cckey=30&amp;ssdm=&amp;method=distributio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FCBAFC5B-5BA8-45A1-B504-7A1D5EAE9B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1445</Words>
  <Characters>8240</Characters>
  <Application>Microsoft Office Word</Application>
  <DocSecurity>0</DocSecurity>
  <Lines>68</Lines>
  <Paragraphs>19</Paragraphs>
  <ScaleCrop>false</ScaleCrop>
  <Company>微软中国</Company>
  <LinksUpToDate>false</LinksUpToDate>
  <CharactersWithSpaces>9666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序</dc:title>
  <dc:creator>china</dc:creator>
  <cp:lastModifiedBy>Administrator</cp:lastModifiedBy>
  <cp:revision>77</cp:revision>
  <cp:lastPrinted>2023-05-15T09:32:00Z</cp:lastPrinted>
  <dcterms:created xsi:type="dcterms:W3CDTF">2021-11-09T06:53:00Z</dcterms:created>
  <dcterms:modified xsi:type="dcterms:W3CDTF">2023-06-06T08:32:00Z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892A7D629B464998ADBEEFEA966901D9_13</vt:lpwstr>
  </property>
</Properties>
</file>