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3B2" w:rsidRPr="00BC13C6" w:rsidRDefault="005B23B2" w:rsidP="00BC13C6">
      <w:pPr>
        <w:pStyle w:val="a0"/>
        <w:spacing w:afterLines="25" w:line="500" w:lineRule="exact"/>
        <w:jc w:val="center"/>
        <w:rPr>
          <w:rFonts w:ascii="Times New Roman" w:eastAsia="方正黑体简体" w:hAnsi="Times New Roman" w:cs="Times New Roman"/>
          <w:color w:val="000000" w:themeColor="text1"/>
          <w:spacing w:val="-11"/>
          <w:lang w:val="en-US"/>
        </w:rPr>
      </w:pPr>
    </w:p>
    <w:p w:rsidR="005B23B2" w:rsidRPr="00BC13C6" w:rsidRDefault="005B23B2" w:rsidP="00BC13C6">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5B23B2" w:rsidRPr="00BC13C6" w:rsidRDefault="005B23B2" w:rsidP="00BC13C6">
      <w:pPr>
        <w:pStyle w:val="a0"/>
        <w:spacing w:afterLines="25" w:line="800" w:lineRule="exact"/>
        <w:jc w:val="center"/>
        <w:rPr>
          <w:rFonts w:ascii="方正小标宋简体" w:eastAsia="方正小标宋简体" w:hAnsi="Times New Roman" w:cs="Times New Roman"/>
          <w:color w:val="000000" w:themeColor="text1"/>
          <w:spacing w:val="-11"/>
          <w:sz w:val="44"/>
          <w:szCs w:val="44"/>
          <w:lang w:val="en-US"/>
        </w:rPr>
      </w:pPr>
    </w:p>
    <w:p w:rsidR="005B23B2" w:rsidRPr="00BC13C6" w:rsidRDefault="00586C15" w:rsidP="00BC13C6">
      <w:pPr>
        <w:pStyle w:val="a0"/>
        <w:spacing w:afterLines="25" w:line="900" w:lineRule="exact"/>
        <w:jc w:val="center"/>
        <w:rPr>
          <w:rFonts w:ascii="方正小标宋简体" w:eastAsia="方正小标宋简体" w:hAnsi="Times New Roman" w:cs="Times New Roman"/>
          <w:color w:val="000000" w:themeColor="text1"/>
          <w:spacing w:val="-11"/>
          <w:sz w:val="72"/>
          <w:szCs w:val="72"/>
          <w:lang w:val="en-US"/>
        </w:rPr>
      </w:pPr>
      <w:r w:rsidRPr="00BC13C6">
        <w:rPr>
          <w:rFonts w:ascii="方正小标宋简体" w:eastAsia="方正小标宋简体" w:hAnsi="Times New Roman" w:cs="Times New Roman" w:hint="eastAsia"/>
          <w:color w:val="000000" w:themeColor="text1"/>
          <w:spacing w:val="-11"/>
          <w:sz w:val="72"/>
          <w:szCs w:val="72"/>
          <w:lang w:val="en-US"/>
        </w:rPr>
        <w:t>“</w:t>
      </w:r>
      <w:r w:rsidRPr="00BC13C6">
        <w:rPr>
          <w:rFonts w:ascii="方正小标宋简体" w:eastAsia="方正小标宋简体" w:hAnsi="方正小标宋简体" w:cs="Times New Roman" w:hint="eastAsia"/>
          <w:color w:val="000000" w:themeColor="text1"/>
          <w:spacing w:val="-11"/>
          <w:sz w:val="72"/>
          <w:szCs w:val="72"/>
          <w:lang w:val="en-US"/>
        </w:rPr>
        <w:t>嘉陵江英才工程</w:t>
      </w:r>
      <w:r w:rsidRPr="00BC13C6">
        <w:rPr>
          <w:rFonts w:ascii="方正小标宋简体" w:eastAsia="方正小标宋简体" w:hAnsi="Times New Roman" w:cs="Times New Roman" w:hint="eastAsia"/>
          <w:color w:val="000000" w:themeColor="text1"/>
          <w:spacing w:val="-11"/>
          <w:sz w:val="72"/>
          <w:szCs w:val="72"/>
          <w:lang w:val="en-US"/>
        </w:rPr>
        <w:t>”</w:t>
      </w:r>
    </w:p>
    <w:p w:rsidR="005B23B2" w:rsidRPr="00BC13C6" w:rsidRDefault="00586C15" w:rsidP="00BC13C6">
      <w:pPr>
        <w:pStyle w:val="a0"/>
        <w:spacing w:afterLines="25" w:line="900" w:lineRule="exact"/>
        <w:jc w:val="center"/>
        <w:rPr>
          <w:rFonts w:ascii="Times New Roman" w:eastAsia="方正小标宋简体" w:hAnsi="方正小标宋简体" w:cs="Times New Roman"/>
          <w:color w:val="000000" w:themeColor="text1"/>
          <w:spacing w:val="-11"/>
          <w:sz w:val="72"/>
          <w:szCs w:val="72"/>
          <w:lang w:val="en-US"/>
        </w:rPr>
      </w:pPr>
      <w:r w:rsidRPr="00BC13C6">
        <w:rPr>
          <w:rFonts w:ascii="Times New Roman" w:eastAsia="方正小标宋简体" w:hAnsi="方正小标宋简体" w:cs="Times New Roman" w:hint="eastAsia"/>
          <w:color w:val="000000" w:themeColor="text1"/>
          <w:spacing w:val="-11"/>
          <w:sz w:val="72"/>
          <w:szCs w:val="72"/>
          <w:lang w:val="en-US"/>
        </w:rPr>
        <w:t>蓬安县</w:t>
      </w:r>
      <w:r w:rsidRPr="00BC13C6">
        <w:rPr>
          <w:rFonts w:ascii="Times New Roman" w:eastAsia="方正小标宋简体" w:hAnsi="方正小标宋简体" w:cs="Times New Roman" w:hint="eastAsia"/>
          <w:color w:val="000000" w:themeColor="text1"/>
          <w:spacing w:val="-11"/>
          <w:sz w:val="72"/>
          <w:szCs w:val="72"/>
          <w:lang w:val="en-US"/>
        </w:rPr>
        <w:t>2023</w:t>
      </w:r>
      <w:r w:rsidRPr="00BC13C6">
        <w:rPr>
          <w:rFonts w:ascii="Times New Roman" w:eastAsia="方正小标宋简体" w:hAnsi="方正小标宋简体" w:cs="Times New Roman" w:hint="eastAsia"/>
          <w:color w:val="000000" w:themeColor="text1"/>
          <w:spacing w:val="-11"/>
          <w:sz w:val="72"/>
          <w:szCs w:val="72"/>
          <w:lang w:val="en-US"/>
        </w:rPr>
        <w:t>年度</w:t>
      </w:r>
      <w:r w:rsidRPr="00BC13C6">
        <w:rPr>
          <w:rFonts w:ascii="Times New Roman" w:eastAsia="方正小标宋简体" w:hAnsi="方正小标宋简体" w:cs="Times New Roman"/>
          <w:color w:val="000000" w:themeColor="text1"/>
          <w:spacing w:val="-11"/>
          <w:sz w:val="72"/>
          <w:szCs w:val="72"/>
          <w:lang w:val="en-US"/>
        </w:rPr>
        <w:t>引才</w:t>
      </w:r>
      <w:r w:rsidRPr="00BC13C6">
        <w:rPr>
          <w:rFonts w:ascii="Times New Roman" w:eastAsia="方正小标宋简体" w:hAnsi="方正小标宋简体" w:cs="Times New Roman" w:hint="eastAsia"/>
          <w:color w:val="000000" w:themeColor="text1"/>
          <w:spacing w:val="-11"/>
          <w:sz w:val="72"/>
          <w:szCs w:val="72"/>
          <w:lang w:val="en-US"/>
        </w:rPr>
        <w:t>需求信息</w:t>
      </w:r>
    </w:p>
    <w:p w:rsidR="005B23B2" w:rsidRPr="00BC13C6" w:rsidRDefault="005B23B2" w:rsidP="00BC13C6">
      <w:pPr>
        <w:pStyle w:val="a0"/>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5B23B2" w:rsidRPr="00BC13C6" w:rsidRDefault="005B23B2" w:rsidP="00BC13C6">
      <w:pPr>
        <w:pStyle w:val="a0"/>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5B23B2" w:rsidRPr="00BC13C6" w:rsidRDefault="005B23B2" w:rsidP="00BC13C6">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5B23B2" w:rsidRPr="00BC13C6" w:rsidRDefault="005B23B2" w:rsidP="00BC13C6">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5B23B2" w:rsidRPr="00BC13C6" w:rsidRDefault="00586C15" w:rsidP="00BC13C6">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r w:rsidRPr="00BC13C6">
        <w:rPr>
          <w:rFonts w:ascii="Times New Roman" w:eastAsia="方正小标宋简体" w:hAnsi="Times New Roman" w:cs="Times New Roman"/>
          <w:color w:val="000000" w:themeColor="text1"/>
          <w:spacing w:val="-11"/>
          <w:sz w:val="44"/>
          <w:szCs w:val="44"/>
          <w:lang w:val="en-US"/>
        </w:rPr>
        <w:t>202</w:t>
      </w:r>
      <w:r w:rsidRPr="00BC13C6">
        <w:rPr>
          <w:rFonts w:ascii="Times New Roman" w:eastAsia="方正小标宋简体" w:hAnsi="Times New Roman" w:cs="Times New Roman" w:hint="eastAsia"/>
          <w:color w:val="000000" w:themeColor="text1"/>
          <w:spacing w:val="-11"/>
          <w:sz w:val="44"/>
          <w:szCs w:val="44"/>
          <w:lang w:val="en-US"/>
        </w:rPr>
        <w:t>3</w:t>
      </w:r>
      <w:r w:rsidRPr="00BC13C6">
        <w:rPr>
          <w:rFonts w:ascii="Times New Roman" w:eastAsia="方正小标宋简体" w:hAnsi="Times New Roman" w:cs="Times New Roman"/>
          <w:color w:val="000000" w:themeColor="text1"/>
          <w:spacing w:val="-11"/>
          <w:sz w:val="44"/>
          <w:szCs w:val="44"/>
          <w:lang w:val="en-US"/>
        </w:rPr>
        <w:t>年</w:t>
      </w:r>
      <w:r w:rsidR="00B85E3A" w:rsidRPr="00BC13C6">
        <w:rPr>
          <w:rFonts w:ascii="Times New Roman" w:eastAsia="方正小标宋简体" w:hAnsi="Times New Roman" w:cs="Times New Roman" w:hint="eastAsia"/>
          <w:color w:val="000000" w:themeColor="text1"/>
          <w:spacing w:val="-11"/>
          <w:sz w:val="44"/>
          <w:szCs w:val="44"/>
          <w:lang w:val="en-US"/>
        </w:rPr>
        <w:t>6</w:t>
      </w:r>
      <w:r w:rsidRPr="00BC13C6">
        <w:rPr>
          <w:rFonts w:ascii="Times New Roman" w:eastAsia="方正小标宋简体" w:hAnsi="Times New Roman" w:cs="Times New Roman"/>
          <w:color w:val="000000" w:themeColor="text1"/>
          <w:spacing w:val="-11"/>
          <w:sz w:val="44"/>
          <w:szCs w:val="44"/>
          <w:lang w:val="en-US"/>
        </w:rPr>
        <w:t>月</w:t>
      </w:r>
    </w:p>
    <w:p w:rsidR="005B23B2" w:rsidRPr="00BC13C6" w:rsidRDefault="00586C15">
      <w:pPr>
        <w:widowControl/>
        <w:jc w:val="left"/>
        <w:rPr>
          <w:rFonts w:ascii="方正小标宋简体" w:eastAsia="方正小标宋简体"/>
          <w:bCs/>
          <w:color w:val="000000" w:themeColor="text1"/>
          <w:spacing w:val="-11"/>
          <w:sz w:val="44"/>
          <w:szCs w:val="44"/>
          <w:lang w:bidi="zh-CN"/>
        </w:rPr>
      </w:pPr>
      <w:r w:rsidRPr="00BC13C6">
        <w:rPr>
          <w:rFonts w:ascii="方正小标宋简体" w:eastAsia="方正小标宋简体"/>
          <w:color w:val="000000" w:themeColor="text1"/>
          <w:spacing w:val="-11"/>
          <w:sz w:val="44"/>
          <w:szCs w:val="44"/>
        </w:rPr>
        <w:br w:type="page"/>
      </w:r>
    </w:p>
    <w:p w:rsidR="005B23B2" w:rsidRPr="00BC13C6" w:rsidRDefault="00586C15" w:rsidP="00BC13C6">
      <w:pPr>
        <w:pStyle w:val="a0"/>
        <w:spacing w:beforeLines="50" w:afterLines="50" w:line="576" w:lineRule="exact"/>
        <w:jc w:val="center"/>
        <w:rPr>
          <w:rFonts w:ascii="Times New Roman" w:eastAsia="方正小标宋简体" w:hAnsi="Times New Roman" w:cs="Times New Roman"/>
          <w:color w:val="000000" w:themeColor="text1"/>
          <w:sz w:val="44"/>
          <w:szCs w:val="44"/>
          <w:lang w:val="en-US"/>
        </w:rPr>
      </w:pPr>
      <w:r w:rsidRPr="00BC13C6">
        <w:rPr>
          <w:rFonts w:ascii="方正小标宋简体" w:eastAsia="方正小标宋简体" w:hAnsi="Times New Roman" w:cs="Times New Roman" w:hint="eastAsia"/>
          <w:color w:val="000000" w:themeColor="text1"/>
          <w:spacing w:val="-11"/>
          <w:sz w:val="44"/>
          <w:szCs w:val="44"/>
          <w:lang w:val="en-US"/>
        </w:rPr>
        <w:lastRenderedPageBreak/>
        <w:t>“</w:t>
      </w:r>
      <w:r w:rsidRPr="00BC13C6">
        <w:rPr>
          <w:rFonts w:ascii="方正小标宋简体" w:eastAsia="方正小标宋简体" w:hAnsi="方正小标宋简体" w:cs="Times New Roman" w:hint="eastAsia"/>
          <w:color w:val="000000" w:themeColor="text1"/>
          <w:spacing w:val="-11"/>
          <w:sz w:val="44"/>
          <w:szCs w:val="44"/>
          <w:lang w:val="en-US"/>
        </w:rPr>
        <w:t>嘉陵江英才工程</w:t>
      </w:r>
      <w:r w:rsidRPr="00BC13C6">
        <w:rPr>
          <w:rFonts w:ascii="方正小标宋简体" w:eastAsia="方正小标宋简体" w:hAnsi="Times New Roman" w:cs="Times New Roman" w:hint="eastAsia"/>
          <w:color w:val="000000" w:themeColor="text1"/>
          <w:spacing w:val="-11"/>
          <w:sz w:val="44"/>
          <w:szCs w:val="44"/>
          <w:lang w:val="en-US"/>
        </w:rPr>
        <w:t>”</w:t>
      </w:r>
      <w:r w:rsidRPr="00BC13C6">
        <w:rPr>
          <w:rFonts w:ascii="Times New Roman" w:eastAsia="方正小标宋简体" w:hAnsi="方正小标宋简体" w:cs="Times New Roman" w:hint="eastAsia"/>
          <w:color w:val="000000" w:themeColor="text1"/>
          <w:spacing w:val="-11"/>
          <w:sz w:val="44"/>
          <w:szCs w:val="44"/>
          <w:lang w:val="en-US"/>
        </w:rPr>
        <w:t>蓬安县</w:t>
      </w:r>
      <w:r w:rsidRPr="00BC13C6">
        <w:rPr>
          <w:rFonts w:ascii="Times New Roman" w:eastAsia="方正小标宋简体" w:hAnsi="Times New Roman" w:cs="Times New Roman"/>
          <w:color w:val="000000" w:themeColor="text1"/>
          <w:spacing w:val="-11"/>
          <w:sz w:val="44"/>
          <w:szCs w:val="44"/>
          <w:lang w:val="en-US"/>
        </w:rPr>
        <w:t>202</w:t>
      </w:r>
      <w:r w:rsidRPr="00BC13C6">
        <w:rPr>
          <w:rFonts w:ascii="Times New Roman" w:eastAsia="方正小标宋简体" w:hAnsi="Times New Roman" w:cs="Times New Roman" w:hint="eastAsia"/>
          <w:color w:val="000000" w:themeColor="text1"/>
          <w:spacing w:val="-11"/>
          <w:sz w:val="44"/>
          <w:szCs w:val="44"/>
          <w:lang w:val="en-US"/>
        </w:rPr>
        <w:t>3</w:t>
      </w:r>
      <w:r w:rsidRPr="00BC13C6">
        <w:rPr>
          <w:rFonts w:ascii="Times New Roman" w:eastAsia="方正小标宋简体" w:hAnsi="Times New Roman" w:cs="Times New Roman"/>
          <w:color w:val="000000" w:themeColor="text1"/>
          <w:spacing w:val="-11"/>
          <w:sz w:val="44"/>
          <w:szCs w:val="44"/>
          <w:lang w:val="en-US"/>
        </w:rPr>
        <w:t>年</w:t>
      </w:r>
      <w:r w:rsidRPr="00BC13C6">
        <w:rPr>
          <w:rFonts w:ascii="Times New Roman" w:eastAsia="方正小标宋简体" w:hAnsi="方正小标宋简体" w:cs="Times New Roman"/>
          <w:color w:val="000000" w:themeColor="text1"/>
          <w:spacing w:val="-11"/>
          <w:sz w:val="44"/>
          <w:szCs w:val="44"/>
          <w:lang w:val="en-US"/>
        </w:rPr>
        <w:t>度引才</w:t>
      </w:r>
      <w:r w:rsidRPr="00BC13C6">
        <w:rPr>
          <w:rFonts w:ascii="Times New Roman" w:eastAsia="方正小标宋简体" w:hAnsi="方正小标宋简体" w:cs="Times New Roman" w:hint="eastAsia"/>
          <w:color w:val="000000" w:themeColor="text1"/>
          <w:spacing w:val="-11"/>
          <w:sz w:val="44"/>
          <w:szCs w:val="44"/>
          <w:lang w:val="en-US"/>
        </w:rPr>
        <w:t>需求人数</w:t>
      </w:r>
      <w:r w:rsidRPr="00BC13C6">
        <w:rPr>
          <w:rFonts w:ascii="Times New Roman" w:eastAsia="方正小标宋简体" w:hAnsi="方正小标宋简体" w:cs="Times New Roman"/>
          <w:color w:val="000000" w:themeColor="text1"/>
          <w:spacing w:val="-11"/>
          <w:sz w:val="44"/>
          <w:szCs w:val="44"/>
          <w:lang w:val="en-US"/>
        </w:rPr>
        <w:t>汇总表</w:t>
      </w:r>
    </w:p>
    <w:tbl>
      <w:tblPr>
        <w:tblW w:w="13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4600"/>
        <w:gridCol w:w="1262"/>
        <w:gridCol w:w="838"/>
        <w:gridCol w:w="4763"/>
        <w:gridCol w:w="1162"/>
      </w:tblGrid>
      <w:tr w:rsidR="005B23B2" w:rsidRPr="00BC13C6">
        <w:trPr>
          <w:trHeight w:val="468"/>
          <w:tblHeader/>
          <w:jc w:val="center"/>
        </w:trPr>
        <w:tc>
          <w:tcPr>
            <w:tcW w:w="714" w:type="dxa"/>
            <w:tcMar>
              <w:top w:w="57" w:type="dxa"/>
              <w:bottom w:w="57" w:type="dxa"/>
            </w:tcMar>
            <w:vAlign w:val="center"/>
          </w:tcPr>
          <w:p w:rsidR="005B23B2" w:rsidRPr="00BC13C6" w:rsidRDefault="00586C15">
            <w:pPr>
              <w:widowControl/>
              <w:spacing w:line="500" w:lineRule="exact"/>
              <w:jc w:val="center"/>
              <w:rPr>
                <w:rFonts w:eastAsia="方正黑体简体"/>
                <w:bCs/>
                <w:color w:val="000000" w:themeColor="text1"/>
                <w:kern w:val="0"/>
                <w:sz w:val="24"/>
              </w:rPr>
            </w:pPr>
            <w:r w:rsidRPr="00BC13C6">
              <w:rPr>
                <w:rFonts w:eastAsia="方正黑体简体"/>
                <w:bCs/>
                <w:color w:val="000000" w:themeColor="text1"/>
                <w:kern w:val="0"/>
                <w:sz w:val="24"/>
              </w:rPr>
              <w:t>序号</w:t>
            </w:r>
          </w:p>
        </w:tc>
        <w:tc>
          <w:tcPr>
            <w:tcW w:w="4600" w:type="dxa"/>
            <w:tcMar>
              <w:top w:w="57" w:type="dxa"/>
              <w:bottom w:w="57" w:type="dxa"/>
            </w:tcMar>
            <w:vAlign w:val="center"/>
          </w:tcPr>
          <w:p w:rsidR="005B23B2" w:rsidRPr="00BC13C6" w:rsidRDefault="00586C15">
            <w:pPr>
              <w:widowControl/>
              <w:spacing w:line="500" w:lineRule="exact"/>
              <w:jc w:val="center"/>
              <w:rPr>
                <w:rFonts w:eastAsia="方正黑体简体"/>
                <w:bCs/>
                <w:color w:val="000000" w:themeColor="text1"/>
                <w:kern w:val="0"/>
                <w:sz w:val="24"/>
              </w:rPr>
            </w:pPr>
            <w:r w:rsidRPr="00BC13C6">
              <w:rPr>
                <w:rFonts w:eastAsia="方正黑体简体"/>
                <w:bCs/>
                <w:color w:val="000000" w:themeColor="text1"/>
                <w:kern w:val="0"/>
                <w:sz w:val="24"/>
              </w:rPr>
              <w:t>引才单位</w:t>
            </w:r>
          </w:p>
        </w:tc>
        <w:tc>
          <w:tcPr>
            <w:tcW w:w="1262" w:type="dxa"/>
            <w:tcMar>
              <w:top w:w="57" w:type="dxa"/>
              <w:bottom w:w="57" w:type="dxa"/>
            </w:tcMar>
            <w:vAlign w:val="center"/>
          </w:tcPr>
          <w:p w:rsidR="005B23B2" w:rsidRPr="00BC13C6" w:rsidRDefault="00586C15">
            <w:pPr>
              <w:widowControl/>
              <w:spacing w:line="500" w:lineRule="exact"/>
              <w:jc w:val="center"/>
              <w:rPr>
                <w:rFonts w:eastAsia="方正黑体简体"/>
                <w:bCs/>
                <w:color w:val="000000" w:themeColor="text1"/>
                <w:kern w:val="0"/>
                <w:sz w:val="24"/>
              </w:rPr>
            </w:pPr>
            <w:r w:rsidRPr="00BC13C6">
              <w:rPr>
                <w:rFonts w:eastAsia="方正黑体简体"/>
                <w:bCs/>
                <w:color w:val="000000" w:themeColor="text1"/>
                <w:kern w:val="0"/>
                <w:sz w:val="24"/>
              </w:rPr>
              <w:t>需求人数</w:t>
            </w:r>
          </w:p>
        </w:tc>
        <w:tc>
          <w:tcPr>
            <w:tcW w:w="838" w:type="dxa"/>
            <w:tcMar>
              <w:top w:w="57" w:type="dxa"/>
              <w:bottom w:w="57" w:type="dxa"/>
            </w:tcMar>
            <w:vAlign w:val="center"/>
          </w:tcPr>
          <w:p w:rsidR="005B23B2" w:rsidRPr="00BC13C6" w:rsidRDefault="00586C15">
            <w:pPr>
              <w:widowControl/>
              <w:spacing w:line="500" w:lineRule="exact"/>
              <w:jc w:val="center"/>
              <w:rPr>
                <w:rFonts w:eastAsia="方正黑体简体"/>
                <w:bCs/>
                <w:color w:val="000000" w:themeColor="text1"/>
                <w:kern w:val="0"/>
                <w:sz w:val="24"/>
              </w:rPr>
            </w:pPr>
            <w:r w:rsidRPr="00BC13C6">
              <w:rPr>
                <w:rFonts w:eastAsia="方正黑体简体"/>
                <w:bCs/>
                <w:color w:val="000000" w:themeColor="text1"/>
                <w:kern w:val="0"/>
                <w:sz w:val="24"/>
              </w:rPr>
              <w:t>序号</w:t>
            </w:r>
          </w:p>
        </w:tc>
        <w:tc>
          <w:tcPr>
            <w:tcW w:w="4763" w:type="dxa"/>
            <w:tcMar>
              <w:top w:w="57" w:type="dxa"/>
              <w:bottom w:w="57" w:type="dxa"/>
            </w:tcMar>
            <w:vAlign w:val="center"/>
          </w:tcPr>
          <w:p w:rsidR="005B23B2" w:rsidRPr="00BC13C6" w:rsidRDefault="00586C15">
            <w:pPr>
              <w:widowControl/>
              <w:spacing w:line="500" w:lineRule="exact"/>
              <w:jc w:val="center"/>
              <w:rPr>
                <w:rFonts w:eastAsia="方正黑体简体"/>
                <w:bCs/>
                <w:color w:val="000000" w:themeColor="text1"/>
                <w:kern w:val="0"/>
                <w:sz w:val="24"/>
              </w:rPr>
            </w:pPr>
            <w:r w:rsidRPr="00BC13C6">
              <w:rPr>
                <w:rFonts w:eastAsia="方正黑体简体"/>
                <w:bCs/>
                <w:color w:val="000000" w:themeColor="text1"/>
                <w:kern w:val="0"/>
                <w:sz w:val="24"/>
              </w:rPr>
              <w:t>引才单位</w:t>
            </w:r>
          </w:p>
        </w:tc>
        <w:tc>
          <w:tcPr>
            <w:tcW w:w="1162" w:type="dxa"/>
            <w:tcMar>
              <w:top w:w="57" w:type="dxa"/>
              <w:bottom w:w="57" w:type="dxa"/>
            </w:tcMar>
            <w:vAlign w:val="center"/>
          </w:tcPr>
          <w:p w:rsidR="005B23B2" w:rsidRPr="00BC13C6" w:rsidRDefault="00586C15">
            <w:pPr>
              <w:widowControl/>
              <w:spacing w:line="500" w:lineRule="exact"/>
              <w:jc w:val="center"/>
              <w:rPr>
                <w:rFonts w:eastAsia="方正黑体简体"/>
                <w:bCs/>
                <w:color w:val="000000" w:themeColor="text1"/>
                <w:kern w:val="0"/>
                <w:sz w:val="24"/>
              </w:rPr>
            </w:pPr>
            <w:r w:rsidRPr="00BC13C6">
              <w:rPr>
                <w:rFonts w:eastAsia="方正黑体简体"/>
                <w:bCs/>
                <w:color w:val="000000" w:themeColor="text1"/>
                <w:kern w:val="0"/>
                <w:sz w:val="24"/>
              </w:rPr>
              <w:t>需求人数</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蓬安县党政网服务中心</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838"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c>
          <w:tcPr>
            <w:tcW w:w="4763"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蓬安县电子政务服务中心</w:t>
            </w:r>
          </w:p>
        </w:tc>
        <w:tc>
          <w:tcPr>
            <w:tcW w:w="11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3</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蓬安县统战服务中心</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838"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4</w:t>
            </w:r>
          </w:p>
        </w:tc>
        <w:tc>
          <w:tcPr>
            <w:tcW w:w="4763"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中共蓬安县委党校</w:t>
            </w:r>
          </w:p>
        </w:tc>
        <w:tc>
          <w:tcPr>
            <w:tcW w:w="11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4</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5</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蓬安县价格认定中心</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838"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6</w:t>
            </w:r>
          </w:p>
        </w:tc>
        <w:tc>
          <w:tcPr>
            <w:tcW w:w="4763"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蓬安县国有企业服务中心</w:t>
            </w:r>
          </w:p>
        </w:tc>
        <w:tc>
          <w:tcPr>
            <w:tcW w:w="11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7</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bCs/>
                <w:color w:val="000000" w:themeColor="text1"/>
                <w:kern w:val="0"/>
                <w:sz w:val="24"/>
              </w:rPr>
              <w:t>蓬安县公路水运工程质量服务中心</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3</w:t>
            </w:r>
          </w:p>
        </w:tc>
        <w:tc>
          <w:tcPr>
            <w:tcW w:w="838"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8</w:t>
            </w:r>
          </w:p>
        </w:tc>
        <w:tc>
          <w:tcPr>
            <w:tcW w:w="4763"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spacing w:val="-11"/>
                <w:kern w:val="0"/>
                <w:sz w:val="24"/>
              </w:rPr>
            </w:pPr>
            <w:r w:rsidRPr="00BC13C6">
              <w:rPr>
                <w:rFonts w:eastAsia="方正仿宋简体" w:hint="eastAsia"/>
                <w:bCs/>
                <w:color w:val="000000" w:themeColor="text1"/>
                <w:spacing w:val="-11"/>
                <w:kern w:val="0"/>
                <w:sz w:val="24"/>
              </w:rPr>
              <w:t>蓬安县安全生产技术研究和应急救援信息中心</w:t>
            </w:r>
          </w:p>
        </w:tc>
        <w:tc>
          <w:tcPr>
            <w:tcW w:w="11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9</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蓬安县植保站</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c>
          <w:tcPr>
            <w:tcW w:w="838"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10</w:t>
            </w:r>
          </w:p>
        </w:tc>
        <w:tc>
          <w:tcPr>
            <w:tcW w:w="4763"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蓬安县果蔬技术指导站</w:t>
            </w:r>
          </w:p>
        </w:tc>
        <w:tc>
          <w:tcPr>
            <w:tcW w:w="11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11</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蓬安县人民医院</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10</w:t>
            </w:r>
          </w:p>
        </w:tc>
        <w:tc>
          <w:tcPr>
            <w:tcW w:w="838"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12</w:t>
            </w:r>
          </w:p>
        </w:tc>
        <w:tc>
          <w:tcPr>
            <w:tcW w:w="4763"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蓬安县妇幼保健计划生育服务中心</w:t>
            </w:r>
          </w:p>
        </w:tc>
        <w:tc>
          <w:tcPr>
            <w:tcW w:w="11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13</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蓬安县中医医院</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9</w:t>
            </w:r>
          </w:p>
        </w:tc>
        <w:tc>
          <w:tcPr>
            <w:tcW w:w="838"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14</w:t>
            </w:r>
          </w:p>
        </w:tc>
        <w:tc>
          <w:tcPr>
            <w:tcW w:w="4763"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四川省蓬安中学校</w:t>
            </w:r>
          </w:p>
        </w:tc>
        <w:tc>
          <w:tcPr>
            <w:tcW w:w="11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10</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15</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蓬安相如旅游开发有限责任公司</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8</w:t>
            </w:r>
          </w:p>
        </w:tc>
        <w:tc>
          <w:tcPr>
            <w:tcW w:w="838"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16</w:t>
            </w:r>
          </w:p>
        </w:tc>
        <w:tc>
          <w:tcPr>
            <w:tcW w:w="4763"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南充常丰农业发展有限公司</w:t>
            </w:r>
          </w:p>
        </w:tc>
        <w:tc>
          <w:tcPr>
            <w:tcW w:w="11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r>
      <w:tr w:rsidR="005B23B2" w:rsidRPr="00BC13C6">
        <w:trPr>
          <w:trHeight w:hRule="exact" w:val="624"/>
          <w:jc w:val="center"/>
        </w:trPr>
        <w:tc>
          <w:tcPr>
            <w:tcW w:w="714"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17</w:t>
            </w:r>
          </w:p>
        </w:tc>
        <w:tc>
          <w:tcPr>
            <w:tcW w:w="4600" w:type="dxa"/>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四川蓬州自然资源投资集团有限责任公司</w:t>
            </w:r>
          </w:p>
        </w:tc>
        <w:tc>
          <w:tcPr>
            <w:tcW w:w="1262" w:type="dxa"/>
            <w:tcMar>
              <w:top w:w="57" w:type="dxa"/>
              <w:bottom w:w="57" w:type="dxa"/>
            </w:tcMar>
            <w:vAlign w:val="center"/>
          </w:tcPr>
          <w:p w:rsidR="005B23B2" w:rsidRPr="00BC13C6" w:rsidRDefault="00586C15">
            <w:pPr>
              <w:widowControl/>
              <w:spacing w:line="22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4</w:t>
            </w:r>
          </w:p>
        </w:tc>
        <w:tc>
          <w:tcPr>
            <w:tcW w:w="838" w:type="dxa"/>
            <w:tcMar>
              <w:top w:w="57" w:type="dxa"/>
              <w:bottom w:w="57" w:type="dxa"/>
            </w:tcMar>
            <w:vAlign w:val="center"/>
          </w:tcPr>
          <w:p w:rsidR="005B23B2" w:rsidRPr="00BC13C6" w:rsidRDefault="005B23B2">
            <w:pPr>
              <w:widowControl/>
              <w:spacing w:line="220" w:lineRule="exact"/>
              <w:jc w:val="center"/>
              <w:rPr>
                <w:rFonts w:eastAsia="方正仿宋简体"/>
                <w:bCs/>
                <w:color w:val="000000" w:themeColor="text1"/>
                <w:kern w:val="0"/>
                <w:sz w:val="24"/>
              </w:rPr>
            </w:pPr>
          </w:p>
        </w:tc>
        <w:tc>
          <w:tcPr>
            <w:tcW w:w="4763" w:type="dxa"/>
            <w:tcMar>
              <w:top w:w="57" w:type="dxa"/>
              <w:bottom w:w="57" w:type="dxa"/>
            </w:tcMar>
            <w:vAlign w:val="center"/>
          </w:tcPr>
          <w:p w:rsidR="005B23B2" w:rsidRPr="00BC13C6" w:rsidRDefault="005B23B2">
            <w:pPr>
              <w:widowControl/>
              <w:spacing w:line="400" w:lineRule="exact"/>
              <w:jc w:val="center"/>
              <w:rPr>
                <w:rFonts w:eastAsia="方正仿宋简体"/>
                <w:bCs/>
                <w:color w:val="000000" w:themeColor="text1"/>
                <w:kern w:val="0"/>
                <w:sz w:val="24"/>
              </w:rPr>
            </w:pPr>
          </w:p>
        </w:tc>
        <w:tc>
          <w:tcPr>
            <w:tcW w:w="1162" w:type="dxa"/>
            <w:tcMar>
              <w:top w:w="57" w:type="dxa"/>
              <w:bottom w:w="57" w:type="dxa"/>
            </w:tcMar>
            <w:vAlign w:val="center"/>
          </w:tcPr>
          <w:p w:rsidR="005B23B2" w:rsidRPr="00BC13C6" w:rsidRDefault="005B23B2">
            <w:pPr>
              <w:widowControl/>
              <w:spacing w:line="220" w:lineRule="exact"/>
              <w:jc w:val="center"/>
              <w:rPr>
                <w:rFonts w:eastAsia="方正仿宋简体"/>
                <w:bCs/>
                <w:color w:val="000000" w:themeColor="text1"/>
                <w:kern w:val="0"/>
                <w:sz w:val="24"/>
              </w:rPr>
            </w:pPr>
          </w:p>
        </w:tc>
      </w:tr>
      <w:tr w:rsidR="005B23B2" w:rsidRPr="00BC13C6">
        <w:trPr>
          <w:trHeight w:hRule="exact" w:val="593"/>
          <w:jc w:val="center"/>
        </w:trPr>
        <w:tc>
          <w:tcPr>
            <w:tcW w:w="13339" w:type="dxa"/>
            <w:gridSpan w:val="6"/>
            <w:tcMar>
              <w:top w:w="57" w:type="dxa"/>
              <w:bottom w:w="57" w:type="dxa"/>
            </w:tcMar>
            <w:vAlign w:val="center"/>
          </w:tcPr>
          <w:p w:rsidR="005B23B2" w:rsidRPr="00BC13C6" w:rsidRDefault="00586C15">
            <w:pPr>
              <w:widowControl/>
              <w:jc w:val="center"/>
              <w:rPr>
                <w:rFonts w:eastAsia="方正仿宋简体"/>
                <w:bCs/>
                <w:color w:val="000000" w:themeColor="text1"/>
                <w:kern w:val="0"/>
                <w:sz w:val="24"/>
              </w:rPr>
            </w:pPr>
            <w:r w:rsidRPr="00BC13C6">
              <w:rPr>
                <w:rFonts w:ascii="黑体" w:eastAsia="黑体" w:hAnsi="黑体" w:hint="eastAsia"/>
                <w:bCs/>
                <w:color w:val="000000" w:themeColor="text1"/>
                <w:kern w:val="0"/>
                <w:sz w:val="24"/>
              </w:rPr>
              <w:t>合计</w:t>
            </w:r>
            <w:r w:rsidRPr="00BC13C6">
              <w:rPr>
                <w:rFonts w:eastAsia="黑体" w:hint="eastAsia"/>
                <w:bCs/>
                <w:color w:val="000000" w:themeColor="text1"/>
                <w:kern w:val="0"/>
                <w:sz w:val="24"/>
              </w:rPr>
              <w:t>64</w:t>
            </w:r>
            <w:r w:rsidRPr="00BC13C6">
              <w:rPr>
                <w:rFonts w:ascii="黑体" w:eastAsia="黑体" w:hAnsi="黑体" w:hint="eastAsia"/>
                <w:bCs/>
                <w:color w:val="000000" w:themeColor="text1"/>
                <w:kern w:val="0"/>
                <w:sz w:val="24"/>
              </w:rPr>
              <w:t>个</w:t>
            </w:r>
          </w:p>
        </w:tc>
      </w:tr>
    </w:tbl>
    <w:p w:rsidR="005B23B2" w:rsidRPr="00BC13C6" w:rsidRDefault="005B23B2">
      <w:pPr>
        <w:jc w:val="center"/>
        <w:rPr>
          <w:rFonts w:ascii="方正小标宋简体" w:eastAsia="方正小标宋简体"/>
          <w:bCs/>
          <w:color w:val="000000" w:themeColor="text1"/>
          <w:kern w:val="0"/>
          <w:sz w:val="36"/>
          <w:szCs w:val="36"/>
        </w:rPr>
      </w:pPr>
    </w:p>
    <w:p w:rsidR="005B23B2" w:rsidRPr="00BC13C6" w:rsidRDefault="00586C15">
      <w:pPr>
        <w:pStyle w:val="a0"/>
        <w:rPr>
          <w:color w:val="000000" w:themeColor="text1"/>
          <w:kern w:val="0"/>
        </w:rPr>
      </w:pPr>
      <w:r w:rsidRPr="00BC13C6">
        <w:rPr>
          <w:color w:val="000000" w:themeColor="text1"/>
          <w:kern w:val="0"/>
        </w:rPr>
        <w:br w:type="page"/>
      </w: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一</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577"/>
        <w:gridCol w:w="1155"/>
        <w:gridCol w:w="367"/>
        <w:gridCol w:w="1161"/>
        <w:gridCol w:w="377"/>
        <w:gridCol w:w="1185"/>
        <w:gridCol w:w="852"/>
        <w:gridCol w:w="988"/>
        <w:gridCol w:w="411"/>
        <w:gridCol w:w="2365"/>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蓬安县党政网</w:t>
            </w:r>
          </w:p>
          <w:p w:rsidR="005B23B2" w:rsidRPr="00BC13C6" w:rsidRDefault="00586C15">
            <w:pPr>
              <w:widowControl/>
              <w:spacing w:line="40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服务中心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eastAsia="方正仿宋简体" w:hint="eastAsia"/>
                <w:bCs/>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2"/>
                <w:szCs w:val="22"/>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李</w:t>
            </w:r>
            <w:r w:rsidR="00C439AE" w:rsidRPr="00BC13C6">
              <w:rPr>
                <w:rFonts w:eastAsia="方正仿宋简体" w:hint="eastAsia"/>
                <w:bCs/>
                <w:color w:val="000000" w:themeColor="text1"/>
                <w:kern w:val="0"/>
                <w:sz w:val="24"/>
              </w:rPr>
              <w:t xml:space="preserve">  </w:t>
            </w:r>
            <w:r w:rsidRPr="00BC13C6">
              <w:rPr>
                <w:rFonts w:eastAsia="方正仿宋简体" w:hint="eastAsia"/>
                <w:bCs/>
                <w:color w:val="000000" w:themeColor="text1"/>
                <w:kern w:val="0"/>
                <w:sz w:val="24"/>
              </w:rPr>
              <w:t>维</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200" w:lineRule="exact"/>
              <w:jc w:val="center"/>
              <w:rPr>
                <w:rFonts w:eastAsia="楷体_GB2312"/>
                <w:bCs/>
                <w:color w:val="000000" w:themeColor="text1"/>
                <w:kern w:val="0"/>
                <w:sz w:val="22"/>
                <w:szCs w:val="22"/>
              </w:rPr>
            </w:pPr>
            <w:r w:rsidRPr="00BC13C6">
              <w:rPr>
                <w:rFonts w:eastAsia="楷体_GB2312"/>
                <w:bCs/>
                <w:color w:val="000000" w:themeColor="text1"/>
                <w:kern w:val="0"/>
                <w:sz w:val="22"/>
                <w:szCs w:val="22"/>
              </w:rPr>
              <w:t>18086919154</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楷体_GB2312" w:hint="eastAsia"/>
                <w:bCs/>
                <w:color w:val="000000" w:themeColor="text1"/>
                <w:kern w:val="0"/>
                <w:sz w:val="22"/>
                <w:szCs w:val="22"/>
              </w:rPr>
              <w:t>0817-8626289</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color w:val="000000" w:themeColor="text1"/>
                <w:kern w:val="0"/>
                <w:sz w:val="24"/>
              </w:rPr>
              <w:t>四川省蓬安县政府街</w:t>
            </w:r>
            <w:r w:rsidRPr="00BC13C6">
              <w:rPr>
                <w:rFonts w:eastAsia="方正仿宋简体"/>
                <w:color w:val="000000" w:themeColor="text1"/>
                <w:kern w:val="0"/>
                <w:sz w:val="24"/>
              </w:rPr>
              <w:t>18</w:t>
            </w:r>
            <w:r w:rsidRPr="00BC13C6">
              <w:rPr>
                <w:rFonts w:eastAsia="方正仿宋简体"/>
                <w:color w:val="000000" w:themeColor="text1"/>
                <w:kern w:val="0"/>
                <w:sz w:val="24"/>
              </w:rPr>
              <w:t>号</w:t>
            </w:r>
          </w:p>
        </w:tc>
      </w:tr>
      <w:tr w:rsidR="005B23B2" w:rsidRPr="00BC13C6">
        <w:trPr>
          <w:trHeight w:val="2105"/>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551"/>
              <w:jc w:val="left"/>
              <w:rPr>
                <w:rFonts w:eastAsia="方正仿宋简体"/>
                <w:color w:val="000000" w:themeColor="text1"/>
                <w:kern w:val="0"/>
                <w:sz w:val="24"/>
              </w:rPr>
            </w:pPr>
            <w:r w:rsidRPr="00BC13C6">
              <w:rPr>
                <w:rFonts w:eastAsia="方正仿宋简体" w:hint="eastAsia"/>
                <w:bCs/>
                <w:color w:val="000000" w:themeColor="text1"/>
                <w:kern w:val="0"/>
                <w:sz w:val="28"/>
                <w:szCs w:val="28"/>
              </w:rPr>
              <w:t>本单位负责全县电子政务内网平台建设，推进全县电子政务信息化建设；负责电子政务内网站点应用开发及日常事务；负责对全县电子政务内网上使用的所有计算机软、硬件故障进行维修和技术指导，对全县各使用单位进行技术培训。</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15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职务职称要求</w:t>
            </w:r>
          </w:p>
        </w:tc>
        <w:tc>
          <w:tcPr>
            <w:tcW w:w="1905"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18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85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399"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177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信息与通信工程、</w:t>
            </w:r>
            <w:r w:rsidRPr="00BC13C6">
              <w:rPr>
                <w:rFonts w:eastAsia="方正仿宋简体"/>
                <w:color w:val="000000" w:themeColor="text1"/>
                <w:kern w:val="0"/>
                <w:sz w:val="24"/>
              </w:rPr>
              <w:t>计算机科学与技术</w:t>
            </w:r>
            <w:r w:rsidRPr="00BC13C6">
              <w:rPr>
                <w:rFonts w:eastAsia="方正仿宋简体" w:hint="eastAsia"/>
                <w:color w:val="000000" w:themeColor="text1"/>
                <w:kern w:val="0"/>
                <w:sz w:val="24"/>
              </w:rPr>
              <w:t>、软件工程、</w:t>
            </w:r>
            <w:r w:rsidRPr="00BC13C6">
              <w:rPr>
                <w:rFonts w:eastAsia="方正仿宋简体"/>
                <w:color w:val="000000" w:themeColor="text1"/>
                <w:kern w:val="0"/>
                <w:sz w:val="24"/>
              </w:rPr>
              <w:t>网络空间安全</w:t>
            </w:r>
            <w:r w:rsidRPr="00BC13C6">
              <w:rPr>
                <w:rFonts w:eastAsia="方正仿宋简体" w:hint="eastAsia"/>
                <w:color w:val="000000" w:themeColor="text1"/>
                <w:kern w:val="0"/>
                <w:sz w:val="24"/>
              </w:rPr>
              <w:t>、电子信息</w:t>
            </w:r>
          </w:p>
        </w:tc>
        <w:tc>
          <w:tcPr>
            <w:tcW w:w="1155" w:type="dxa"/>
            <w:tcBorders>
              <w:top w:val="nil"/>
              <w:left w:val="nil"/>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color w:val="000000" w:themeColor="text1"/>
                <w:kern w:val="0"/>
                <w:sz w:val="24"/>
              </w:rPr>
            </w:pPr>
          </w:p>
        </w:tc>
        <w:tc>
          <w:tcPr>
            <w:tcW w:w="1905"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118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spacing w:val="-11"/>
                <w:kern w:val="0"/>
                <w:sz w:val="24"/>
              </w:rPr>
              <w:t>报考者须为中共党员（含预备党员），年龄</w:t>
            </w:r>
            <w:r w:rsidRPr="00BC13C6">
              <w:rPr>
                <w:rFonts w:eastAsia="方正仿宋简体" w:hint="eastAsia"/>
                <w:bCs/>
                <w:color w:val="000000" w:themeColor="text1"/>
                <w:spacing w:val="-11"/>
                <w:kern w:val="0"/>
                <w:sz w:val="24"/>
              </w:rPr>
              <w:t>35</w:t>
            </w:r>
            <w:r w:rsidRPr="00BC13C6">
              <w:rPr>
                <w:rFonts w:eastAsia="方正仿宋简体" w:hint="eastAsia"/>
                <w:bCs/>
                <w:color w:val="000000" w:themeColor="text1"/>
                <w:spacing w:val="-11"/>
                <w:kern w:val="0"/>
                <w:sz w:val="24"/>
              </w:rPr>
              <w:t>周岁及以下</w:t>
            </w:r>
          </w:p>
        </w:tc>
        <w:tc>
          <w:tcPr>
            <w:tcW w:w="85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1</w:t>
            </w:r>
          </w:p>
        </w:tc>
        <w:tc>
          <w:tcPr>
            <w:tcW w:w="1399"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bl>
    <w:p w:rsidR="005B23B2" w:rsidRPr="00BC13C6" w:rsidRDefault="005B23B2">
      <w:pPr>
        <w:pStyle w:val="a0"/>
        <w:rPr>
          <w:rFonts w:eastAsia="方正小标宋简体"/>
          <w:color w:val="000000" w:themeColor="text1"/>
          <w:kern w:val="0"/>
          <w:sz w:val="36"/>
          <w:szCs w:val="36"/>
        </w:rPr>
      </w:pPr>
    </w:p>
    <w:p w:rsidR="005B23B2" w:rsidRPr="00BC13C6" w:rsidRDefault="005B23B2">
      <w:pPr>
        <w:rPr>
          <w:rFonts w:eastAsia="方正小标宋简体"/>
          <w:bCs/>
          <w:color w:val="000000" w:themeColor="text1"/>
          <w:kern w:val="0"/>
          <w:sz w:val="36"/>
          <w:szCs w:val="36"/>
        </w:rPr>
      </w:pPr>
    </w:p>
    <w:p w:rsidR="005B23B2" w:rsidRPr="00BC13C6" w:rsidRDefault="005B23B2">
      <w:pPr>
        <w:pStyle w:val="a0"/>
        <w:rPr>
          <w:color w:val="000000" w:themeColor="text1"/>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二</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577"/>
        <w:gridCol w:w="1260"/>
        <w:gridCol w:w="262"/>
        <w:gridCol w:w="1161"/>
        <w:gridCol w:w="392"/>
        <w:gridCol w:w="1170"/>
        <w:gridCol w:w="780"/>
        <w:gridCol w:w="1060"/>
        <w:gridCol w:w="411"/>
        <w:gridCol w:w="2365"/>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40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蓬安县电子政务</w:t>
            </w:r>
          </w:p>
          <w:p w:rsidR="005B23B2" w:rsidRPr="00BC13C6" w:rsidRDefault="00586C15">
            <w:pPr>
              <w:widowControl/>
              <w:spacing w:line="40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服务中心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eastAsia="方正仿宋简体" w:hint="eastAsia"/>
                <w:bCs/>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342"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1060"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2"/>
                <w:szCs w:val="22"/>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李</w:t>
            </w:r>
            <w:r w:rsidR="00C439AE" w:rsidRPr="00BC13C6">
              <w:rPr>
                <w:rFonts w:eastAsia="方正仿宋简体" w:hint="eastAsia"/>
                <w:bCs/>
                <w:color w:val="000000" w:themeColor="text1"/>
                <w:kern w:val="0"/>
                <w:sz w:val="24"/>
              </w:rPr>
              <w:t xml:space="preserve">  </w:t>
            </w:r>
            <w:r w:rsidRPr="00BC13C6">
              <w:rPr>
                <w:rFonts w:eastAsia="方正仿宋简体" w:hint="eastAsia"/>
                <w:bCs/>
                <w:color w:val="000000" w:themeColor="text1"/>
                <w:kern w:val="0"/>
                <w:sz w:val="24"/>
              </w:rPr>
              <w:t>琴</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200" w:lineRule="exact"/>
              <w:jc w:val="center"/>
              <w:rPr>
                <w:rFonts w:eastAsia="楷体_GB2312"/>
                <w:bCs/>
                <w:color w:val="000000" w:themeColor="text1"/>
                <w:kern w:val="0"/>
                <w:sz w:val="22"/>
                <w:szCs w:val="22"/>
              </w:rPr>
            </w:pPr>
            <w:r w:rsidRPr="00BC13C6">
              <w:rPr>
                <w:rFonts w:eastAsia="楷体_GB2312" w:hint="eastAsia"/>
                <w:bCs/>
                <w:color w:val="000000" w:themeColor="text1"/>
                <w:kern w:val="0"/>
                <w:sz w:val="22"/>
                <w:szCs w:val="22"/>
              </w:rPr>
              <w:t>0817-8622221</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楷体_GB2312" w:hint="eastAsia"/>
                <w:bCs/>
                <w:color w:val="000000" w:themeColor="text1"/>
                <w:kern w:val="0"/>
                <w:sz w:val="22"/>
                <w:szCs w:val="22"/>
              </w:rPr>
              <w:t>15182975297</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342"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1060"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蓬安县人民政府办公室</w:t>
            </w:r>
          </w:p>
        </w:tc>
      </w:tr>
      <w:tr w:rsidR="005B23B2" w:rsidRPr="00BC13C6">
        <w:trPr>
          <w:trHeight w:val="197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bCs/>
                <w:color w:val="000000" w:themeColor="text1"/>
                <w:kern w:val="0"/>
                <w:sz w:val="24"/>
              </w:rPr>
              <w:t>本单位负责县门户网站的管理服务、维护和网站版块、信息的编辑及上网发布工作；负责对经各乡镇、县级机关企事业单位审定后报送到县门户网站的信息的考核及编辑上网发布工作；负责对政府信息公开填报系统的管理、维护及编辑发布工作；负责蓬安县官方微博、微信的发布及全县政务微博、微信的考核工作；承办主管部门交办的其他事项。</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6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815"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17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78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471"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应用经济学、区域经济学、产业经济学</w:t>
            </w:r>
          </w:p>
        </w:tc>
        <w:tc>
          <w:tcPr>
            <w:tcW w:w="1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color w:val="000000" w:themeColor="text1"/>
                <w:kern w:val="0"/>
                <w:sz w:val="24"/>
              </w:rPr>
            </w:pPr>
          </w:p>
        </w:tc>
        <w:tc>
          <w:tcPr>
            <w:tcW w:w="1815"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1170"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7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1</w:t>
            </w:r>
          </w:p>
        </w:tc>
        <w:tc>
          <w:tcPr>
            <w:tcW w:w="1471"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365"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楷体_GB2312"/>
                <w:bCs/>
                <w:color w:val="000000" w:themeColor="text1"/>
                <w:kern w:val="0"/>
                <w:sz w:val="24"/>
              </w:rPr>
            </w:pPr>
            <w:r w:rsidRPr="00BC13C6">
              <w:rPr>
                <w:rFonts w:eastAsia="方正仿宋简体" w:hint="eastAsia"/>
                <w:bCs/>
                <w:color w:val="000000" w:themeColor="text1"/>
                <w:kern w:val="0"/>
                <w:sz w:val="24"/>
              </w:rPr>
              <w:t>网络与信息安全、网络空间安全</w:t>
            </w:r>
          </w:p>
        </w:tc>
        <w:tc>
          <w:tcPr>
            <w:tcW w:w="1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1815"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1170"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78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楷体_GB2312"/>
                <w:bCs/>
                <w:color w:val="000000" w:themeColor="text1"/>
                <w:kern w:val="0"/>
                <w:sz w:val="24"/>
              </w:rPr>
            </w:pPr>
            <w:r w:rsidRPr="00BC13C6">
              <w:rPr>
                <w:rFonts w:eastAsia="楷体_GB2312" w:hint="eastAsia"/>
                <w:bCs/>
                <w:color w:val="000000" w:themeColor="text1"/>
                <w:kern w:val="0"/>
                <w:sz w:val="24"/>
              </w:rPr>
              <w:t>1</w:t>
            </w:r>
          </w:p>
        </w:tc>
        <w:tc>
          <w:tcPr>
            <w:tcW w:w="1471"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365"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r>
    </w:tbl>
    <w:p w:rsidR="00032970" w:rsidRPr="00BC13C6" w:rsidRDefault="00032970">
      <w:pPr>
        <w:jc w:val="center"/>
        <w:rPr>
          <w:rFonts w:ascii="微软雅黑" w:eastAsia="方正小标宋简体" w:hAnsi="微软雅黑" w:cs="微软雅黑"/>
          <w:bCs/>
          <w:color w:val="000000" w:themeColor="text1"/>
          <w:kern w:val="0"/>
          <w:sz w:val="24"/>
          <w:lang w:val="zh-CN" w:bidi="zh-CN"/>
        </w:rPr>
      </w:pPr>
    </w:p>
    <w:p w:rsidR="00032970" w:rsidRPr="00BC13C6" w:rsidRDefault="00032970" w:rsidP="00032970">
      <w:pPr>
        <w:pStyle w:val="a0"/>
        <w:rPr>
          <w:color w:val="000000" w:themeColor="text1"/>
          <w:kern w:val="0"/>
        </w:rPr>
      </w:pPr>
      <w:r w:rsidRPr="00BC13C6">
        <w:rPr>
          <w:color w:val="000000" w:themeColor="text1"/>
          <w:kern w:val="0"/>
        </w:rPr>
        <w:br w:type="page"/>
      </w:r>
    </w:p>
    <w:p w:rsidR="005B23B2" w:rsidRPr="00BC13C6" w:rsidRDefault="005B23B2" w:rsidP="00032970">
      <w:pPr>
        <w:rPr>
          <w:rFonts w:ascii="方正小标宋简体" w:eastAsia="方正小标宋简体"/>
          <w:bCs/>
          <w:color w:val="000000" w:themeColor="text1"/>
          <w:kern w:val="0"/>
          <w:sz w:val="36"/>
          <w:szCs w:val="36"/>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三</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577"/>
        <w:gridCol w:w="1286"/>
        <w:gridCol w:w="236"/>
        <w:gridCol w:w="1161"/>
        <w:gridCol w:w="95"/>
        <w:gridCol w:w="1467"/>
        <w:gridCol w:w="852"/>
        <w:gridCol w:w="988"/>
        <w:gridCol w:w="411"/>
        <w:gridCol w:w="2365"/>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264" w:lineRule="exact"/>
              <w:jc w:val="center"/>
              <w:textAlignment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1"/>
                <w:szCs w:val="21"/>
              </w:rPr>
              <w:t>蓬安县统战服务中心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eastAsia="方正仿宋简体" w:hint="eastAsia"/>
                <w:bCs/>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2"/>
                <w:szCs w:val="22"/>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任</w:t>
            </w:r>
            <w:r w:rsidR="00C439AE" w:rsidRPr="00BC13C6">
              <w:rPr>
                <w:rFonts w:ascii="方正仿宋简体" w:eastAsia="方正仿宋简体" w:hint="eastAsia"/>
                <w:color w:val="000000" w:themeColor="text1"/>
                <w:kern w:val="0"/>
                <w:sz w:val="24"/>
              </w:rPr>
              <w:t xml:space="preserve">  </w:t>
            </w:r>
            <w:r w:rsidRPr="00BC13C6">
              <w:rPr>
                <w:rFonts w:ascii="方正仿宋简体" w:eastAsia="方正仿宋简体" w:hint="eastAsia"/>
                <w:color w:val="000000" w:themeColor="text1"/>
                <w:kern w:val="0"/>
                <w:sz w:val="24"/>
              </w:rPr>
              <w:t>超</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17828751450</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蓬安县抚琴大道政务中心</w:t>
            </w:r>
            <w:r w:rsidRPr="00BC13C6">
              <w:rPr>
                <w:rFonts w:eastAsia="方正仿宋简体" w:hint="eastAsia"/>
                <w:color w:val="000000" w:themeColor="text1"/>
                <w:kern w:val="0"/>
                <w:sz w:val="24"/>
              </w:rPr>
              <w:t>7</w:t>
            </w:r>
            <w:r w:rsidRPr="00BC13C6">
              <w:rPr>
                <w:rFonts w:eastAsia="方正仿宋简体" w:hint="eastAsia"/>
                <w:color w:val="000000" w:themeColor="text1"/>
                <w:kern w:val="0"/>
                <w:sz w:val="24"/>
              </w:rPr>
              <w:t>楼</w:t>
            </w:r>
          </w:p>
        </w:tc>
      </w:tr>
      <w:tr w:rsidR="005B23B2" w:rsidRPr="00BC13C6">
        <w:trPr>
          <w:trHeight w:val="197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蓬安县统战服务中心是在中共蓬安县委统战部的领导下开展工作，协助县委统战部贯彻落实加强党对统一战线工作集中统一领导的要求组织落实党中央和省委、</w:t>
            </w:r>
            <w:r w:rsidRPr="00BC13C6">
              <w:rPr>
                <w:rFonts w:eastAsia="方正仿宋简体"/>
                <w:color w:val="000000" w:themeColor="text1"/>
                <w:kern w:val="0"/>
                <w:sz w:val="24"/>
              </w:rPr>
              <w:t>市委、县委关于统一战线工作重大决策部署，巩固壮大最广泛的统一战线。</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467"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85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399"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color w:val="000000" w:themeColor="text1"/>
                <w:kern w:val="0"/>
                <w:sz w:val="24"/>
              </w:rPr>
              <w:t>马克思主义民族理论与政策</w:t>
            </w:r>
          </w:p>
        </w:tc>
        <w:tc>
          <w:tcPr>
            <w:tcW w:w="1286" w:type="dxa"/>
            <w:tcBorders>
              <w:top w:val="nil"/>
              <w:left w:val="nil"/>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color w:val="000000" w:themeColor="text1"/>
                <w:kern w:val="0"/>
                <w:sz w:val="24"/>
              </w:rPr>
              <w:t>硕士研究生及以上学历取得相应学位证书</w:t>
            </w:r>
          </w:p>
        </w:tc>
        <w:tc>
          <w:tcPr>
            <w:tcW w:w="1467"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85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1</w:t>
            </w:r>
          </w:p>
        </w:tc>
        <w:tc>
          <w:tcPr>
            <w:tcW w:w="1399"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color w:val="000000" w:themeColor="text1"/>
                <w:kern w:val="0"/>
                <w:sz w:val="24"/>
              </w:rPr>
            </w:pPr>
            <w:r w:rsidRPr="00BC13C6">
              <w:rPr>
                <w:rFonts w:eastAsia="方正仿宋简体"/>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bl>
    <w:p w:rsidR="005B23B2" w:rsidRPr="00BC13C6" w:rsidRDefault="005B23B2">
      <w:pPr>
        <w:pStyle w:val="a0"/>
        <w:rPr>
          <w:rFonts w:eastAsia="方正小标宋简体"/>
          <w:color w:val="000000" w:themeColor="text1"/>
          <w:kern w:val="0"/>
          <w:sz w:val="36"/>
          <w:szCs w:val="36"/>
        </w:rPr>
      </w:pPr>
    </w:p>
    <w:p w:rsidR="005B23B2" w:rsidRPr="00BC13C6" w:rsidRDefault="005B23B2">
      <w:pPr>
        <w:rPr>
          <w:rFonts w:eastAsia="方正小标宋简体"/>
          <w:bCs/>
          <w:color w:val="000000" w:themeColor="text1"/>
          <w:kern w:val="0"/>
          <w:sz w:val="36"/>
          <w:szCs w:val="36"/>
        </w:rPr>
      </w:pPr>
    </w:p>
    <w:p w:rsidR="005B23B2" w:rsidRPr="00BC13C6" w:rsidRDefault="005B23B2">
      <w:pPr>
        <w:pStyle w:val="a0"/>
        <w:rPr>
          <w:rFonts w:eastAsia="方正小标宋简体"/>
          <w:color w:val="000000" w:themeColor="text1"/>
          <w:kern w:val="0"/>
          <w:sz w:val="36"/>
          <w:szCs w:val="36"/>
        </w:rPr>
      </w:pPr>
    </w:p>
    <w:p w:rsidR="005B23B2" w:rsidRPr="00BC13C6" w:rsidRDefault="005B23B2">
      <w:pPr>
        <w:rPr>
          <w:rFonts w:eastAsia="方正小标宋简体"/>
          <w:bCs/>
          <w:color w:val="000000" w:themeColor="text1"/>
          <w:kern w:val="0"/>
          <w:sz w:val="36"/>
          <w:szCs w:val="36"/>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四</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786"/>
        <w:gridCol w:w="1546"/>
        <w:gridCol w:w="750"/>
        <w:gridCol w:w="1161"/>
        <w:gridCol w:w="167"/>
        <w:gridCol w:w="1305"/>
        <w:gridCol w:w="942"/>
        <w:gridCol w:w="988"/>
        <w:gridCol w:w="606"/>
        <w:gridCol w:w="2170"/>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中共蓬安县委党校</w:t>
            </w:r>
          </w:p>
        </w:tc>
        <w:tc>
          <w:tcPr>
            <w:tcW w:w="786"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29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2"/>
                <w:szCs w:val="22"/>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汪帅</w:t>
            </w:r>
          </w:p>
        </w:tc>
        <w:tc>
          <w:tcPr>
            <w:tcW w:w="786"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296" w:type="dxa"/>
            <w:gridSpan w:val="2"/>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楷体_GB2312" w:hint="eastAsia"/>
                <w:bCs/>
                <w:color w:val="000000" w:themeColor="text1"/>
                <w:kern w:val="0"/>
                <w:sz w:val="22"/>
                <w:szCs w:val="22"/>
              </w:rPr>
              <w:t>18615782765</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南充市蓬安县周口街道</w:t>
            </w:r>
          </w:p>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红旗路</w:t>
            </w:r>
            <w:r w:rsidRPr="00BC13C6">
              <w:rPr>
                <w:rFonts w:eastAsia="方正仿宋简体" w:hint="eastAsia"/>
                <w:color w:val="000000" w:themeColor="text1"/>
                <w:kern w:val="0"/>
                <w:sz w:val="24"/>
              </w:rPr>
              <w:t>22</w:t>
            </w:r>
            <w:r w:rsidRPr="00BC13C6">
              <w:rPr>
                <w:rFonts w:eastAsia="方正仿宋简体" w:hint="eastAsia"/>
                <w:color w:val="000000" w:themeColor="text1"/>
                <w:kern w:val="0"/>
                <w:sz w:val="24"/>
              </w:rPr>
              <w:t>号</w:t>
            </w:r>
          </w:p>
        </w:tc>
      </w:tr>
      <w:tr w:rsidR="005B23B2" w:rsidRPr="00BC13C6">
        <w:trPr>
          <w:trHeight w:val="110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中共蓬安县委党校是在中共蓬安县委直接领导下培养党员领导干部和理论干部的学校，承担全县副科级领导干部及各类在职干部、农村村级干部、致富带头人、入党积极分子的（轮）培训任务；参与县委对贯彻党的重大方针政策、决策部署精神的宣讲宣传；完成对蓬安经济和社会发展的热点、难点、疑点问题的调研，为县委提供决策参考和资政建议。</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254"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546"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07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30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94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594"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7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2254"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bCs/>
                <w:color w:val="000000" w:themeColor="text1"/>
                <w:kern w:val="0"/>
                <w:sz w:val="24"/>
              </w:rPr>
              <w:t>教育经济与管理</w:t>
            </w:r>
          </w:p>
        </w:tc>
        <w:tc>
          <w:tcPr>
            <w:tcW w:w="15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color w:val="000000" w:themeColor="text1"/>
                <w:kern w:val="0"/>
                <w:sz w:val="24"/>
              </w:rPr>
            </w:pPr>
          </w:p>
        </w:tc>
        <w:tc>
          <w:tcPr>
            <w:tcW w:w="2078"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1305"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1</w:t>
            </w:r>
          </w:p>
        </w:tc>
        <w:tc>
          <w:tcPr>
            <w:tcW w:w="1594"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170"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楷体_GB2312"/>
                <w:bCs/>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2254"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马克思主义哲学</w:t>
            </w:r>
          </w:p>
        </w:tc>
        <w:tc>
          <w:tcPr>
            <w:tcW w:w="15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078" w:type="dxa"/>
            <w:gridSpan w:val="3"/>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ascii="方正仿宋简体" w:eastAsia="方正仿宋简体"/>
                <w:color w:val="000000" w:themeColor="text1"/>
                <w:kern w:val="0"/>
                <w:sz w:val="24"/>
              </w:rPr>
            </w:pPr>
          </w:p>
        </w:tc>
        <w:tc>
          <w:tcPr>
            <w:tcW w:w="1305"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楷体_GB2312"/>
                <w:bCs/>
                <w:color w:val="000000" w:themeColor="text1"/>
                <w:kern w:val="0"/>
                <w:sz w:val="24"/>
              </w:rPr>
              <w:t>1</w:t>
            </w:r>
          </w:p>
        </w:tc>
        <w:tc>
          <w:tcPr>
            <w:tcW w:w="1594" w:type="dxa"/>
            <w:gridSpan w:val="2"/>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2170"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楷体_GB2312"/>
                <w:bCs/>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3</w:t>
            </w:r>
          </w:p>
        </w:tc>
        <w:tc>
          <w:tcPr>
            <w:tcW w:w="2254"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经济学类</w:t>
            </w:r>
          </w:p>
        </w:tc>
        <w:tc>
          <w:tcPr>
            <w:tcW w:w="15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078" w:type="dxa"/>
            <w:gridSpan w:val="3"/>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ascii="方正仿宋简体" w:eastAsia="方正仿宋简体"/>
                <w:color w:val="000000" w:themeColor="text1"/>
                <w:kern w:val="0"/>
                <w:sz w:val="24"/>
              </w:rPr>
            </w:pPr>
          </w:p>
        </w:tc>
        <w:tc>
          <w:tcPr>
            <w:tcW w:w="1305"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楷体_GB2312"/>
                <w:bCs/>
                <w:color w:val="000000" w:themeColor="text1"/>
                <w:kern w:val="0"/>
                <w:sz w:val="24"/>
              </w:rPr>
              <w:t>1</w:t>
            </w:r>
          </w:p>
        </w:tc>
        <w:tc>
          <w:tcPr>
            <w:tcW w:w="1594" w:type="dxa"/>
            <w:gridSpan w:val="2"/>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2170"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楷体_GB2312"/>
                <w:bCs/>
                <w:color w:val="000000" w:themeColor="text1"/>
                <w:kern w:val="0"/>
                <w:sz w:val="24"/>
              </w:rPr>
            </w:pPr>
            <w:r w:rsidRPr="00BC13C6">
              <w:rPr>
                <w:rFonts w:eastAsia="楷体_GB2312" w:hint="eastAsia"/>
                <w:bCs/>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4</w:t>
            </w:r>
          </w:p>
        </w:tc>
        <w:tc>
          <w:tcPr>
            <w:tcW w:w="2254"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楷体_GB2312"/>
                <w:bCs/>
                <w:color w:val="000000" w:themeColor="text1"/>
                <w:kern w:val="0"/>
                <w:sz w:val="24"/>
              </w:rPr>
            </w:pPr>
            <w:r w:rsidRPr="00BC13C6">
              <w:rPr>
                <w:rFonts w:eastAsia="方正仿宋简体" w:hint="eastAsia"/>
                <w:bCs/>
                <w:color w:val="000000" w:themeColor="text1"/>
                <w:kern w:val="0"/>
                <w:sz w:val="24"/>
              </w:rPr>
              <w:t>法学类</w:t>
            </w:r>
          </w:p>
        </w:tc>
        <w:tc>
          <w:tcPr>
            <w:tcW w:w="15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078"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ascii="方正仿宋简体" w:eastAsia="方正仿宋简体"/>
                <w:color w:val="000000" w:themeColor="text1"/>
                <w:kern w:val="0"/>
                <w:sz w:val="24"/>
              </w:rPr>
            </w:pPr>
          </w:p>
        </w:tc>
        <w:tc>
          <w:tcPr>
            <w:tcW w:w="1305"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94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楷体_GB2312"/>
                <w:bCs/>
                <w:color w:val="000000" w:themeColor="text1"/>
                <w:kern w:val="0"/>
                <w:sz w:val="24"/>
              </w:rPr>
            </w:pPr>
            <w:r w:rsidRPr="00BC13C6">
              <w:rPr>
                <w:rFonts w:eastAsia="楷体_GB2312" w:hint="eastAsia"/>
                <w:bCs/>
                <w:color w:val="000000" w:themeColor="text1"/>
                <w:kern w:val="0"/>
                <w:sz w:val="24"/>
              </w:rPr>
              <w:t>1</w:t>
            </w:r>
          </w:p>
        </w:tc>
        <w:tc>
          <w:tcPr>
            <w:tcW w:w="1594"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2170"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r>
    </w:tbl>
    <w:p w:rsidR="005B23B2" w:rsidRPr="00BC13C6" w:rsidRDefault="005B23B2" w:rsidP="00032970">
      <w:pPr>
        <w:pStyle w:val="a0"/>
        <w:spacing w:line="280" w:lineRule="exact"/>
        <w:rPr>
          <w:rFonts w:eastAsia="方正小标宋简体"/>
          <w:color w:val="000000" w:themeColor="text1"/>
          <w:kern w:val="0"/>
          <w:sz w:val="24"/>
          <w:szCs w:val="24"/>
        </w:rPr>
      </w:pPr>
    </w:p>
    <w:p w:rsidR="005B23B2" w:rsidRPr="00BC13C6" w:rsidRDefault="005B23B2">
      <w:pPr>
        <w:rPr>
          <w:color w:val="000000" w:themeColor="text1"/>
        </w:rPr>
      </w:pPr>
    </w:p>
    <w:p w:rsidR="005B23B2" w:rsidRPr="00BC13C6" w:rsidRDefault="005B23B2">
      <w:pPr>
        <w:pStyle w:val="a0"/>
        <w:rPr>
          <w:color w:val="000000" w:themeColor="text1"/>
        </w:rPr>
      </w:pPr>
    </w:p>
    <w:p w:rsidR="005B23B2" w:rsidRPr="00BC13C6" w:rsidRDefault="005B23B2">
      <w:pPr>
        <w:rPr>
          <w:color w:val="000000" w:themeColor="text1"/>
        </w:rPr>
      </w:pPr>
    </w:p>
    <w:p w:rsidR="005B23B2" w:rsidRPr="00BC13C6" w:rsidRDefault="005B23B2">
      <w:pPr>
        <w:jc w:val="center"/>
        <w:rPr>
          <w:rFonts w:ascii="方正小标宋简体" w:eastAsia="方正小标宋简体"/>
          <w:bCs/>
          <w:color w:val="000000" w:themeColor="text1"/>
          <w:kern w:val="0"/>
          <w:sz w:val="36"/>
          <w:szCs w:val="36"/>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五</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577"/>
        <w:gridCol w:w="1286"/>
        <w:gridCol w:w="236"/>
        <w:gridCol w:w="1161"/>
        <w:gridCol w:w="724"/>
        <w:gridCol w:w="1270"/>
        <w:gridCol w:w="420"/>
        <w:gridCol w:w="279"/>
        <w:gridCol w:w="709"/>
        <w:gridCol w:w="411"/>
        <w:gridCol w:w="2365"/>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蓬安县价格认定中心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http://www.pengan.gov.cn</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2"/>
                <w:szCs w:val="22"/>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母雯茜</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0817-8622312</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仿宋简体" w:hint="eastAsia"/>
                <w:color w:val="000000" w:themeColor="text1"/>
                <w:kern w:val="0"/>
                <w:sz w:val="24"/>
              </w:rPr>
              <w:t>17790510871</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蓬安县文体路</w:t>
            </w:r>
          </w:p>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政务大楼</w:t>
            </w:r>
            <w:r w:rsidRPr="00BC13C6">
              <w:rPr>
                <w:rFonts w:eastAsia="方正仿宋简体" w:hint="eastAsia"/>
                <w:color w:val="000000" w:themeColor="text1"/>
                <w:kern w:val="0"/>
                <w:sz w:val="24"/>
              </w:rPr>
              <w:t>2</w:t>
            </w:r>
            <w:r w:rsidRPr="00BC13C6">
              <w:rPr>
                <w:rFonts w:eastAsia="方正仿宋简体" w:hint="eastAsia"/>
                <w:color w:val="000000" w:themeColor="text1"/>
                <w:kern w:val="0"/>
                <w:sz w:val="24"/>
              </w:rPr>
              <w:t>楼</w:t>
            </w:r>
          </w:p>
        </w:tc>
      </w:tr>
      <w:tr w:rsidR="005B23B2" w:rsidRPr="00BC13C6">
        <w:trPr>
          <w:trHeight w:val="197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蓬安县价格认定中心是蓬安县发展和改革局管理的公益一类事业单位，主要职责是负责开展工商企业、司法机关及其他部门提出的价格咨询、评估、认证及仲裁等价格工作。</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121"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27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岗位</w:t>
            </w:r>
            <w:r w:rsidRPr="00BC13C6">
              <w:rPr>
                <w:rFonts w:eastAsia="方正仿宋简体" w:hint="eastAsia"/>
                <w:color w:val="000000" w:themeColor="text1"/>
                <w:kern w:val="0"/>
                <w:sz w:val="24"/>
              </w:rPr>
              <w:t>1</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土木工程</w:t>
            </w:r>
            <w:r w:rsidRPr="00BC13C6">
              <w:rPr>
                <w:rFonts w:eastAsia="方正仿宋简体" w:hint="eastAsia"/>
                <w:bCs/>
                <w:color w:val="000000" w:themeColor="text1"/>
                <w:kern w:val="0"/>
                <w:sz w:val="24"/>
              </w:rPr>
              <w:t>、</w:t>
            </w:r>
            <w:r w:rsidRPr="00BC13C6">
              <w:rPr>
                <w:rFonts w:eastAsia="方正仿宋简体"/>
                <w:bCs/>
                <w:color w:val="000000" w:themeColor="text1"/>
                <w:kern w:val="0"/>
                <w:sz w:val="24"/>
              </w:rPr>
              <w:t>水利工程</w:t>
            </w:r>
            <w:r w:rsidRPr="00BC13C6">
              <w:rPr>
                <w:rFonts w:eastAsia="方正仿宋简体" w:hint="eastAsia"/>
                <w:bCs/>
                <w:color w:val="000000" w:themeColor="text1"/>
                <w:kern w:val="0"/>
                <w:sz w:val="24"/>
              </w:rPr>
              <w:t>、</w:t>
            </w:r>
          </w:p>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交通运输工程</w:t>
            </w:r>
          </w:p>
        </w:tc>
        <w:tc>
          <w:tcPr>
            <w:tcW w:w="1286" w:type="dxa"/>
            <w:tcBorders>
              <w:top w:val="nil"/>
              <w:left w:val="nil"/>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color w:val="000000" w:themeColor="text1"/>
                <w:kern w:val="0"/>
                <w:sz w:val="24"/>
              </w:rPr>
            </w:pPr>
          </w:p>
        </w:tc>
        <w:tc>
          <w:tcPr>
            <w:tcW w:w="2121"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127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bl>
    <w:p w:rsidR="005B23B2" w:rsidRPr="00BC13C6" w:rsidRDefault="005B23B2">
      <w:pPr>
        <w:pStyle w:val="a0"/>
        <w:rPr>
          <w:color w:val="000000" w:themeColor="text1"/>
        </w:rPr>
      </w:pPr>
    </w:p>
    <w:p w:rsidR="005B23B2" w:rsidRPr="00BC13C6" w:rsidRDefault="005B23B2">
      <w:pPr>
        <w:rPr>
          <w:color w:val="000000" w:themeColor="text1"/>
        </w:rPr>
      </w:pPr>
    </w:p>
    <w:p w:rsidR="005B23B2" w:rsidRPr="00BC13C6" w:rsidRDefault="005B23B2">
      <w:pPr>
        <w:pStyle w:val="a0"/>
        <w:rPr>
          <w:color w:val="000000" w:themeColor="text1"/>
        </w:rPr>
      </w:pPr>
    </w:p>
    <w:p w:rsidR="005B23B2" w:rsidRPr="00BC13C6" w:rsidRDefault="005B23B2">
      <w:pPr>
        <w:rPr>
          <w:color w:val="000000" w:themeColor="text1"/>
        </w:rPr>
      </w:pPr>
    </w:p>
    <w:p w:rsidR="005B23B2" w:rsidRPr="00BC13C6" w:rsidRDefault="005B23B2">
      <w:pPr>
        <w:pStyle w:val="a0"/>
        <w:rPr>
          <w:color w:val="000000" w:themeColor="text1"/>
        </w:rPr>
      </w:pPr>
    </w:p>
    <w:p w:rsidR="005B23B2" w:rsidRPr="00BC13C6" w:rsidRDefault="005B23B2">
      <w:pPr>
        <w:rPr>
          <w:color w:val="000000" w:themeColor="text1"/>
        </w:rPr>
      </w:pPr>
    </w:p>
    <w:p w:rsidR="005B23B2" w:rsidRPr="00BC13C6" w:rsidRDefault="005B23B2">
      <w:pPr>
        <w:jc w:val="center"/>
        <w:rPr>
          <w:rFonts w:ascii="方正小标宋简体" w:eastAsia="方正小标宋简体"/>
          <w:bCs/>
          <w:color w:val="000000" w:themeColor="text1"/>
          <w:kern w:val="0"/>
          <w:sz w:val="36"/>
          <w:szCs w:val="36"/>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六</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192"/>
        <w:gridCol w:w="1498"/>
        <w:gridCol w:w="983"/>
        <w:gridCol w:w="1282"/>
        <w:gridCol w:w="817"/>
        <w:gridCol w:w="1161"/>
        <w:gridCol w:w="1502"/>
        <w:gridCol w:w="912"/>
        <w:gridCol w:w="988"/>
        <w:gridCol w:w="562"/>
        <w:gridCol w:w="2214"/>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蓬安县国有企业服务中心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欧</w:t>
            </w:r>
            <w:r w:rsidR="00032970" w:rsidRPr="00BC13C6">
              <w:rPr>
                <w:rFonts w:ascii="方正仿宋简体" w:eastAsia="方正仿宋简体" w:hint="eastAsia"/>
                <w:color w:val="000000" w:themeColor="text1"/>
                <w:kern w:val="0"/>
                <w:sz w:val="24"/>
              </w:rPr>
              <w:t xml:space="preserve">  </w:t>
            </w:r>
            <w:r w:rsidRPr="00BC13C6">
              <w:rPr>
                <w:rFonts w:ascii="方正仿宋简体" w:eastAsia="方正仿宋简体" w:hint="eastAsia"/>
                <w:color w:val="000000" w:themeColor="text1"/>
                <w:kern w:val="0"/>
                <w:sz w:val="24"/>
              </w:rPr>
              <w:t>婷</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2"/>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0817-8626016</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17313902883</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蓬安县相如街道政府街</w:t>
            </w:r>
            <w:r w:rsidRPr="00BC13C6">
              <w:rPr>
                <w:rFonts w:eastAsia="方正仿宋简体" w:hint="eastAsia"/>
                <w:color w:val="000000" w:themeColor="text1"/>
                <w:kern w:val="0"/>
                <w:sz w:val="24"/>
              </w:rPr>
              <w:t>18</w:t>
            </w:r>
            <w:r w:rsidRPr="00BC13C6">
              <w:rPr>
                <w:rFonts w:eastAsia="方正仿宋简体" w:hint="eastAsia"/>
                <w:color w:val="000000" w:themeColor="text1"/>
                <w:kern w:val="0"/>
                <w:sz w:val="24"/>
              </w:rPr>
              <w:t>号</w:t>
            </w:r>
          </w:p>
        </w:tc>
      </w:tr>
      <w:tr w:rsidR="005B23B2" w:rsidRPr="00BC13C6">
        <w:trPr>
          <w:trHeight w:val="165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1"/>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为县属国有企业规范运行和健康发展提供服务，促进国有资产保值增值。负责国有企业清产核资、产权界定、资产登记及处置等；国有企业改革指导；负责对国有企业执行重大决策、重要人事任免、重大项目安排和大额度资金运作（简称“三重一大”）等规定的监督和管理等。</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19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481"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8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978"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50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91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55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214"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1</w:t>
            </w:r>
          </w:p>
        </w:tc>
        <w:tc>
          <w:tcPr>
            <w:tcW w:w="11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2481"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hint="eastAsia"/>
                <w:bCs/>
                <w:color w:val="000000" w:themeColor="text1"/>
                <w:kern w:val="0"/>
                <w:sz w:val="24"/>
              </w:rPr>
              <w:t>土木工程、地质工程</w:t>
            </w:r>
          </w:p>
        </w:tc>
        <w:tc>
          <w:tcPr>
            <w:tcW w:w="12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ascii="方正仿宋简体" w:eastAsia="方正仿宋简体"/>
                <w:color w:val="000000" w:themeColor="text1"/>
                <w:kern w:val="0"/>
                <w:sz w:val="24"/>
              </w:rPr>
            </w:pPr>
          </w:p>
        </w:tc>
        <w:tc>
          <w:tcPr>
            <w:tcW w:w="1978"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15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eastAsia="方正仿宋简体"/>
                <w:bCs/>
                <w:color w:val="000000" w:themeColor="text1"/>
                <w:kern w:val="0"/>
                <w:sz w:val="24"/>
              </w:rPr>
              <w:t>报考者须具有二级建造师及以上资质、</w:t>
            </w:r>
            <w:r w:rsidRPr="00BC13C6">
              <w:rPr>
                <w:rFonts w:eastAsia="方正仿宋简体"/>
                <w:bCs/>
                <w:color w:val="000000" w:themeColor="text1"/>
                <w:kern w:val="0"/>
                <w:sz w:val="24"/>
              </w:rPr>
              <w:t>2</w:t>
            </w:r>
            <w:r w:rsidRPr="00BC13C6">
              <w:rPr>
                <w:rFonts w:eastAsia="方正仿宋简体"/>
                <w:bCs/>
                <w:color w:val="000000" w:themeColor="text1"/>
                <w:kern w:val="0"/>
                <w:sz w:val="24"/>
              </w:rPr>
              <w:t>年以上工程项目工作经历</w:t>
            </w: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w:t>
            </w:r>
          </w:p>
        </w:tc>
        <w:tc>
          <w:tcPr>
            <w:tcW w:w="155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21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详见具体引才考核招聘公告</w:t>
            </w:r>
          </w:p>
        </w:tc>
      </w:tr>
    </w:tbl>
    <w:p w:rsidR="005B23B2" w:rsidRPr="00BC13C6" w:rsidRDefault="005B23B2" w:rsidP="00032970">
      <w:pPr>
        <w:spacing w:line="280" w:lineRule="exact"/>
        <w:rPr>
          <w:color w:val="000000" w:themeColor="text1"/>
          <w:sz w:val="24"/>
        </w:rPr>
      </w:pPr>
    </w:p>
    <w:p w:rsidR="005B23B2" w:rsidRPr="00BC13C6" w:rsidRDefault="005B23B2">
      <w:pPr>
        <w:pStyle w:val="a0"/>
        <w:rPr>
          <w:color w:val="000000" w:themeColor="text1"/>
        </w:rPr>
      </w:pPr>
    </w:p>
    <w:p w:rsidR="005B23B2" w:rsidRPr="00BC13C6" w:rsidRDefault="005B23B2">
      <w:pPr>
        <w:rPr>
          <w:color w:val="000000" w:themeColor="text1"/>
        </w:rPr>
      </w:pPr>
    </w:p>
    <w:p w:rsidR="005B23B2" w:rsidRPr="00BC13C6" w:rsidRDefault="005B23B2">
      <w:pPr>
        <w:pStyle w:val="a0"/>
        <w:rPr>
          <w:color w:val="000000" w:themeColor="text1"/>
        </w:rPr>
      </w:pPr>
    </w:p>
    <w:p w:rsidR="005B23B2" w:rsidRPr="00BC13C6" w:rsidRDefault="005B23B2">
      <w:pPr>
        <w:rPr>
          <w:color w:val="000000" w:themeColor="text1"/>
        </w:rPr>
      </w:pPr>
    </w:p>
    <w:p w:rsidR="005B23B2" w:rsidRPr="00BC13C6" w:rsidRDefault="005B23B2">
      <w:pPr>
        <w:pStyle w:val="a0"/>
        <w:rPr>
          <w:color w:val="000000" w:themeColor="text1"/>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七</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147"/>
        <w:gridCol w:w="1543"/>
        <w:gridCol w:w="1007"/>
        <w:gridCol w:w="1258"/>
        <w:gridCol w:w="817"/>
        <w:gridCol w:w="1161"/>
        <w:gridCol w:w="1502"/>
        <w:gridCol w:w="912"/>
        <w:gridCol w:w="988"/>
        <w:gridCol w:w="411"/>
        <w:gridCol w:w="2365"/>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蓬安县公路水运工程</w:t>
            </w:r>
          </w:p>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质量服务中心</w:t>
            </w:r>
          </w:p>
        </w:tc>
        <w:tc>
          <w:tcPr>
            <w:tcW w:w="1007"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75"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赖</w:t>
            </w:r>
            <w:r w:rsidR="00C439AE" w:rsidRPr="00BC13C6">
              <w:rPr>
                <w:rFonts w:ascii="方正仿宋简体" w:eastAsia="方正仿宋简体" w:hint="eastAsia"/>
                <w:color w:val="000000" w:themeColor="text1"/>
                <w:kern w:val="0"/>
                <w:sz w:val="24"/>
              </w:rPr>
              <w:t xml:space="preserve">  </w:t>
            </w:r>
            <w:r w:rsidRPr="00BC13C6">
              <w:rPr>
                <w:rFonts w:ascii="方正仿宋简体" w:eastAsia="方正仿宋简体" w:hint="eastAsia"/>
                <w:color w:val="000000" w:themeColor="text1"/>
                <w:kern w:val="0"/>
                <w:sz w:val="24"/>
              </w:rPr>
              <w:t>斌</w:t>
            </w:r>
          </w:p>
        </w:tc>
        <w:tc>
          <w:tcPr>
            <w:tcW w:w="1007"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75" w:type="dxa"/>
            <w:gridSpan w:val="2"/>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15881783788</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0817-8620757</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蓬安县政府街</w:t>
            </w:r>
            <w:r w:rsidRPr="00BC13C6">
              <w:rPr>
                <w:rFonts w:eastAsia="方正仿宋简体" w:hint="eastAsia"/>
                <w:color w:val="000000" w:themeColor="text1"/>
                <w:kern w:val="0"/>
                <w:sz w:val="24"/>
              </w:rPr>
              <w:t>141</w:t>
            </w:r>
            <w:r w:rsidRPr="00BC13C6">
              <w:rPr>
                <w:rFonts w:eastAsia="方正仿宋简体" w:hint="eastAsia"/>
                <w:color w:val="000000" w:themeColor="text1"/>
                <w:kern w:val="0"/>
                <w:sz w:val="24"/>
              </w:rPr>
              <w:t>号</w:t>
            </w:r>
          </w:p>
        </w:tc>
      </w:tr>
      <w:tr w:rsidR="005B23B2" w:rsidRPr="00BC13C6">
        <w:trPr>
          <w:trHeight w:val="165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1"/>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为交通工程建设提供质量监督保障负责公路和水运工程质量验评标准拟定，工程质量管理，建设项目监督管理，相关质量监督机构管理，监理市场与监理机构管理，试验检测管理，相关人员资质管理及业务培训。</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147"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55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58"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978"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50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91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399"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1</w:t>
            </w:r>
          </w:p>
        </w:tc>
        <w:tc>
          <w:tcPr>
            <w:tcW w:w="114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255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bCs/>
                <w:color w:val="000000" w:themeColor="text1"/>
                <w:kern w:val="0"/>
                <w:sz w:val="24"/>
              </w:rPr>
              <w:t>桥梁与隧道工程</w:t>
            </w:r>
          </w:p>
        </w:tc>
        <w:tc>
          <w:tcPr>
            <w:tcW w:w="125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1978"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15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2</w:t>
            </w:r>
          </w:p>
        </w:tc>
        <w:tc>
          <w:tcPr>
            <w:tcW w:w="1399"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ascii="方正仿宋简体" w:eastAsia="方正仿宋简体"/>
                <w:color w:val="000000" w:themeColor="text1"/>
                <w:kern w:val="0"/>
                <w:sz w:val="24"/>
              </w:rPr>
            </w:pPr>
            <w:r w:rsidRPr="00BC13C6">
              <w:rPr>
                <w:rFonts w:ascii="方正仿宋简体" w:eastAsia="方正仿宋简体"/>
                <w:color w:val="000000" w:themeColor="text1"/>
                <w:kern w:val="0"/>
                <w:sz w:val="24"/>
              </w:rPr>
              <w:t>编制内刚性引进</w:t>
            </w:r>
          </w:p>
        </w:tc>
        <w:tc>
          <w:tcPr>
            <w:tcW w:w="2365"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楷体_GB2312"/>
                <w:bCs/>
                <w:color w:val="000000" w:themeColor="text1"/>
                <w:kern w:val="0"/>
                <w:sz w:val="24"/>
              </w:rPr>
              <w:t>2</w:t>
            </w:r>
          </w:p>
        </w:tc>
        <w:tc>
          <w:tcPr>
            <w:tcW w:w="114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255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工程财务与造价管理</w:t>
            </w:r>
          </w:p>
        </w:tc>
        <w:tc>
          <w:tcPr>
            <w:tcW w:w="125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1978"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ascii="方正仿宋简体" w:eastAsia="方正仿宋简体"/>
                <w:color w:val="000000" w:themeColor="text1"/>
                <w:kern w:val="0"/>
                <w:sz w:val="24"/>
              </w:rPr>
            </w:pPr>
          </w:p>
        </w:tc>
        <w:tc>
          <w:tcPr>
            <w:tcW w:w="15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spacing w:val="-11"/>
                <w:kern w:val="0"/>
                <w:sz w:val="24"/>
              </w:rPr>
              <w:t>报考者本科专业须为：</w:t>
            </w:r>
            <w:r w:rsidRPr="00BC13C6">
              <w:rPr>
                <w:rFonts w:eastAsia="方正仿宋简体" w:hint="eastAsia"/>
                <w:bCs/>
                <w:color w:val="000000" w:themeColor="text1"/>
                <w:spacing w:val="-11"/>
                <w:kern w:val="0"/>
                <w:sz w:val="24"/>
              </w:rPr>
              <w:t>120105</w:t>
            </w:r>
            <w:r w:rsidRPr="00BC13C6">
              <w:rPr>
                <w:rFonts w:eastAsia="方正仿宋简体" w:hint="eastAsia"/>
                <w:bCs/>
                <w:color w:val="000000" w:themeColor="text1"/>
                <w:spacing w:val="-11"/>
                <w:kern w:val="0"/>
                <w:sz w:val="24"/>
              </w:rPr>
              <w:t>工程造价，</w:t>
            </w: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91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楷体_GB2312" w:hint="eastAsia"/>
                <w:bCs/>
                <w:color w:val="000000" w:themeColor="text1"/>
                <w:kern w:val="0"/>
                <w:sz w:val="24"/>
              </w:rPr>
              <w:t>1</w:t>
            </w:r>
          </w:p>
        </w:tc>
        <w:tc>
          <w:tcPr>
            <w:tcW w:w="1399"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2365"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r>
    </w:tbl>
    <w:p w:rsidR="005B23B2" w:rsidRPr="00BC13C6" w:rsidRDefault="005B23B2" w:rsidP="00032970">
      <w:pPr>
        <w:pStyle w:val="a0"/>
        <w:spacing w:line="280" w:lineRule="exact"/>
        <w:rPr>
          <w:rFonts w:eastAsia="方正小标宋简体"/>
          <w:color w:val="000000" w:themeColor="text1"/>
          <w:kern w:val="0"/>
          <w:sz w:val="24"/>
          <w:szCs w:val="24"/>
        </w:rPr>
      </w:pPr>
    </w:p>
    <w:p w:rsidR="005B23B2" w:rsidRPr="00BC13C6" w:rsidRDefault="005B23B2">
      <w:pPr>
        <w:rPr>
          <w:rFonts w:eastAsia="方正小标宋简体"/>
          <w:bCs/>
          <w:color w:val="000000" w:themeColor="text1"/>
          <w:kern w:val="0"/>
          <w:sz w:val="36"/>
          <w:szCs w:val="36"/>
        </w:rPr>
      </w:pPr>
    </w:p>
    <w:p w:rsidR="005B23B2" w:rsidRPr="00BC13C6" w:rsidRDefault="005B23B2">
      <w:pPr>
        <w:jc w:val="center"/>
        <w:rPr>
          <w:rFonts w:ascii="方正小标宋简体" w:eastAsia="方正小标宋简体"/>
          <w:bCs/>
          <w:color w:val="000000" w:themeColor="text1"/>
          <w:kern w:val="0"/>
          <w:sz w:val="36"/>
          <w:szCs w:val="36"/>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八</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370"/>
        <w:gridCol w:w="1320"/>
        <w:gridCol w:w="983"/>
        <w:gridCol w:w="547"/>
        <w:gridCol w:w="1245"/>
        <w:gridCol w:w="307"/>
        <w:gridCol w:w="1161"/>
        <w:gridCol w:w="650"/>
        <w:gridCol w:w="852"/>
        <w:gridCol w:w="855"/>
        <w:gridCol w:w="57"/>
        <w:gridCol w:w="988"/>
        <w:gridCol w:w="595"/>
        <w:gridCol w:w="2181"/>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蓬安县安全生产技术研究和应急救援信息中心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黄</w:t>
            </w:r>
            <w:r w:rsidR="00C439AE" w:rsidRPr="00BC13C6">
              <w:rPr>
                <w:rFonts w:ascii="方正仿宋简体" w:eastAsia="方正仿宋简体" w:hint="eastAsia"/>
                <w:color w:val="000000" w:themeColor="text1"/>
                <w:kern w:val="0"/>
                <w:sz w:val="24"/>
              </w:rPr>
              <w:t xml:space="preserve">  </w:t>
            </w:r>
            <w:r w:rsidRPr="00BC13C6">
              <w:rPr>
                <w:rFonts w:ascii="方正仿宋简体" w:eastAsia="方正仿宋简体" w:hint="eastAsia"/>
                <w:color w:val="000000" w:themeColor="text1"/>
                <w:kern w:val="0"/>
                <w:sz w:val="24"/>
              </w:rPr>
              <w:t>山</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0817-8622574</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13438390423</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蓬安县政府街</w:t>
            </w:r>
            <w:r w:rsidRPr="00BC13C6">
              <w:rPr>
                <w:rFonts w:eastAsia="方正仿宋简体" w:hint="eastAsia"/>
                <w:color w:val="000000" w:themeColor="text1"/>
                <w:kern w:val="0"/>
                <w:sz w:val="24"/>
              </w:rPr>
              <w:t>132</w:t>
            </w:r>
            <w:r w:rsidRPr="00BC13C6">
              <w:rPr>
                <w:rFonts w:eastAsia="方正仿宋简体" w:hint="eastAsia"/>
                <w:color w:val="000000" w:themeColor="text1"/>
                <w:kern w:val="0"/>
                <w:sz w:val="24"/>
              </w:rPr>
              <w:t>号</w:t>
            </w:r>
          </w:p>
        </w:tc>
      </w:tr>
      <w:tr w:rsidR="005B23B2" w:rsidRPr="00BC13C6">
        <w:trPr>
          <w:trHeight w:val="165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蓬安县安全生产技术研究和应急救援信息中心属于全额拨款事业单位，核定编制人数</w:t>
            </w:r>
            <w:r w:rsidRPr="00BC13C6">
              <w:rPr>
                <w:rFonts w:eastAsia="方正仿宋简体" w:hint="eastAsia"/>
                <w:color w:val="000000" w:themeColor="text1"/>
                <w:kern w:val="0"/>
                <w:sz w:val="24"/>
              </w:rPr>
              <w:t>14</w:t>
            </w:r>
            <w:r w:rsidRPr="00BC13C6">
              <w:rPr>
                <w:rFonts w:eastAsia="方正仿宋简体" w:hint="eastAsia"/>
                <w:color w:val="000000" w:themeColor="text1"/>
                <w:kern w:val="0"/>
                <w:sz w:val="24"/>
              </w:rPr>
              <w:t>人，在编人数</w:t>
            </w:r>
            <w:r w:rsidRPr="00BC13C6">
              <w:rPr>
                <w:rFonts w:eastAsia="方正仿宋简体" w:hint="eastAsia"/>
                <w:color w:val="000000" w:themeColor="text1"/>
                <w:kern w:val="0"/>
                <w:sz w:val="24"/>
              </w:rPr>
              <w:t>12</w:t>
            </w:r>
            <w:r w:rsidRPr="00BC13C6">
              <w:rPr>
                <w:rFonts w:eastAsia="方正仿宋简体" w:hint="eastAsia"/>
                <w:color w:val="000000" w:themeColor="text1"/>
                <w:kern w:val="0"/>
                <w:sz w:val="24"/>
              </w:rPr>
              <w:t>人，主要负责全县安全生产技术服务、咨询、指导诊断安全生产设备、设施并提供解决问题的方案；负责安全技术知识培训和安全生产事故应急演练和救援；负责重点行业（领域）安全信息的视频监控值班。</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37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85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4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11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85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85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64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81"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37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285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bCs/>
                <w:color w:val="000000" w:themeColor="text1"/>
                <w:kern w:val="0"/>
                <w:sz w:val="24"/>
              </w:rPr>
              <w:t>安全工程</w:t>
            </w:r>
          </w:p>
        </w:tc>
        <w:tc>
          <w:tcPr>
            <w:tcW w:w="1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2118"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852"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年龄</w:t>
            </w:r>
            <w:r w:rsidRPr="00BC13C6">
              <w:rPr>
                <w:rFonts w:eastAsia="方正仿宋简体"/>
                <w:color w:val="000000" w:themeColor="text1"/>
                <w:kern w:val="0"/>
                <w:sz w:val="24"/>
              </w:rPr>
              <w:t>35</w:t>
            </w:r>
            <w:r w:rsidRPr="00BC13C6">
              <w:rPr>
                <w:rFonts w:ascii="方正仿宋简体" w:eastAsia="方正仿宋简体" w:hint="eastAsia"/>
                <w:color w:val="000000" w:themeColor="text1"/>
                <w:kern w:val="0"/>
                <w:sz w:val="24"/>
              </w:rPr>
              <w:t>周岁及以下</w:t>
            </w:r>
          </w:p>
        </w:tc>
        <w:tc>
          <w:tcPr>
            <w:tcW w:w="8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1</w:t>
            </w:r>
          </w:p>
        </w:tc>
        <w:tc>
          <w:tcPr>
            <w:tcW w:w="1640"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40" w:lineRule="exact"/>
              <w:jc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181"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c>
          <w:tcPr>
            <w:tcW w:w="137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285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公共管理</w:t>
            </w:r>
          </w:p>
        </w:tc>
        <w:tc>
          <w:tcPr>
            <w:tcW w:w="1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118"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852"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8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640"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40" w:lineRule="exact"/>
              <w:jc w:val="center"/>
              <w:rPr>
                <w:rFonts w:eastAsia="方正仿宋简体"/>
                <w:bCs/>
                <w:color w:val="000000" w:themeColor="text1"/>
                <w:kern w:val="0"/>
                <w:sz w:val="24"/>
              </w:rPr>
            </w:pPr>
          </w:p>
        </w:tc>
        <w:tc>
          <w:tcPr>
            <w:tcW w:w="2181"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ascii="方正仿宋简体" w:eastAsia="方正仿宋简体"/>
                <w:color w:val="000000" w:themeColor="text1"/>
                <w:kern w:val="0"/>
                <w:sz w:val="24"/>
              </w:rPr>
            </w:pPr>
          </w:p>
        </w:tc>
      </w:tr>
    </w:tbl>
    <w:p w:rsidR="005B23B2" w:rsidRPr="00BC13C6" w:rsidRDefault="005B23B2">
      <w:pPr>
        <w:rPr>
          <w:rFonts w:eastAsia="方正小标宋简体"/>
          <w:bCs/>
          <w:color w:val="000000" w:themeColor="text1"/>
          <w:kern w:val="0"/>
          <w:sz w:val="36"/>
          <w:szCs w:val="36"/>
        </w:rPr>
      </w:pPr>
    </w:p>
    <w:p w:rsidR="005B23B2" w:rsidRPr="00BC13C6" w:rsidRDefault="005B23B2">
      <w:pPr>
        <w:pStyle w:val="a0"/>
        <w:rPr>
          <w:rFonts w:eastAsia="方正小标宋简体"/>
          <w:color w:val="000000" w:themeColor="text1"/>
          <w:kern w:val="0"/>
          <w:sz w:val="36"/>
          <w:szCs w:val="36"/>
        </w:rPr>
      </w:pPr>
    </w:p>
    <w:p w:rsidR="005B23B2" w:rsidRPr="00BC13C6" w:rsidRDefault="005B23B2">
      <w:pPr>
        <w:rPr>
          <w:rFonts w:eastAsia="方正小标宋简体"/>
          <w:bCs/>
          <w:color w:val="000000" w:themeColor="text1"/>
          <w:kern w:val="0"/>
          <w:sz w:val="36"/>
          <w:szCs w:val="36"/>
        </w:rPr>
      </w:pPr>
    </w:p>
    <w:p w:rsidR="005B23B2" w:rsidRPr="00BC13C6" w:rsidRDefault="005B23B2">
      <w:pPr>
        <w:pStyle w:val="a0"/>
        <w:rPr>
          <w:rFonts w:eastAsia="方正小标宋简体"/>
          <w:color w:val="000000" w:themeColor="text1"/>
          <w:kern w:val="0"/>
          <w:sz w:val="36"/>
          <w:szCs w:val="36"/>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九</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370"/>
        <w:gridCol w:w="1320"/>
        <w:gridCol w:w="983"/>
        <w:gridCol w:w="547"/>
        <w:gridCol w:w="1245"/>
        <w:gridCol w:w="307"/>
        <w:gridCol w:w="1161"/>
        <w:gridCol w:w="650"/>
        <w:gridCol w:w="852"/>
        <w:gridCol w:w="855"/>
        <w:gridCol w:w="57"/>
        <w:gridCol w:w="988"/>
        <w:gridCol w:w="595"/>
        <w:gridCol w:w="2181"/>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蓬安县植保站</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黄莒坤</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0817-8622323</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15892431215</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四川省蓬安县政府街</w:t>
            </w:r>
            <w:r w:rsidRPr="00BC13C6">
              <w:rPr>
                <w:rFonts w:eastAsia="方正仿宋简体" w:hint="eastAsia"/>
                <w:color w:val="000000" w:themeColor="text1"/>
                <w:kern w:val="0"/>
                <w:sz w:val="24"/>
              </w:rPr>
              <w:t>18</w:t>
            </w:r>
            <w:r w:rsidRPr="00BC13C6">
              <w:rPr>
                <w:rFonts w:eastAsia="方正仿宋简体" w:hint="eastAsia"/>
                <w:color w:val="000000" w:themeColor="text1"/>
                <w:kern w:val="0"/>
                <w:sz w:val="24"/>
              </w:rPr>
              <w:t>号</w:t>
            </w:r>
          </w:p>
        </w:tc>
      </w:tr>
      <w:tr w:rsidR="005B23B2" w:rsidRPr="00BC13C6">
        <w:trPr>
          <w:trHeight w:val="165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蓬安县植保站是蓬安县农业农村局下属事业单位，主要负责全县农作物病虫害预测及预报、植保新技术示范及推广、种子新品种示范及推广、指导全县农作物病虫害防治等工作。</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37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85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4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11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85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85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64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81"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37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285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hint="eastAsia"/>
                <w:bCs/>
                <w:color w:val="000000" w:themeColor="text1"/>
                <w:kern w:val="0"/>
                <w:sz w:val="24"/>
              </w:rPr>
              <w:t>农产品安全、果树学、设施园艺学</w:t>
            </w:r>
          </w:p>
        </w:tc>
        <w:tc>
          <w:tcPr>
            <w:tcW w:w="1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2118"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852"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年龄</w:t>
            </w:r>
            <w:r w:rsidRPr="00BC13C6">
              <w:rPr>
                <w:rFonts w:eastAsia="方正仿宋简体"/>
                <w:color w:val="000000" w:themeColor="text1"/>
                <w:kern w:val="0"/>
                <w:sz w:val="24"/>
              </w:rPr>
              <w:t>35</w:t>
            </w:r>
            <w:r w:rsidRPr="00BC13C6">
              <w:rPr>
                <w:rFonts w:ascii="方正仿宋简体" w:eastAsia="方正仿宋简体" w:hint="eastAsia"/>
                <w:color w:val="000000" w:themeColor="text1"/>
                <w:kern w:val="0"/>
                <w:sz w:val="24"/>
              </w:rPr>
              <w:t>周岁及以下</w:t>
            </w:r>
          </w:p>
        </w:tc>
        <w:tc>
          <w:tcPr>
            <w:tcW w:w="8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1</w:t>
            </w:r>
          </w:p>
        </w:tc>
        <w:tc>
          <w:tcPr>
            <w:tcW w:w="1640"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181"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c>
          <w:tcPr>
            <w:tcW w:w="137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285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作物栽培学与耕作学</w:t>
            </w:r>
          </w:p>
        </w:tc>
        <w:tc>
          <w:tcPr>
            <w:tcW w:w="1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2118"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852"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8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640"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2181"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r>
    </w:tbl>
    <w:p w:rsidR="005B23B2" w:rsidRPr="00BC13C6" w:rsidRDefault="005B23B2" w:rsidP="00032970">
      <w:pPr>
        <w:spacing w:line="280" w:lineRule="exact"/>
        <w:rPr>
          <w:rFonts w:eastAsia="方正小标宋简体"/>
          <w:bCs/>
          <w:color w:val="000000" w:themeColor="text1"/>
          <w:kern w:val="0"/>
          <w:sz w:val="24"/>
        </w:rPr>
      </w:pPr>
    </w:p>
    <w:p w:rsidR="00032970" w:rsidRPr="00BC13C6" w:rsidRDefault="00032970">
      <w:pPr>
        <w:widowControl/>
        <w:jc w:val="left"/>
        <w:rPr>
          <w:rFonts w:ascii="微软雅黑" w:eastAsia="方正小标宋简体" w:hAnsi="微软雅黑" w:cs="微软雅黑"/>
          <w:bCs/>
          <w:color w:val="000000" w:themeColor="text1"/>
          <w:kern w:val="0"/>
          <w:sz w:val="36"/>
          <w:szCs w:val="36"/>
          <w:lang w:val="zh-CN" w:bidi="zh-CN"/>
        </w:rPr>
      </w:pPr>
      <w:r w:rsidRPr="00BC13C6">
        <w:rPr>
          <w:rFonts w:ascii="微软雅黑" w:eastAsia="方正小标宋简体" w:hAnsi="微软雅黑" w:cs="微软雅黑"/>
          <w:bCs/>
          <w:color w:val="000000" w:themeColor="text1"/>
          <w:kern w:val="0"/>
          <w:sz w:val="36"/>
          <w:szCs w:val="36"/>
          <w:lang w:val="zh-CN" w:bidi="zh-CN"/>
        </w:rPr>
        <w:br w:type="page"/>
      </w: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十</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370"/>
        <w:gridCol w:w="1320"/>
        <w:gridCol w:w="983"/>
        <w:gridCol w:w="547"/>
        <w:gridCol w:w="1245"/>
        <w:gridCol w:w="307"/>
        <w:gridCol w:w="1161"/>
        <w:gridCol w:w="650"/>
        <w:gridCol w:w="852"/>
        <w:gridCol w:w="855"/>
        <w:gridCol w:w="57"/>
        <w:gridCol w:w="988"/>
        <w:gridCol w:w="595"/>
        <w:gridCol w:w="2181"/>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蓬安县果蔬技术指导站</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黄莒坤</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0817-8622323</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15892431215</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四川省蓬安县政府街</w:t>
            </w:r>
            <w:r w:rsidRPr="00BC13C6">
              <w:rPr>
                <w:rFonts w:eastAsia="方正仿宋简体" w:hint="eastAsia"/>
                <w:color w:val="000000" w:themeColor="text1"/>
                <w:kern w:val="0"/>
                <w:sz w:val="24"/>
              </w:rPr>
              <w:t>18</w:t>
            </w:r>
            <w:r w:rsidRPr="00BC13C6">
              <w:rPr>
                <w:rFonts w:eastAsia="方正仿宋简体" w:hint="eastAsia"/>
                <w:color w:val="000000" w:themeColor="text1"/>
                <w:kern w:val="0"/>
                <w:sz w:val="24"/>
              </w:rPr>
              <w:t>号</w:t>
            </w:r>
          </w:p>
        </w:tc>
      </w:tr>
      <w:tr w:rsidR="005B23B2" w:rsidRPr="00BC13C6">
        <w:trPr>
          <w:trHeight w:val="165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蓬安县果蔬技术指导站是蓬安县农业农村局下属事业单位，主要负责：全县水果和蔬菜生产技术指导和技术培训；制定全县水果和蔬菜产业发展规划并组织实施；水果和蔬菜生产新技术、新品种的引进、试验、示范、推广；参与全县水果和蔬菜技术队伍的建设与管理；指导县、乡、村水果和蔬菜技术协会建设等。</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37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85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4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11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85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85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64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81"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37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285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hint="eastAsia"/>
                <w:bCs/>
                <w:color w:val="000000" w:themeColor="text1"/>
                <w:kern w:val="0"/>
                <w:sz w:val="24"/>
              </w:rPr>
              <w:t>作物遗传育种、蔬菜学</w:t>
            </w:r>
          </w:p>
        </w:tc>
        <w:tc>
          <w:tcPr>
            <w:tcW w:w="1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c>
          <w:tcPr>
            <w:tcW w:w="2118"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ascii="方正仿宋简体"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852"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年龄</w:t>
            </w:r>
            <w:r w:rsidRPr="00BC13C6">
              <w:rPr>
                <w:rFonts w:eastAsia="方正仿宋简体"/>
                <w:color w:val="000000" w:themeColor="text1"/>
                <w:kern w:val="0"/>
                <w:sz w:val="24"/>
              </w:rPr>
              <w:t>35</w:t>
            </w:r>
            <w:r w:rsidRPr="00BC13C6">
              <w:rPr>
                <w:rFonts w:ascii="方正仿宋简体" w:eastAsia="方正仿宋简体" w:hint="eastAsia"/>
                <w:color w:val="000000" w:themeColor="text1"/>
                <w:kern w:val="0"/>
                <w:sz w:val="24"/>
              </w:rPr>
              <w:t>周岁及以下</w:t>
            </w:r>
          </w:p>
        </w:tc>
        <w:tc>
          <w:tcPr>
            <w:tcW w:w="8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1</w:t>
            </w:r>
          </w:p>
        </w:tc>
        <w:tc>
          <w:tcPr>
            <w:tcW w:w="1640"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181"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c>
          <w:tcPr>
            <w:tcW w:w="137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285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植物病理学、植物检疫与农业生态健康</w:t>
            </w:r>
          </w:p>
        </w:tc>
        <w:tc>
          <w:tcPr>
            <w:tcW w:w="124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118"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852"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85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640"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181"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ascii="方正仿宋简体" w:eastAsia="方正仿宋简体"/>
                <w:color w:val="000000" w:themeColor="text1"/>
                <w:kern w:val="0"/>
                <w:sz w:val="24"/>
              </w:rPr>
            </w:pPr>
          </w:p>
        </w:tc>
      </w:tr>
    </w:tbl>
    <w:p w:rsidR="005B23B2" w:rsidRPr="00BC13C6" w:rsidRDefault="005B23B2" w:rsidP="00032970">
      <w:pPr>
        <w:spacing w:line="280" w:lineRule="exact"/>
        <w:rPr>
          <w:rFonts w:eastAsia="方正小标宋简体"/>
          <w:bCs/>
          <w:color w:val="000000" w:themeColor="text1"/>
          <w:kern w:val="0"/>
          <w:sz w:val="24"/>
        </w:rPr>
      </w:pPr>
    </w:p>
    <w:p w:rsidR="005B23B2" w:rsidRPr="00BC13C6" w:rsidRDefault="005B23B2">
      <w:pPr>
        <w:pStyle w:val="a0"/>
        <w:rPr>
          <w:rFonts w:eastAsia="方正小标宋简体"/>
          <w:color w:val="000000" w:themeColor="text1"/>
          <w:kern w:val="0"/>
          <w:sz w:val="36"/>
          <w:szCs w:val="36"/>
        </w:rPr>
      </w:pPr>
    </w:p>
    <w:p w:rsidR="005B23B2" w:rsidRPr="00BC13C6" w:rsidRDefault="005B23B2">
      <w:pPr>
        <w:rPr>
          <w:rFonts w:eastAsia="方正小标宋简体"/>
          <w:bCs/>
          <w:color w:val="000000" w:themeColor="text1"/>
          <w:kern w:val="0"/>
          <w:sz w:val="36"/>
          <w:szCs w:val="36"/>
        </w:rPr>
      </w:pPr>
    </w:p>
    <w:p w:rsidR="005B23B2" w:rsidRPr="00BC13C6" w:rsidRDefault="005B23B2">
      <w:pPr>
        <w:pStyle w:val="a0"/>
        <w:rPr>
          <w:rFonts w:eastAsia="方正小标宋简体"/>
          <w:color w:val="000000" w:themeColor="text1"/>
          <w:kern w:val="0"/>
          <w:sz w:val="36"/>
          <w:szCs w:val="36"/>
        </w:rPr>
      </w:pPr>
    </w:p>
    <w:p w:rsidR="005B23B2" w:rsidRPr="00BC13C6" w:rsidRDefault="005B23B2">
      <w:pPr>
        <w:rPr>
          <w:color w:val="000000" w:themeColor="text1"/>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十一</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467"/>
        <w:gridCol w:w="516"/>
        <w:gridCol w:w="894"/>
        <w:gridCol w:w="780"/>
        <w:gridCol w:w="1050"/>
        <w:gridCol w:w="2260"/>
        <w:gridCol w:w="690"/>
        <w:gridCol w:w="163"/>
        <w:gridCol w:w="825"/>
        <w:gridCol w:w="652"/>
        <w:gridCol w:w="2124"/>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蓬安县人民医院</w:t>
            </w:r>
          </w:p>
        </w:tc>
        <w:tc>
          <w:tcPr>
            <w:tcW w:w="983"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1674"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280" w:lineRule="exact"/>
              <w:jc w:val="center"/>
              <w:rPr>
                <w:rFonts w:ascii="方正黑体简体" w:eastAsia="方正黑体简体" w:hAnsi="方正黑体简体" w:cs="方正黑体简体"/>
                <w:color w:val="000000" w:themeColor="text1"/>
                <w:kern w:val="0"/>
                <w:sz w:val="24"/>
              </w:rPr>
            </w:pPr>
            <w:r w:rsidRPr="00BC13C6">
              <w:rPr>
                <w:rFonts w:eastAsia="方正仿宋简体" w:hint="eastAsia"/>
                <w:bCs/>
                <w:color w:val="000000" w:themeColor="text1"/>
                <w:kern w:val="0"/>
                <w:sz w:val="24"/>
              </w:rPr>
              <w:t>事业单位</w:t>
            </w:r>
          </w:p>
        </w:tc>
        <w:tc>
          <w:tcPr>
            <w:tcW w:w="1050"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95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http://www.scpaxrmyy.com/index.asp</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ascii="方正仿宋简体" w:eastAsia="方正仿宋简体"/>
                <w:color w:val="000000" w:themeColor="text1"/>
                <w:kern w:val="0"/>
                <w:sz w:val="24"/>
              </w:rPr>
            </w:pPr>
            <w:r w:rsidRPr="00BC13C6">
              <w:rPr>
                <w:rFonts w:eastAsia="方正仿宋简体" w:hint="eastAsia"/>
                <w:bCs/>
                <w:color w:val="000000" w:themeColor="text1"/>
                <w:kern w:val="0"/>
                <w:sz w:val="24"/>
              </w:rPr>
              <w:t>熊国平</w:t>
            </w:r>
          </w:p>
        </w:tc>
        <w:tc>
          <w:tcPr>
            <w:tcW w:w="983"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1674" w:type="dxa"/>
            <w:gridSpan w:val="2"/>
            <w:tcBorders>
              <w:top w:val="nil"/>
              <w:left w:val="nil"/>
              <w:bottom w:val="single" w:sz="4" w:space="0" w:color="auto"/>
              <w:right w:val="single" w:sz="4" w:space="0" w:color="auto"/>
            </w:tcBorders>
            <w:vAlign w:val="center"/>
          </w:tcPr>
          <w:p w:rsidR="005B23B2" w:rsidRPr="00BC13C6" w:rsidRDefault="00586C15">
            <w:pPr>
              <w:widowControl/>
              <w:spacing w:line="280" w:lineRule="exact"/>
              <w:jc w:val="center"/>
              <w:rPr>
                <w:rFonts w:eastAsia="方正黑体简体"/>
                <w:color w:val="000000" w:themeColor="text1"/>
                <w:kern w:val="0"/>
                <w:sz w:val="24"/>
              </w:rPr>
            </w:pPr>
            <w:r w:rsidRPr="00BC13C6">
              <w:rPr>
                <w:rFonts w:eastAsia="方正仿宋简体" w:hint="eastAsia"/>
                <w:bCs/>
                <w:color w:val="000000" w:themeColor="text1"/>
                <w:kern w:val="0"/>
                <w:sz w:val="24"/>
              </w:rPr>
              <w:t>0817-880785213508086560</w:t>
            </w:r>
          </w:p>
        </w:tc>
        <w:tc>
          <w:tcPr>
            <w:tcW w:w="1050"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报名网址</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（邮箱）</w:t>
            </w:r>
          </w:p>
        </w:tc>
        <w:tc>
          <w:tcPr>
            <w:tcW w:w="295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四川省南充市蓬安县安汉大道北段</w:t>
            </w:r>
            <w:r w:rsidRPr="00BC13C6">
              <w:rPr>
                <w:rFonts w:eastAsia="方正仿宋简体" w:hint="eastAsia"/>
                <w:bCs/>
                <w:color w:val="000000" w:themeColor="text1"/>
                <w:kern w:val="0"/>
                <w:sz w:val="24"/>
              </w:rPr>
              <w:t>22</w:t>
            </w:r>
            <w:r w:rsidRPr="00BC13C6">
              <w:rPr>
                <w:rFonts w:eastAsia="方正仿宋简体" w:hint="eastAsia"/>
                <w:bCs/>
                <w:color w:val="000000" w:themeColor="text1"/>
                <w:kern w:val="0"/>
                <w:sz w:val="24"/>
              </w:rPr>
              <w:t>号</w:t>
            </w:r>
          </w:p>
        </w:tc>
      </w:tr>
      <w:tr w:rsidR="005B23B2" w:rsidRPr="00BC13C6">
        <w:trPr>
          <w:trHeight w:val="142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bCs/>
                <w:color w:val="000000" w:themeColor="text1"/>
                <w:kern w:val="0"/>
                <w:sz w:val="24"/>
              </w:rPr>
              <w:t>蓬安县人民医院始建于</w:t>
            </w:r>
            <w:r w:rsidRPr="00BC13C6">
              <w:rPr>
                <w:rFonts w:eastAsia="方正仿宋简体" w:hint="eastAsia"/>
                <w:bCs/>
                <w:color w:val="000000" w:themeColor="text1"/>
                <w:kern w:val="0"/>
                <w:sz w:val="24"/>
              </w:rPr>
              <w:t>1942</w:t>
            </w:r>
            <w:r w:rsidRPr="00BC13C6">
              <w:rPr>
                <w:rFonts w:eastAsia="方正仿宋简体" w:hint="eastAsia"/>
                <w:bCs/>
                <w:color w:val="000000" w:themeColor="text1"/>
                <w:kern w:val="0"/>
                <w:sz w:val="24"/>
              </w:rPr>
              <w:t>年，是一所集医疗、护理、教学、研究、保健、康复为一体的国家三级乙等综合公立医院，是四川省文明单位、川北医学院和成都医学院的教学医院、川北医学院附院对口支援医院。医院编制床位数</w:t>
            </w:r>
            <w:r w:rsidRPr="00BC13C6">
              <w:rPr>
                <w:rFonts w:eastAsia="方正仿宋简体" w:hint="eastAsia"/>
                <w:bCs/>
                <w:color w:val="000000" w:themeColor="text1"/>
                <w:kern w:val="0"/>
                <w:sz w:val="24"/>
              </w:rPr>
              <w:t>1199</w:t>
            </w:r>
            <w:r w:rsidRPr="00BC13C6">
              <w:rPr>
                <w:rFonts w:eastAsia="方正仿宋简体" w:hint="eastAsia"/>
                <w:bCs/>
                <w:color w:val="000000" w:themeColor="text1"/>
                <w:kern w:val="0"/>
                <w:sz w:val="24"/>
              </w:rPr>
              <w:t>张，现实际开放床位</w:t>
            </w:r>
            <w:r w:rsidRPr="00BC13C6">
              <w:rPr>
                <w:rFonts w:eastAsia="方正仿宋简体" w:hint="eastAsia"/>
                <w:bCs/>
                <w:color w:val="000000" w:themeColor="text1"/>
                <w:kern w:val="0"/>
                <w:sz w:val="24"/>
              </w:rPr>
              <w:t>650</w:t>
            </w:r>
            <w:r w:rsidRPr="00BC13C6">
              <w:rPr>
                <w:rFonts w:eastAsia="方正仿宋简体" w:hint="eastAsia"/>
                <w:bCs/>
                <w:color w:val="000000" w:themeColor="text1"/>
                <w:kern w:val="0"/>
                <w:sz w:val="24"/>
              </w:rPr>
              <w:t>张。医院现有职工</w:t>
            </w:r>
            <w:r w:rsidRPr="00BC13C6">
              <w:rPr>
                <w:rFonts w:eastAsia="方正仿宋简体" w:hint="eastAsia"/>
                <w:bCs/>
                <w:color w:val="000000" w:themeColor="text1"/>
                <w:kern w:val="0"/>
                <w:sz w:val="24"/>
              </w:rPr>
              <w:t>686</w:t>
            </w:r>
            <w:r w:rsidRPr="00BC13C6">
              <w:rPr>
                <w:rFonts w:eastAsia="方正仿宋简体" w:hint="eastAsia"/>
                <w:bCs/>
                <w:color w:val="000000" w:themeColor="text1"/>
                <w:kern w:val="0"/>
                <w:sz w:val="24"/>
              </w:rPr>
              <w:t>人，其中卫生专业技术人员</w:t>
            </w:r>
            <w:r w:rsidRPr="00BC13C6">
              <w:rPr>
                <w:rFonts w:eastAsia="方正仿宋简体" w:hint="eastAsia"/>
                <w:bCs/>
                <w:color w:val="000000" w:themeColor="text1"/>
                <w:kern w:val="0"/>
                <w:sz w:val="24"/>
              </w:rPr>
              <w:t>589</w:t>
            </w:r>
            <w:r w:rsidRPr="00BC13C6">
              <w:rPr>
                <w:rFonts w:eastAsia="方正仿宋简体" w:hint="eastAsia"/>
                <w:bCs/>
                <w:color w:val="000000" w:themeColor="text1"/>
                <w:kern w:val="0"/>
                <w:sz w:val="24"/>
              </w:rPr>
              <w:t>人，高级职称</w:t>
            </w:r>
            <w:r w:rsidRPr="00BC13C6">
              <w:rPr>
                <w:rFonts w:eastAsia="方正仿宋简体" w:hint="eastAsia"/>
                <w:bCs/>
                <w:color w:val="000000" w:themeColor="text1"/>
                <w:kern w:val="0"/>
                <w:sz w:val="24"/>
              </w:rPr>
              <w:t>84</w:t>
            </w:r>
            <w:r w:rsidRPr="00BC13C6">
              <w:rPr>
                <w:rFonts w:eastAsia="方正仿宋简体" w:hint="eastAsia"/>
                <w:bCs/>
                <w:color w:val="000000" w:themeColor="text1"/>
                <w:kern w:val="0"/>
                <w:sz w:val="24"/>
              </w:rPr>
              <w:t>人，中级职称</w:t>
            </w:r>
            <w:r w:rsidRPr="00BC13C6">
              <w:rPr>
                <w:rFonts w:eastAsia="方正仿宋简体" w:hint="eastAsia"/>
                <w:bCs/>
                <w:color w:val="000000" w:themeColor="text1"/>
                <w:kern w:val="0"/>
                <w:sz w:val="24"/>
              </w:rPr>
              <w:t>131</w:t>
            </w:r>
            <w:r w:rsidRPr="00BC13C6">
              <w:rPr>
                <w:rFonts w:eastAsia="方正仿宋简体" w:hint="eastAsia"/>
                <w:bCs/>
                <w:color w:val="000000" w:themeColor="text1"/>
                <w:kern w:val="0"/>
                <w:sz w:val="24"/>
              </w:rPr>
              <w:t>人。</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1935"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41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83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26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853"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477"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24"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19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bCs/>
                <w:color w:val="000000" w:themeColor="text1"/>
                <w:kern w:val="0"/>
                <w:sz w:val="24"/>
              </w:rPr>
              <w:t>内科学</w:t>
            </w:r>
          </w:p>
        </w:tc>
        <w:tc>
          <w:tcPr>
            <w:tcW w:w="1410"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hint="eastAsia"/>
                <w:bCs/>
                <w:color w:val="000000" w:themeColor="text1"/>
                <w:sz w:val="24"/>
              </w:rPr>
              <w:t>初级及以上</w:t>
            </w:r>
          </w:p>
        </w:tc>
        <w:tc>
          <w:tcPr>
            <w:tcW w:w="1830"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bCs/>
                <w:color w:val="000000" w:themeColor="text1"/>
                <w:kern w:val="0"/>
                <w:sz w:val="24"/>
              </w:rPr>
              <w:t>硕士研究生及以上学历取得相应学位证书</w:t>
            </w:r>
          </w:p>
        </w:tc>
        <w:tc>
          <w:tcPr>
            <w:tcW w:w="2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初级职称的报考者年龄须在</w:t>
            </w:r>
            <w:r w:rsidRPr="00BC13C6">
              <w:rPr>
                <w:rFonts w:eastAsia="方正仿宋简体"/>
                <w:bCs/>
                <w:color w:val="000000" w:themeColor="text1"/>
                <w:kern w:val="0"/>
                <w:sz w:val="24"/>
              </w:rPr>
              <w:t>35</w:t>
            </w:r>
            <w:r w:rsidRPr="00BC13C6">
              <w:rPr>
                <w:rFonts w:eastAsia="方正仿宋简体"/>
                <w:bCs/>
                <w:color w:val="000000" w:themeColor="text1"/>
                <w:kern w:val="0"/>
                <w:sz w:val="24"/>
              </w:rPr>
              <w:t>周岁以下，中级及以上职称的报考者年龄须在</w:t>
            </w:r>
            <w:r w:rsidRPr="00BC13C6">
              <w:rPr>
                <w:rFonts w:eastAsia="方正仿宋简体"/>
                <w:bCs/>
                <w:color w:val="000000" w:themeColor="text1"/>
                <w:kern w:val="0"/>
                <w:sz w:val="24"/>
              </w:rPr>
              <w:t>40</w:t>
            </w:r>
            <w:r w:rsidRPr="00BC13C6">
              <w:rPr>
                <w:rFonts w:eastAsia="方正仿宋简体"/>
                <w:bCs/>
                <w:color w:val="000000" w:themeColor="text1"/>
                <w:kern w:val="0"/>
                <w:sz w:val="24"/>
              </w:rPr>
              <w:t>周岁以下</w:t>
            </w: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bCs/>
                <w:color w:val="000000" w:themeColor="text1"/>
                <w:kern w:val="0"/>
                <w:sz w:val="24"/>
              </w:rPr>
              <w:t>4</w:t>
            </w:r>
          </w:p>
        </w:tc>
        <w:tc>
          <w:tcPr>
            <w:tcW w:w="1477"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编制内刚性引进</w:t>
            </w:r>
          </w:p>
        </w:tc>
        <w:tc>
          <w:tcPr>
            <w:tcW w:w="2124"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bCs/>
                <w:color w:val="000000" w:themeColor="text1"/>
                <w:kern w:val="0"/>
                <w:sz w:val="21"/>
                <w:szCs w:val="21"/>
              </w:rPr>
            </w:pPr>
            <w:r w:rsidRPr="00BC13C6">
              <w:rPr>
                <w:rFonts w:ascii="方正仿宋简体" w:eastAsia="方正仿宋简体" w:hint="eastAsia"/>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19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bCs/>
                <w:color w:val="000000" w:themeColor="text1"/>
                <w:kern w:val="0"/>
                <w:sz w:val="24"/>
              </w:rPr>
              <w:t>外科学</w:t>
            </w:r>
          </w:p>
        </w:tc>
        <w:tc>
          <w:tcPr>
            <w:tcW w:w="1410" w:type="dxa"/>
            <w:gridSpan w:val="2"/>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sz w:val="24"/>
              </w:rPr>
            </w:pPr>
          </w:p>
        </w:tc>
        <w:tc>
          <w:tcPr>
            <w:tcW w:w="1830" w:type="dxa"/>
            <w:gridSpan w:val="2"/>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sz w:val="24"/>
              </w:rPr>
            </w:pPr>
          </w:p>
        </w:tc>
        <w:tc>
          <w:tcPr>
            <w:tcW w:w="2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rPr>
                <w:rFonts w:eastAsia="方正仿宋简体"/>
                <w:bCs/>
                <w:color w:val="000000" w:themeColor="text1"/>
                <w:kern w:val="0"/>
                <w:sz w:val="24"/>
              </w:rPr>
            </w:pPr>
            <w:r w:rsidRPr="00BC13C6">
              <w:rPr>
                <w:rFonts w:eastAsia="方正仿宋简体"/>
                <w:bCs/>
                <w:color w:val="000000" w:themeColor="text1"/>
                <w:kern w:val="0"/>
                <w:sz w:val="24"/>
              </w:rPr>
              <w:t>初级职称的报考者年龄须在</w:t>
            </w:r>
            <w:r w:rsidRPr="00BC13C6">
              <w:rPr>
                <w:rFonts w:eastAsia="方正仿宋简体"/>
                <w:bCs/>
                <w:color w:val="000000" w:themeColor="text1"/>
                <w:kern w:val="0"/>
                <w:sz w:val="24"/>
              </w:rPr>
              <w:t>35</w:t>
            </w:r>
            <w:r w:rsidRPr="00BC13C6">
              <w:rPr>
                <w:rFonts w:eastAsia="方正仿宋简体"/>
                <w:bCs/>
                <w:color w:val="000000" w:themeColor="text1"/>
                <w:kern w:val="0"/>
                <w:sz w:val="24"/>
              </w:rPr>
              <w:t>周岁以下，中级及以上职称的报考者年龄须在</w:t>
            </w:r>
            <w:r w:rsidRPr="00BC13C6">
              <w:rPr>
                <w:rFonts w:eastAsia="方正仿宋简体"/>
                <w:bCs/>
                <w:color w:val="000000" w:themeColor="text1"/>
                <w:kern w:val="0"/>
                <w:sz w:val="24"/>
              </w:rPr>
              <w:t>40</w:t>
            </w:r>
            <w:r w:rsidRPr="00BC13C6">
              <w:rPr>
                <w:rFonts w:eastAsia="方正仿宋简体"/>
                <w:bCs/>
                <w:color w:val="000000" w:themeColor="text1"/>
                <w:kern w:val="0"/>
                <w:sz w:val="24"/>
              </w:rPr>
              <w:t>周岁以下</w:t>
            </w: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bCs/>
                <w:color w:val="000000" w:themeColor="text1"/>
                <w:kern w:val="0"/>
                <w:sz w:val="24"/>
              </w:rPr>
              <w:t>3</w:t>
            </w:r>
          </w:p>
        </w:tc>
        <w:tc>
          <w:tcPr>
            <w:tcW w:w="1477"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124" w:type="dxa"/>
            <w:vMerge/>
            <w:tcBorders>
              <w:left w:val="single" w:sz="4" w:space="0" w:color="auto"/>
              <w:right w:val="single" w:sz="4" w:space="0" w:color="auto"/>
            </w:tcBorders>
            <w:tcMar>
              <w:top w:w="57" w:type="dxa"/>
              <w:bottom w:w="57" w:type="dxa"/>
            </w:tcMar>
            <w:vAlign w:val="center"/>
          </w:tcPr>
          <w:p w:rsidR="005B23B2" w:rsidRPr="00BC13C6" w:rsidRDefault="005B23B2">
            <w:pPr>
              <w:spacing w:line="280" w:lineRule="exact"/>
              <w:jc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楷体_GB2312"/>
                <w:bCs/>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3</w:t>
            </w:r>
          </w:p>
        </w:tc>
        <w:tc>
          <w:tcPr>
            <w:tcW w:w="19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bCs/>
                <w:color w:val="000000" w:themeColor="text1"/>
                <w:kern w:val="0"/>
                <w:sz w:val="24"/>
              </w:rPr>
              <w:t>临床医学</w:t>
            </w:r>
          </w:p>
        </w:tc>
        <w:tc>
          <w:tcPr>
            <w:tcW w:w="1410"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sz w:val="24"/>
              </w:rPr>
            </w:pPr>
          </w:p>
        </w:tc>
        <w:tc>
          <w:tcPr>
            <w:tcW w:w="1830"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sz w:val="24"/>
              </w:rPr>
            </w:pPr>
          </w:p>
        </w:tc>
        <w:tc>
          <w:tcPr>
            <w:tcW w:w="226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原则上年龄</w:t>
            </w:r>
            <w:r w:rsidRPr="00BC13C6">
              <w:rPr>
                <w:rFonts w:eastAsia="方正仿宋简体"/>
                <w:bCs/>
                <w:color w:val="000000" w:themeColor="text1"/>
                <w:kern w:val="0"/>
                <w:sz w:val="24"/>
              </w:rPr>
              <w:t>35</w:t>
            </w:r>
            <w:r w:rsidRPr="00BC13C6">
              <w:rPr>
                <w:rFonts w:eastAsia="方正仿宋简体" w:hint="eastAsia"/>
                <w:bCs/>
                <w:color w:val="000000" w:themeColor="text1"/>
                <w:kern w:val="0"/>
                <w:sz w:val="24"/>
              </w:rPr>
              <w:t>周岁及以下</w:t>
            </w: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sz w:val="24"/>
              </w:rPr>
            </w:pPr>
            <w:r w:rsidRPr="00BC13C6">
              <w:rPr>
                <w:rFonts w:eastAsia="方正仿宋简体"/>
                <w:bCs/>
                <w:color w:val="000000" w:themeColor="text1"/>
                <w:kern w:val="0"/>
                <w:sz w:val="24"/>
              </w:rPr>
              <w:t>3</w:t>
            </w:r>
          </w:p>
        </w:tc>
        <w:tc>
          <w:tcPr>
            <w:tcW w:w="1477"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“一事一议”引进</w:t>
            </w:r>
          </w:p>
        </w:tc>
        <w:tc>
          <w:tcPr>
            <w:tcW w:w="2124"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spacing w:line="280" w:lineRule="exact"/>
              <w:jc w:val="center"/>
              <w:rPr>
                <w:rFonts w:eastAsia="方正仿宋简体"/>
                <w:bCs/>
                <w:color w:val="000000" w:themeColor="text1"/>
                <w:kern w:val="0"/>
                <w:sz w:val="21"/>
                <w:szCs w:val="21"/>
              </w:rPr>
            </w:pPr>
          </w:p>
        </w:tc>
      </w:tr>
    </w:tbl>
    <w:p w:rsidR="00032970" w:rsidRPr="00BC13C6" w:rsidRDefault="00032970">
      <w:pPr>
        <w:jc w:val="center"/>
        <w:rPr>
          <w:rFonts w:eastAsia="方正小标宋简体"/>
          <w:bCs/>
          <w:color w:val="000000" w:themeColor="text1"/>
          <w:kern w:val="0"/>
          <w:sz w:val="36"/>
          <w:szCs w:val="36"/>
        </w:rPr>
      </w:pPr>
    </w:p>
    <w:p w:rsidR="00032970" w:rsidRPr="00BC13C6" w:rsidRDefault="00032970" w:rsidP="00032970">
      <w:pPr>
        <w:pStyle w:val="a0"/>
        <w:rPr>
          <w:color w:val="000000" w:themeColor="text1"/>
          <w:kern w:val="0"/>
        </w:rPr>
      </w:pPr>
      <w:r w:rsidRPr="00BC13C6">
        <w:rPr>
          <w:color w:val="000000" w:themeColor="text1"/>
          <w:kern w:val="0"/>
        </w:rPr>
        <w:br w:type="page"/>
      </w: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十二</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69"/>
        <w:gridCol w:w="1275"/>
        <w:gridCol w:w="390"/>
        <w:gridCol w:w="1275"/>
        <w:gridCol w:w="660"/>
        <w:gridCol w:w="1315"/>
        <w:gridCol w:w="690"/>
        <w:gridCol w:w="163"/>
        <w:gridCol w:w="825"/>
        <w:gridCol w:w="262"/>
        <w:gridCol w:w="2514"/>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 xml:space="preserve">蓬安县妇幼保健计划生育服务中心 </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1734"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275"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665"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Ansi="方正仿宋简体" w:cs="方正仿宋简体" w:hint="eastAsia"/>
                <w:bCs/>
                <w:color w:val="000000" w:themeColor="text1"/>
                <w:sz w:val="24"/>
              </w:rPr>
              <w:t>唐</w:t>
            </w:r>
            <w:r w:rsidR="00C439AE" w:rsidRPr="00BC13C6">
              <w:rPr>
                <w:rFonts w:ascii="方正仿宋简体" w:eastAsia="方正仿宋简体" w:hAnsi="方正仿宋简体" w:cs="方正仿宋简体" w:hint="eastAsia"/>
                <w:bCs/>
                <w:color w:val="000000" w:themeColor="text1"/>
                <w:sz w:val="24"/>
              </w:rPr>
              <w:t xml:space="preserve">  </w:t>
            </w:r>
            <w:r w:rsidRPr="00BC13C6">
              <w:rPr>
                <w:rFonts w:ascii="方正仿宋简体" w:eastAsia="方正仿宋简体" w:hAnsi="方正仿宋简体" w:cs="方正仿宋简体" w:hint="eastAsia"/>
                <w:bCs/>
                <w:color w:val="000000" w:themeColor="text1"/>
                <w:sz w:val="24"/>
              </w:rPr>
              <w:t>鑫</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1734"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仿宋简体" w:hint="eastAsia"/>
                <w:bCs/>
                <w:color w:val="000000" w:themeColor="text1"/>
                <w:sz w:val="24"/>
              </w:rPr>
              <w:t>18048663698</w:t>
            </w:r>
          </w:p>
        </w:tc>
        <w:tc>
          <w:tcPr>
            <w:tcW w:w="1275"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665"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蓬安县相如街道铧厂路</w:t>
            </w:r>
            <w:r w:rsidRPr="00BC13C6">
              <w:rPr>
                <w:rFonts w:eastAsia="方正仿宋简体" w:hint="eastAsia"/>
                <w:bCs/>
                <w:color w:val="000000" w:themeColor="text1"/>
                <w:kern w:val="0"/>
                <w:sz w:val="24"/>
              </w:rPr>
              <w:t>153</w:t>
            </w:r>
            <w:r w:rsidRPr="00BC13C6">
              <w:rPr>
                <w:rFonts w:eastAsia="方正仿宋简体" w:hint="eastAsia"/>
                <w:bCs/>
                <w:color w:val="000000" w:themeColor="text1"/>
                <w:kern w:val="0"/>
                <w:sz w:val="24"/>
              </w:rPr>
              <w:t>号</w:t>
            </w:r>
          </w:p>
        </w:tc>
      </w:tr>
      <w:tr w:rsidR="005B23B2" w:rsidRPr="00BC13C6">
        <w:trPr>
          <w:trHeight w:val="1798"/>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蓬安县妇幼保健计划生育服务中心始建于</w:t>
            </w:r>
            <w:r w:rsidRPr="00BC13C6">
              <w:rPr>
                <w:rFonts w:eastAsia="方正仿宋简体" w:hint="eastAsia"/>
                <w:color w:val="000000" w:themeColor="text1"/>
                <w:kern w:val="0"/>
                <w:sz w:val="24"/>
              </w:rPr>
              <w:t>1952</w:t>
            </w:r>
            <w:r w:rsidRPr="00BC13C6">
              <w:rPr>
                <w:rFonts w:eastAsia="方正仿宋简体" w:hint="eastAsia"/>
                <w:color w:val="000000" w:themeColor="text1"/>
                <w:kern w:val="0"/>
                <w:sz w:val="24"/>
              </w:rPr>
              <w:t>年</w:t>
            </w:r>
            <w:r w:rsidRPr="00BC13C6">
              <w:rPr>
                <w:rFonts w:eastAsia="方正仿宋简体" w:hint="eastAsia"/>
                <w:color w:val="000000" w:themeColor="text1"/>
                <w:kern w:val="0"/>
                <w:sz w:val="24"/>
              </w:rPr>
              <w:t>10</w:t>
            </w:r>
            <w:r w:rsidRPr="00BC13C6">
              <w:rPr>
                <w:rFonts w:eastAsia="方正仿宋简体" w:hint="eastAsia"/>
                <w:color w:val="000000" w:themeColor="text1"/>
                <w:kern w:val="0"/>
                <w:sz w:val="24"/>
              </w:rPr>
              <w:t>月，是全县危急重症孕产妇救治中心、危急症新生儿诊救治中心、县医学检验病理中心、产前筛查中心。是华西二医院联体联盟医院，国家三级乙等妇幼保健院。现占地</w:t>
            </w:r>
            <w:r w:rsidRPr="00BC13C6">
              <w:rPr>
                <w:rFonts w:eastAsia="方正仿宋简体" w:hint="eastAsia"/>
                <w:color w:val="000000" w:themeColor="text1"/>
                <w:kern w:val="0"/>
                <w:sz w:val="24"/>
              </w:rPr>
              <w:t>23</w:t>
            </w:r>
            <w:r w:rsidRPr="00BC13C6">
              <w:rPr>
                <w:rFonts w:eastAsia="方正仿宋简体" w:hint="eastAsia"/>
                <w:color w:val="000000" w:themeColor="text1"/>
                <w:kern w:val="0"/>
                <w:sz w:val="24"/>
              </w:rPr>
              <w:t>亩，建筑面积</w:t>
            </w:r>
            <w:r w:rsidRPr="00BC13C6">
              <w:rPr>
                <w:rFonts w:eastAsia="方正仿宋简体" w:hint="eastAsia"/>
                <w:color w:val="000000" w:themeColor="text1"/>
                <w:kern w:val="0"/>
                <w:sz w:val="24"/>
              </w:rPr>
              <w:t>2.87</w:t>
            </w:r>
            <w:r w:rsidRPr="00BC13C6">
              <w:rPr>
                <w:rFonts w:eastAsia="方正仿宋简体" w:hint="eastAsia"/>
                <w:color w:val="000000" w:themeColor="text1"/>
                <w:kern w:val="0"/>
                <w:sz w:val="24"/>
              </w:rPr>
              <w:t>万平方米，现有卫技人员</w:t>
            </w:r>
            <w:r w:rsidRPr="00BC13C6">
              <w:rPr>
                <w:rFonts w:eastAsia="方正仿宋简体" w:hint="eastAsia"/>
                <w:color w:val="000000" w:themeColor="text1"/>
                <w:kern w:val="0"/>
                <w:sz w:val="24"/>
              </w:rPr>
              <w:t>286</w:t>
            </w:r>
            <w:r w:rsidRPr="00BC13C6">
              <w:rPr>
                <w:rFonts w:eastAsia="方正仿宋简体" w:hint="eastAsia"/>
                <w:color w:val="000000" w:themeColor="text1"/>
                <w:kern w:val="0"/>
                <w:sz w:val="24"/>
              </w:rPr>
              <w:t>人，编制床位</w:t>
            </w:r>
            <w:r w:rsidRPr="00BC13C6">
              <w:rPr>
                <w:rFonts w:eastAsia="方正仿宋简体" w:hint="eastAsia"/>
                <w:color w:val="000000" w:themeColor="text1"/>
                <w:kern w:val="0"/>
                <w:sz w:val="24"/>
              </w:rPr>
              <w:t>369</w:t>
            </w:r>
            <w:r w:rsidRPr="00BC13C6">
              <w:rPr>
                <w:rFonts w:eastAsia="方正仿宋简体" w:hint="eastAsia"/>
                <w:color w:val="000000" w:themeColor="text1"/>
                <w:kern w:val="0"/>
                <w:sz w:val="24"/>
              </w:rPr>
              <w:t>张。开设有妇科、产科、儿科等</w:t>
            </w:r>
            <w:r w:rsidRPr="00BC13C6">
              <w:rPr>
                <w:rFonts w:eastAsia="方正仿宋简体" w:hint="eastAsia"/>
                <w:color w:val="000000" w:themeColor="text1"/>
                <w:kern w:val="0"/>
                <w:sz w:val="24"/>
              </w:rPr>
              <w:t>20</w:t>
            </w:r>
            <w:r w:rsidRPr="00BC13C6">
              <w:rPr>
                <w:rFonts w:eastAsia="方正仿宋简体" w:hint="eastAsia"/>
                <w:color w:val="000000" w:themeColor="text1"/>
                <w:kern w:val="0"/>
                <w:sz w:val="24"/>
              </w:rPr>
              <w:t>余个业务、职能科室。拥有</w:t>
            </w:r>
            <w:r w:rsidRPr="00BC13C6">
              <w:rPr>
                <w:rFonts w:eastAsia="方正仿宋简体" w:hint="eastAsia"/>
                <w:color w:val="000000" w:themeColor="text1"/>
                <w:kern w:val="0"/>
                <w:sz w:val="24"/>
              </w:rPr>
              <w:t>1.5T</w:t>
            </w:r>
            <w:r w:rsidRPr="00BC13C6">
              <w:rPr>
                <w:rFonts w:eastAsia="方正仿宋简体" w:hint="eastAsia"/>
                <w:color w:val="000000" w:themeColor="text1"/>
                <w:kern w:val="0"/>
                <w:sz w:val="24"/>
              </w:rPr>
              <w:t>磁共振、螺旋</w:t>
            </w:r>
            <w:r w:rsidRPr="00BC13C6">
              <w:rPr>
                <w:rFonts w:eastAsia="方正仿宋简体" w:hint="eastAsia"/>
                <w:color w:val="000000" w:themeColor="text1"/>
                <w:kern w:val="0"/>
                <w:sz w:val="24"/>
              </w:rPr>
              <w:t>CT</w:t>
            </w:r>
            <w:r w:rsidRPr="00BC13C6">
              <w:rPr>
                <w:rFonts w:eastAsia="方正仿宋简体" w:hint="eastAsia"/>
                <w:color w:val="000000" w:themeColor="text1"/>
                <w:kern w:val="0"/>
                <w:sz w:val="24"/>
              </w:rPr>
              <w:t>、</w:t>
            </w:r>
            <w:r w:rsidRPr="00BC13C6">
              <w:rPr>
                <w:rFonts w:eastAsia="方正仿宋简体" w:hint="eastAsia"/>
                <w:color w:val="000000" w:themeColor="text1"/>
                <w:kern w:val="0"/>
                <w:sz w:val="24"/>
              </w:rPr>
              <w:t>DR</w:t>
            </w:r>
            <w:r w:rsidRPr="00BC13C6">
              <w:rPr>
                <w:rFonts w:eastAsia="方正仿宋简体" w:hint="eastAsia"/>
                <w:color w:val="000000" w:themeColor="text1"/>
                <w:kern w:val="0"/>
                <w:sz w:val="24"/>
              </w:rPr>
              <w:t>数字成像系统、腹腔镜、宫腔镜、关节镜、四维超声、乳腺钼靶等精尖设备，设施设备齐全。</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52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7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325"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31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853"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087"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514"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252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妇产科学</w:t>
            </w:r>
          </w:p>
        </w:tc>
        <w:tc>
          <w:tcPr>
            <w:tcW w:w="1275"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初级及以上</w:t>
            </w:r>
          </w:p>
        </w:tc>
        <w:tc>
          <w:tcPr>
            <w:tcW w:w="2325"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硕士研究生及以上学历</w:t>
            </w:r>
          </w:p>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取得相应学位证书</w:t>
            </w:r>
          </w:p>
        </w:tc>
        <w:tc>
          <w:tcPr>
            <w:tcW w:w="1315"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087"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编制内刚性引进</w:t>
            </w:r>
          </w:p>
        </w:tc>
        <w:tc>
          <w:tcPr>
            <w:tcW w:w="2514"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252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儿科学</w:t>
            </w:r>
          </w:p>
        </w:tc>
        <w:tc>
          <w:tcPr>
            <w:tcW w:w="1275"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2325"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1315"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087"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2514"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spacing w:line="280" w:lineRule="exact"/>
              <w:jc w:val="center"/>
              <w:rPr>
                <w:rFonts w:eastAsia="方正仿宋简体"/>
                <w:bCs/>
                <w:color w:val="000000" w:themeColor="text1"/>
                <w:kern w:val="0"/>
                <w:sz w:val="24"/>
              </w:rPr>
            </w:pPr>
          </w:p>
        </w:tc>
      </w:tr>
    </w:tbl>
    <w:p w:rsidR="005B23B2" w:rsidRPr="00BC13C6" w:rsidRDefault="005B23B2" w:rsidP="00032970">
      <w:pPr>
        <w:pStyle w:val="a0"/>
        <w:spacing w:line="280" w:lineRule="exact"/>
        <w:rPr>
          <w:rFonts w:eastAsia="方正小标宋简体"/>
          <w:color w:val="000000" w:themeColor="text1"/>
          <w:kern w:val="0"/>
          <w:sz w:val="24"/>
          <w:szCs w:val="24"/>
        </w:rPr>
      </w:pPr>
    </w:p>
    <w:p w:rsidR="00032970" w:rsidRPr="00BC13C6" w:rsidRDefault="00032970">
      <w:pPr>
        <w:widowControl/>
        <w:jc w:val="left"/>
        <w:rPr>
          <w:rFonts w:eastAsia="方正小标宋简体"/>
          <w:bCs/>
          <w:color w:val="000000" w:themeColor="text1"/>
          <w:kern w:val="0"/>
          <w:sz w:val="36"/>
          <w:szCs w:val="36"/>
        </w:rPr>
      </w:pPr>
      <w:r w:rsidRPr="00BC13C6">
        <w:rPr>
          <w:rFonts w:eastAsia="方正小标宋简体"/>
          <w:bCs/>
          <w:color w:val="000000" w:themeColor="text1"/>
          <w:kern w:val="0"/>
          <w:sz w:val="36"/>
          <w:szCs w:val="36"/>
        </w:rPr>
        <w:br w:type="page"/>
      </w:r>
    </w:p>
    <w:p w:rsidR="005B23B2" w:rsidRPr="00BC13C6" w:rsidRDefault="00586C15" w:rsidP="00032970">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十三</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69"/>
        <w:gridCol w:w="1275"/>
        <w:gridCol w:w="755"/>
        <w:gridCol w:w="1360"/>
        <w:gridCol w:w="210"/>
        <w:gridCol w:w="1315"/>
        <w:gridCol w:w="690"/>
        <w:gridCol w:w="163"/>
        <w:gridCol w:w="825"/>
        <w:gridCol w:w="590"/>
        <w:gridCol w:w="2186"/>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Ansi="方正仿宋简体" w:cs="方正仿宋简体" w:hint="eastAsia"/>
                <w:bCs/>
                <w:color w:val="000000" w:themeColor="text1"/>
                <w:sz w:val="24"/>
              </w:rPr>
              <w:t>蓬安县中医医院</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360"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215"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Ansi="方正仿宋简体" w:cs="方正仿宋简体" w:hint="eastAsia"/>
                <w:bCs/>
                <w:color w:val="000000" w:themeColor="text1"/>
                <w:sz w:val="24"/>
              </w:rPr>
              <w:t>杨</w:t>
            </w:r>
            <w:r w:rsidR="00C439AE" w:rsidRPr="00BC13C6">
              <w:rPr>
                <w:rFonts w:ascii="方正仿宋简体" w:eastAsia="方正仿宋简体" w:hAnsi="方正仿宋简体" w:cs="方正仿宋简体" w:hint="eastAsia"/>
                <w:bCs/>
                <w:color w:val="000000" w:themeColor="text1"/>
                <w:sz w:val="24"/>
              </w:rPr>
              <w:t xml:space="preserve">  </w:t>
            </w:r>
            <w:r w:rsidRPr="00BC13C6">
              <w:rPr>
                <w:rFonts w:ascii="方正仿宋简体" w:eastAsia="方正仿宋简体" w:hAnsi="方正仿宋简体" w:cs="方正仿宋简体" w:hint="eastAsia"/>
                <w:bCs/>
                <w:color w:val="000000" w:themeColor="text1"/>
                <w:sz w:val="24"/>
              </w:rPr>
              <w:t>光</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仿宋简体"/>
                <w:bCs/>
                <w:color w:val="000000" w:themeColor="text1"/>
                <w:sz w:val="24"/>
              </w:rPr>
              <w:t>17780916911</w:t>
            </w:r>
          </w:p>
        </w:tc>
        <w:tc>
          <w:tcPr>
            <w:tcW w:w="1360"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215"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蓬安县周口街道红旗路</w:t>
            </w:r>
            <w:r w:rsidRPr="00BC13C6">
              <w:rPr>
                <w:rFonts w:eastAsia="方正仿宋简体" w:hint="eastAsia"/>
                <w:bCs/>
                <w:color w:val="000000" w:themeColor="text1"/>
                <w:kern w:val="0"/>
                <w:sz w:val="24"/>
              </w:rPr>
              <w:t>2</w:t>
            </w:r>
            <w:r w:rsidRPr="00BC13C6">
              <w:rPr>
                <w:rFonts w:eastAsia="方正仿宋简体" w:hint="eastAsia"/>
                <w:bCs/>
                <w:color w:val="000000" w:themeColor="text1"/>
                <w:kern w:val="0"/>
                <w:sz w:val="24"/>
              </w:rPr>
              <w:t>号</w:t>
            </w:r>
          </w:p>
        </w:tc>
      </w:tr>
      <w:tr w:rsidR="005B23B2" w:rsidRPr="00BC13C6">
        <w:trPr>
          <w:trHeight w:val="153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bCs/>
                <w:color w:val="000000" w:themeColor="text1"/>
                <w:kern w:val="0"/>
                <w:sz w:val="24"/>
              </w:rPr>
              <w:t>近年来，蓬安县中医医院凭借雄厚的专业技术实力、优质的医疗服务以及“团结、求精、守正、创新”的文化精神，得到快速发展，成为集医疗、科研、教学、预防、保健、康复“六位一体”的国家三级乙等综合性中医医院，目前是四川省骨科医院骨伤专科联盟医院，川北医学院附属医院专科联盟医院，南充市中心医院远程会诊协作单位，蓬安县医学影像诊断中心，蓬安县医疗质量控制中心，蓬安县中医适宜技术推广培训基地，曾先后获得“四川省文明单位”、“南充市文明单位”等多项荣誉称号。</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52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7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325"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31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853"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415"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86"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669"/>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252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急诊医学</w:t>
            </w:r>
          </w:p>
        </w:tc>
        <w:tc>
          <w:tcPr>
            <w:tcW w:w="12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2325"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硕士研究生及以上学历</w:t>
            </w:r>
          </w:p>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取得相应学位证书</w:t>
            </w:r>
          </w:p>
        </w:tc>
        <w:tc>
          <w:tcPr>
            <w:tcW w:w="1315"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年龄</w:t>
            </w:r>
            <w:r w:rsidRPr="00BC13C6">
              <w:rPr>
                <w:rFonts w:eastAsia="方正仿宋简体" w:hint="eastAsia"/>
                <w:bCs/>
                <w:color w:val="000000" w:themeColor="text1"/>
                <w:kern w:val="0"/>
                <w:sz w:val="24"/>
              </w:rPr>
              <w:t>35</w:t>
            </w:r>
            <w:r w:rsidRPr="00BC13C6">
              <w:rPr>
                <w:rFonts w:eastAsia="方正仿宋简体" w:hint="eastAsia"/>
                <w:bCs/>
                <w:color w:val="000000" w:themeColor="text1"/>
                <w:kern w:val="0"/>
                <w:sz w:val="24"/>
              </w:rPr>
              <w:t>周岁及以下</w:t>
            </w: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415"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FA01FB">
            <w:pPr>
              <w:widowControl/>
              <w:spacing w:line="280" w:lineRule="exact"/>
              <w:jc w:val="center"/>
              <w:rPr>
                <w:rFonts w:eastAsia="方正仿宋简体"/>
                <w:bCs/>
                <w:color w:val="000000" w:themeColor="text1"/>
                <w:spacing w:val="-11"/>
                <w:kern w:val="0"/>
                <w:sz w:val="24"/>
              </w:rPr>
            </w:pPr>
            <w:r w:rsidRPr="00BC13C6">
              <w:rPr>
                <w:rFonts w:eastAsia="方正仿宋简体" w:hint="eastAsia"/>
                <w:bCs/>
                <w:color w:val="000000" w:themeColor="text1"/>
                <w:spacing w:val="-11"/>
                <w:kern w:val="0"/>
                <w:sz w:val="24"/>
              </w:rPr>
              <w:t>编制内刚性引进</w:t>
            </w:r>
          </w:p>
        </w:tc>
        <w:tc>
          <w:tcPr>
            <w:tcW w:w="2186"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4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252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外科学</w:t>
            </w:r>
          </w:p>
        </w:tc>
        <w:tc>
          <w:tcPr>
            <w:tcW w:w="12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2325" w:type="dxa"/>
            <w:gridSpan w:val="3"/>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1315"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c>
          <w:tcPr>
            <w:tcW w:w="1415" w:type="dxa"/>
            <w:gridSpan w:val="2"/>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spacing w:val="-11"/>
                <w:kern w:val="0"/>
                <w:sz w:val="21"/>
                <w:szCs w:val="21"/>
              </w:rPr>
            </w:pPr>
          </w:p>
        </w:tc>
        <w:tc>
          <w:tcPr>
            <w:tcW w:w="2186" w:type="dxa"/>
            <w:vMerge/>
            <w:tcBorders>
              <w:left w:val="single" w:sz="4" w:space="0" w:color="auto"/>
              <w:right w:val="single" w:sz="4" w:space="0" w:color="auto"/>
            </w:tcBorders>
            <w:tcMar>
              <w:top w:w="57" w:type="dxa"/>
              <w:bottom w:w="57" w:type="dxa"/>
            </w:tcMar>
            <w:vAlign w:val="center"/>
          </w:tcPr>
          <w:p w:rsidR="005B23B2" w:rsidRPr="00BC13C6" w:rsidRDefault="005B23B2">
            <w:pPr>
              <w:spacing w:line="280" w:lineRule="exact"/>
              <w:jc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3</w:t>
            </w:r>
          </w:p>
        </w:tc>
        <w:tc>
          <w:tcPr>
            <w:tcW w:w="252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内科学</w:t>
            </w:r>
          </w:p>
        </w:tc>
        <w:tc>
          <w:tcPr>
            <w:tcW w:w="12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2325" w:type="dxa"/>
            <w:gridSpan w:val="3"/>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1315"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c>
          <w:tcPr>
            <w:tcW w:w="1415" w:type="dxa"/>
            <w:gridSpan w:val="2"/>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spacing w:val="-11"/>
                <w:kern w:val="0"/>
                <w:sz w:val="21"/>
                <w:szCs w:val="21"/>
              </w:rPr>
            </w:pPr>
          </w:p>
        </w:tc>
        <w:tc>
          <w:tcPr>
            <w:tcW w:w="2186" w:type="dxa"/>
            <w:vMerge/>
            <w:tcBorders>
              <w:left w:val="single" w:sz="4" w:space="0" w:color="auto"/>
              <w:right w:val="single" w:sz="4" w:space="0" w:color="auto"/>
            </w:tcBorders>
            <w:tcMar>
              <w:top w:w="57" w:type="dxa"/>
              <w:bottom w:w="57" w:type="dxa"/>
            </w:tcMar>
            <w:vAlign w:val="center"/>
          </w:tcPr>
          <w:p w:rsidR="005B23B2" w:rsidRPr="00BC13C6" w:rsidRDefault="005B23B2">
            <w:pPr>
              <w:spacing w:line="280" w:lineRule="exact"/>
              <w:jc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4</w:t>
            </w:r>
          </w:p>
        </w:tc>
        <w:tc>
          <w:tcPr>
            <w:tcW w:w="2520"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康复医学与理疗学</w:t>
            </w:r>
          </w:p>
        </w:tc>
        <w:tc>
          <w:tcPr>
            <w:tcW w:w="12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2325" w:type="dxa"/>
            <w:gridSpan w:val="3"/>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1315"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85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415" w:type="dxa"/>
            <w:gridSpan w:val="2"/>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spacing w:val="-11"/>
                <w:kern w:val="0"/>
                <w:sz w:val="21"/>
                <w:szCs w:val="21"/>
              </w:rPr>
            </w:pPr>
          </w:p>
        </w:tc>
        <w:tc>
          <w:tcPr>
            <w:tcW w:w="2186" w:type="dxa"/>
            <w:vMerge/>
            <w:tcBorders>
              <w:left w:val="single" w:sz="4" w:space="0" w:color="auto"/>
              <w:right w:val="single" w:sz="4" w:space="0" w:color="auto"/>
            </w:tcBorders>
            <w:tcMar>
              <w:top w:w="57" w:type="dxa"/>
              <w:bottom w:w="57" w:type="dxa"/>
            </w:tcMar>
            <w:vAlign w:val="center"/>
          </w:tcPr>
          <w:p w:rsidR="005B23B2" w:rsidRPr="00BC13C6" w:rsidRDefault="005B23B2">
            <w:pPr>
              <w:spacing w:line="280" w:lineRule="exact"/>
              <w:jc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5</w:t>
            </w:r>
          </w:p>
        </w:tc>
        <w:tc>
          <w:tcPr>
            <w:tcW w:w="1222" w:type="dxa"/>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5</w:t>
            </w:r>
          </w:p>
        </w:tc>
        <w:tc>
          <w:tcPr>
            <w:tcW w:w="2520" w:type="dxa"/>
            <w:gridSpan w:val="3"/>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中西医结合临床</w:t>
            </w:r>
          </w:p>
        </w:tc>
        <w:tc>
          <w:tcPr>
            <w:tcW w:w="1275" w:type="dxa"/>
            <w:tcBorders>
              <w:top w:val="single" w:sz="4" w:space="0" w:color="auto"/>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2325" w:type="dxa"/>
            <w:gridSpan w:val="3"/>
            <w:vMerge/>
            <w:tcBorders>
              <w:left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1315" w:type="dxa"/>
            <w:vMerge/>
            <w:tcBorders>
              <w:left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415" w:type="dxa"/>
            <w:gridSpan w:val="2"/>
            <w:vMerge/>
            <w:tcBorders>
              <w:left w:val="single" w:sz="4" w:space="0" w:color="auto"/>
              <w:right w:val="single" w:sz="4" w:space="0" w:color="auto"/>
            </w:tcBorders>
            <w:vAlign w:val="center"/>
          </w:tcPr>
          <w:p w:rsidR="005B23B2" w:rsidRPr="00BC13C6" w:rsidRDefault="005B23B2">
            <w:pPr>
              <w:widowControl/>
              <w:spacing w:line="280" w:lineRule="exact"/>
              <w:jc w:val="center"/>
              <w:rPr>
                <w:rFonts w:eastAsia="方正仿宋简体"/>
                <w:bCs/>
                <w:color w:val="000000" w:themeColor="text1"/>
                <w:spacing w:val="-11"/>
                <w:kern w:val="0"/>
                <w:sz w:val="21"/>
                <w:szCs w:val="21"/>
              </w:rPr>
            </w:pPr>
          </w:p>
        </w:tc>
        <w:tc>
          <w:tcPr>
            <w:tcW w:w="2186" w:type="dxa"/>
            <w:vMerge/>
            <w:tcBorders>
              <w:left w:val="single" w:sz="4" w:space="0" w:color="auto"/>
              <w:right w:val="single" w:sz="4" w:space="0" w:color="auto"/>
            </w:tcBorders>
            <w:vAlign w:val="center"/>
          </w:tcPr>
          <w:p w:rsidR="005B23B2" w:rsidRPr="00BC13C6" w:rsidRDefault="005B23B2">
            <w:pPr>
              <w:spacing w:line="280" w:lineRule="exact"/>
              <w:jc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w:t>
            </w:r>
          </w:p>
        </w:tc>
        <w:tc>
          <w:tcPr>
            <w:tcW w:w="1222" w:type="dxa"/>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6</w:t>
            </w:r>
          </w:p>
        </w:tc>
        <w:tc>
          <w:tcPr>
            <w:tcW w:w="2520" w:type="dxa"/>
            <w:gridSpan w:val="3"/>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中医外科学</w:t>
            </w:r>
          </w:p>
        </w:tc>
        <w:tc>
          <w:tcPr>
            <w:tcW w:w="1275" w:type="dxa"/>
            <w:tcBorders>
              <w:top w:val="single" w:sz="4" w:space="0" w:color="auto"/>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2325" w:type="dxa"/>
            <w:gridSpan w:val="3"/>
            <w:vMerge/>
            <w:tcBorders>
              <w:left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1315" w:type="dxa"/>
            <w:vMerge/>
            <w:tcBorders>
              <w:left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415" w:type="dxa"/>
            <w:gridSpan w:val="2"/>
            <w:vMerge/>
            <w:tcBorders>
              <w:left w:val="single" w:sz="4" w:space="0" w:color="auto"/>
              <w:right w:val="single" w:sz="4" w:space="0" w:color="auto"/>
            </w:tcBorders>
            <w:vAlign w:val="center"/>
          </w:tcPr>
          <w:p w:rsidR="005B23B2" w:rsidRPr="00BC13C6" w:rsidRDefault="005B23B2">
            <w:pPr>
              <w:widowControl/>
              <w:spacing w:line="280" w:lineRule="exact"/>
              <w:jc w:val="center"/>
              <w:rPr>
                <w:rFonts w:eastAsia="方正仿宋简体"/>
                <w:bCs/>
                <w:color w:val="000000" w:themeColor="text1"/>
                <w:spacing w:val="-11"/>
                <w:kern w:val="0"/>
                <w:sz w:val="21"/>
                <w:szCs w:val="21"/>
              </w:rPr>
            </w:pPr>
          </w:p>
        </w:tc>
        <w:tc>
          <w:tcPr>
            <w:tcW w:w="2186" w:type="dxa"/>
            <w:vMerge/>
            <w:tcBorders>
              <w:left w:val="single" w:sz="4" w:space="0" w:color="auto"/>
              <w:right w:val="single" w:sz="4" w:space="0" w:color="auto"/>
            </w:tcBorders>
            <w:vAlign w:val="center"/>
          </w:tcPr>
          <w:p w:rsidR="005B23B2" w:rsidRPr="00BC13C6" w:rsidRDefault="005B23B2">
            <w:pPr>
              <w:spacing w:line="280" w:lineRule="exact"/>
              <w:jc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7</w:t>
            </w:r>
          </w:p>
        </w:tc>
        <w:tc>
          <w:tcPr>
            <w:tcW w:w="1222" w:type="dxa"/>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7</w:t>
            </w:r>
          </w:p>
        </w:tc>
        <w:tc>
          <w:tcPr>
            <w:tcW w:w="2520" w:type="dxa"/>
            <w:gridSpan w:val="3"/>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中医妇科学</w:t>
            </w:r>
          </w:p>
        </w:tc>
        <w:tc>
          <w:tcPr>
            <w:tcW w:w="1275" w:type="dxa"/>
            <w:tcBorders>
              <w:top w:val="single" w:sz="4" w:space="0" w:color="auto"/>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2325" w:type="dxa"/>
            <w:gridSpan w:val="3"/>
            <w:vMerge/>
            <w:tcBorders>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1315" w:type="dxa"/>
            <w:vMerge/>
            <w:tcBorders>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textAlignment w:val="center"/>
              <w:rPr>
                <w:rFonts w:eastAsia="方正仿宋简体"/>
                <w:bCs/>
                <w:color w:val="000000" w:themeColor="text1"/>
                <w:kern w:val="0"/>
                <w:sz w:val="24"/>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415" w:type="dxa"/>
            <w:gridSpan w:val="2"/>
            <w:vMerge/>
            <w:tcBorders>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rPr>
                <w:rFonts w:eastAsia="方正仿宋简体"/>
                <w:bCs/>
                <w:color w:val="000000" w:themeColor="text1"/>
                <w:spacing w:val="-11"/>
                <w:kern w:val="0"/>
                <w:sz w:val="21"/>
                <w:szCs w:val="21"/>
              </w:rPr>
            </w:pPr>
          </w:p>
        </w:tc>
        <w:tc>
          <w:tcPr>
            <w:tcW w:w="2186" w:type="dxa"/>
            <w:vMerge/>
            <w:tcBorders>
              <w:left w:val="single" w:sz="4" w:space="0" w:color="auto"/>
              <w:bottom w:val="single" w:sz="4" w:space="0" w:color="auto"/>
              <w:right w:val="single" w:sz="4" w:space="0" w:color="auto"/>
            </w:tcBorders>
            <w:vAlign w:val="center"/>
          </w:tcPr>
          <w:p w:rsidR="005B23B2" w:rsidRPr="00BC13C6" w:rsidRDefault="005B23B2">
            <w:pPr>
              <w:spacing w:line="280" w:lineRule="exact"/>
              <w:jc w:val="center"/>
              <w:rPr>
                <w:rFonts w:eastAsia="方正仿宋简体"/>
                <w:bCs/>
                <w:color w:val="000000" w:themeColor="text1"/>
                <w:kern w:val="0"/>
                <w:sz w:val="21"/>
                <w:szCs w:val="21"/>
              </w:rPr>
            </w:pPr>
          </w:p>
        </w:tc>
      </w:tr>
    </w:tbl>
    <w:p w:rsidR="005B23B2" w:rsidRPr="00BC13C6" w:rsidRDefault="005B23B2">
      <w:pPr>
        <w:rPr>
          <w:rFonts w:eastAsia="方正小标宋简体"/>
          <w:bCs/>
          <w:color w:val="000000" w:themeColor="text1"/>
          <w:kern w:val="0"/>
          <w:sz w:val="36"/>
          <w:szCs w:val="36"/>
        </w:rPr>
      </w:pPr>
    </w:p>
    <w:p w:rsidR="005B23B2" w:rsidRPr="00BC13C6" w:rsidRDefault="005B23B2">
      <w:pPr>
        <w:jc w:val="center"/>
        <w:rPr>
          <w:rFonts w:ascii="方正小标宋简体" w:eastAsia="方正小标宋简体"/>
          <w:bCs/>
          <w:color w:val="000000" w:themeColor="text1"/>
          <w:kern w:val="0"/>
          <w:sz w:val="36"/>
          <w:szCs w:val="36"/>
        </w:rPr>
      </w:pP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十四</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577"/>
        <w:gridCol w:w="1286"/>
        <w:gridCol w:w="236"/>
        <w:gridCol w:w="1161"/>
        <w:gridCol w:w="364"/>
        <w:gridCol w:w="1630"/>
        <w:gridCol w:w="420"/>
        <w:gridCol w:w="279"/>
        <w:gridCol w:w="709"/>
        <w:gridCol w:w="411"/>
        <w:gridCol w:w="2365"/>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四川省蓬安中学校</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637851</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刘</w:t>
            </w:r>
            <w:r w:rsidR="00032970" w:rsidRPr="00BC13C6">
              <w:rPr>
                <w:rFonts w:ascii="方正仿宋简体" w:eastAsia="方正仿宋简体" w:hint="eastAsia"/>
                <w:color w:val="000000" w:themeColor="text1"/>
                <w:kern w:val="0"/>
                <w:sz w:val="24"/>
              </w:rPr>
              <w:t xml:space="preserve">  </w:t>
            </w:r>
            <w:r w:rsidRPr="00BC13C6">
              <w:rPr>
                <w:rFonts w:ascii="方正仿宋简体" w:eastAsia="方正仿宋简体" w:hint="eastAsia"/>
                <w:color w:val="000000" w:themeColor="text1"/>
                <w:kern w:val="0"/>
                <w:sz w:val="24"/>
              </w:rPr>
              <w:t>剑</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0817-8611396</w:t>
            </w:r>
          </w:p>
        </w:tc>
        <w:tc>
          <w:tcPr>
            <w:tcW w:w="1161"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四川省蓬安县锦屏镇北街</w:t>
            </w:r>
            <w:r w:rsidRPr="00BC13C6">
              <w:rPr>
                <w:rFonts w:eastAsia="方正仿宋简体" w:hint="eastAsia"/>
                <w:color w:val="000000" w:themeColor="text1"/>
                <w:kern w:val="0"/>
                <w:sz w:val="24"/>
              </w:rPr>
              <w:t>46</w:t>
            </w:r>
            <w:r w:rsidRPr="00BC13C6">
              <w:rPr>
                <w:rFonts w:eastAsia="方正仿宋简体" w:hint="eastAsia"/>
                <w:color w:val="000000" w:themeColor="text1"/>
                <w:kern w:val="0"/>
                <w:sz w:val="24"/>
              </w:rPr>
              <w:t>号</w:t>
            </w:r>
          </w:p>
        </w:tc>
      </w:tr>
      <w:tr w:rsidR="005B23B2" w:rsidRPr="00BC13C6">
        <w:trPr>
          <w:trHeight w:val="167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学校为四川省示范高中，现有占地面积</w:t>
            </w:r>
            <w:r w:rsidRPr="00BC13C6">
              <w:rPr>
                <w:rFonts w:eastAsia="方正仿宋简体" w:hint="eastAsia"/>
                <w:color w:val="000000" w:themeColor="text1"/>
                <w:kern w:val="0"/>
                <w:sz w:val="24"/>
              </w:rPr>
              <w:t>230</w:t>
            </w:r>
            <w:r w:rsidRPr="00BC13C6">
              <w:rPr>
                <w:rFonts w:eastAsia="方正仿宋简体" w:hint="eastAsia"/>
                <w:color w:val="000000" w:themeColor="text1"/>
                <w:kern w:val="0"/>
                <w:sz w:val="24"/>
              </w:rPr>
              <w:t>亩，建筑面积</w:t>
            </w:r>
            <w:r w:rsidRPr="00BC13C6">
              <w:rPr>
                <w:rFonts w:eastAsia="方正仿宋简体" w:hint="eastAsia"/>
                <w:color w:val="000000" w:themeColor="text1"/>
                <w:kern w:val="0"/>
                <w:sz w:val="24"/>
              </w:rPr>
              <w:t>78000</w:t>
            </w:r>
            <w:r w:rsidRPr="00BC13C6">
              <w:rPr>
                <w:rFonts w:eastAsia="方正仿宋简体" w:hint="eastAsia"/>
                <w:color w:val="000000" w:themeColor="text1"/>
                <w:kern w:val="0"/>
                <w:sz w:val="24"/>
              </w:rPr>
              <w:t>平方米，校园古木参天，花团锦簇，绿草如茵，清幽静谧，被誉为蓬安读书圣地。现有教学班</w:t>
            </w:r>
            <w:r w:rsidRPr="00BC13C6">
              <w:rPr>
                <w:rFonts w:eastAsia="方正仿宋简体" w:hint="eastAsia"/>
                <w:color w:val="000000" w:themeColor="text1"/>
                <w:kern w:val="0"/>
                <w:sz w:val="24"/>
              </w:rPr>
              <w:t>113</w:t>
            </w:r>
            <w:r w:rsidRPr="00BC13C6">
              <w:rPr>
                <w:rFonts w:eastAsia="方正仿宋简体" w:hint="eastAsia"/>
                <w:color w:val="000000" w:themeColor="text1"/>
                <w:kern w:val="0"/>
                <w:sz w:val="24"/>
              </w:rPr>
              <w:t>个，在校学生</w:t>
            </w:r>
            <w:r w:rsidRPr="00BC13C6">
              <w:rPr>
                <w:rFonts w:eastAsia="方正仿宋简体" w:hint="eastAsia"/>
                <w:color w:val="000000" w:themeColor="text1"/>
                <w:kern w:val="0"/>
                <w:sz w:val="24"/>
              </w:rPr>
              <w:t>6000</w:t>
            </w:r>
            <w:r w:rsidRPr="00BC13C6">
              <w:rPr>
                <w:rFonts w:eastAsia="方正仿宋简体" w:hint="eastAsia"/>
                <w:color w:val="000000" w:themeColor="text1"/>
                <w:kern w:val="0"/>
                <w:sz w:val="24"/>
              </w:rPr>
              <w:t>余人。现有教职工</w:t>
            </w:r>
            <w:r w:rsidRPr="00BC13C6">
              <w:rPr>
                <w:rFonts w:eastAsia="方正仿宋简体" w:hint="eastAsia"/>
                <w:color w:val="000000" w:themeColor="text1"/>
                <w:kern w:val="0"/>
                <w:sz w:val="24"/>
              </w:rPr>
              <w:t>357</w:t>
            </w:r>
            <w:r w:rsidRPr="00BC13C6">
              <w:rPr>
                <w:rFonts w:eastAsia="方正仿宋简体" w:hint="eastAsia"/>
                <w:color w:val="000000" w:themeColor="text1"/>
                <w:kern w:val="0"/>
                <w:sz w:val="24"/>
              </w:rPr>
              <w:t>人。学校教学、生活、运动设施齐全，条件优越，办学效益突出，教学质量位居南充市高中学校前列。</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761"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63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2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学科教学（数学）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color w:val="000000" w:themeColor="text1"/>
                <w:kern w:val="0"/>
                <w:sz w:val="24"/>
              </w:rPr>
            </w:pPr>
          </w:p>
        </w:tc>
        <w:tc>
          <w:tcPr>
            <w:tcW w:w="1761"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color w:val="000000" w:themeColor="text1"/>
                <w:kern w:val="0"/>
                <w:sz w:val="24"/>
              </w:rPr>
            </w:pPr>
            <w:r w:rsidRPr="00BC13C6">
              <w:rPr>
                <w:rFonts w:eastAsia="方正仿宋简体"/>
                <w:bCs/>
                <w:color w:val="000000" w:themeColor="text1"/>
                <w:kern w:val="0"/>
                <w:sz w:val="24"/>
              </w:rPr>
              <w:t>硕士研究生及以上学历取得相应学位证书</w:t>
            </w:r>
          </w:p>
        </w:tc>
        <w:tc>
          <w:tcPr>
            <w:tcW w:w="1630"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586C15">
            <w:pPr>
              <w:widowControl/>
              <w:spacing w:line="280" w:lineRule="exact"/>
              <w:jc w:val="center"/>
              <w:textAlignment w:val="center"/>
              <w:rPr>
                <w:rFonts w:eastAsia="方正仿宋简体"/>
                <w:bCs/>
                <w:color w:val="000000" w:themeColor="text1"/>
                <w:spacing w:val="-11"/>
                <w:kern w:val="0"/>
                <w:sz w:val="24"/>
              </w:rPr>
            </w:pPr>
            <w:r w:rsidRPr="00BC13C6">
              <w:rPr>
                <w:rFonts w:eastAsia="方正仿宋简体"/>
                <w:bCs/>
                <w:color w:val="000000" w:themeColor="text1"/>
                <w:spacing w:val="-11"/>
                <w:kern w:val="0"/>
                <w:sz w:val="24"/>
              </w:rPr>
              <w:t>正式签约时须具有相应学科高中教师资格证</w:t>
            </w:r>
            <w:r w:rsidRPr="00BC13C6">
              <w:rPr>
                <w:rFonts w:eastAsia="方正仿宋简体" w:hint="eastAsia"/>
                <w:bCs/>
                <w:color w:val="000000" w:themeColor="text1"/>
                <w:spacing w:val="-11"/>
                <w:kern w:val="0"/>
                <w:sz w:val="24"/>
              </w:rPr>
              <w:t>，年龄</w:t>
            </w:r>
            <w:r w:rsidRPr="00BC13C6">
              <w:rPr>
                <w:rFonts w:eastAsia="方正仿宋简体" w:hint="eastAsia"/>
                <w:bCs/>
                <w:color w:val="000000" w:themeColor="text1"/>
                <w:spacing w:val="-11"/>
                <w:kern w:val="0"/>
                <w:sz w:val="24"/>
              </w:rPr>
              <w:t>35</w:t>
            </w:r>
            <w:r w:rsidRPr="00BC13C6">
              <w:rPr>
                <w:rFonts w:eastAsia="方正仿宋简体" w:hint="eastAsia"/>
                <w:bCs/>
                <w:color w:val="000000" w:themeColor="text1"/>
                <w:spacing w:val="-11"/>
                <w:kern w:val="0"/>
                <w:sz w:val="24"/>
              </w:rPr>
              <w:t>周岁及以下</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586C15">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3</w:t>
            </w:r>
          </w:p>
        </w:tc>
        <w:tc>
          <w:tcPr>
            <w:tcW w:w="1120"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编制内刚性引进</w:t>
            </w:r>
          </w:p>
        </w:tc>
        <w:tc>
          <w:tcPr>
            <w:tcW w:w="2365"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20" w:lineRule="exact"/>
              <w:jc w:val="center"/>
              <w:rPr>
                <w:rFonts w:eastAsia="方正仿宋简体"/>
                <w:color w:val="000000" w:themeColor="text1"/>
                <w:kern w:val="0"/>
                <w:sz w:val="24"/>
              </w:rPr>
            </w:pPr>
            <w:r w:rsidRPr="00BC13C6">
              <w:rPr>
                <w:rFonts w:eastAsia="方正仿宋简体"/>
                <w:bCs/>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学科教学（英语）</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1761" w:type="dxa"/>
            <w:gridSpan w:val="3"/>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1630" w:type="dxa"/>
            <w:vMerge/>
            <w:tcBorders>
              <w:left w:val="single" w:sz="4" w:space="0" w:color="auto"/>
              <w:right w:val="single" w:sz="4" w:space="0" w:color="auto"/>
            </w:tcBorders>
            <w:tcMar>
              <w:top w:w="57" w:type="dxa"/>
              <w:bottom w:w="57" w:type="dxa"/>
            </w:tcMar>
            <w:vAlign w:val="center"/>
          </w:tcPr>
          <w:p w:rsidR="005B23B2" w:rsidRPr="00BC13C6" w:rsidRDefault="005B23B2" w:rsidP="00586C15">
            <w:pPr>
              <w:widowControl/>
              <w:spacing w:line="280" w:lineRule="exact"/>
              <w:jc w:val="center"/>
              <w:textAlignment w:val="center"/>
              <w:rPr>
                <w:rFonts w:eastAsia="方正仿宋简体"/>
                <w:bCs/>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3</w:t>
            </w:r>
          </w:p>
        </w:tc>
        <w:tc>
          <w:tcPr>
            <w:tcW w:w="1120" w:type="dxa"/>
            <w:gridSpan w:val="2"/>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1"/>
                <w:szCs w:val="21"/>
              </w:rPr>
            </w:pPr>
          </w:p>
        </w:tc>
        <w:tc>
          <w:tcPr>
            <w:tcW w:w="2365"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20" w:lineRule="exact"/>
              <w:jc w:val="center"/>
              <w:rPr>
                <w:rFonts w:eastAsia="方正仿宋简体"/>
                <w:color w:val="000000" w:themeColor="text1"/>
                <w:kern w:val="0"/>
                <w:sz w:val="24"/>
              </w:rPr>
            </w:pPr>
            <w:r w:rsidRPr="00BC13C6">
              <w:rPr>
                <w:rFonts w:eastAsia="方正仿宋简体"/>
                <w:bCs/>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3</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学科教学（思政）</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1761" w:type="dxa"/>
            <w:gridSpan w:val="3"/>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1630" w:type="dxa"/>
            <w:vMerge/>
            <w:tcBorders>
              <w:left w:val="single" w:sz="4" w:space="0" w:color="auto"/>
              <w:right w:val="single" w:sz="4" w:space="0" w:color="auto"/>
            </w:tcBorders>
            <w:tcMar>
              <w:top w:w="57" w:type="dxa"/>
              <w:bottom w:w="57" w:type="dxa"/>
            </w:tcMar>
            <w:vAlign w:val="center"/>
          </w:tcPr>
          <w:p w:rsidR="005B23B2" w:rsidRPr="00BC13C6" w:rsidRDefault="005B23B2" w:rsidP="00586C15">
            <w:pPr>
              <w:widowControl/>
              <w:spacing w:line="280" w:lineRule="exact"/>
              <w:jc w:val="center"/>
              <w:textAlignment w:val="center"/>
              <w:rPr>
                <w:rFonts w:eastAsia="方正仿宋简体"/>
                <w:bCs/>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1"/>
                <w:szCs w:val="21"/>
              </w:rPr>
            </w:pPr>
          </w:p>
        </w:tc>
        <w:tc>
          <w:tcPr>
            <w:tcW w:w="2365"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20" w:lineRule="exact"/>
              <w:jc w:val="center"/>
              <w:rPr>
                <w:rFonts w:eastAsia="方正仿宋简体"/>
                <w:color w:val="000000" w:themeColor="text1"/>
                <w:kern w:val="0"/>
                <w:sz w:val="24"/>
              </w:rPr>
            </w:pPr>
            <w:r w:rsidRPr="00BC13C6">
              <w:rPr>
                <w:rFonts w:eastAsia="方正仿宋简体"/>
                <w:bCs/>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4</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5A590E">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学科教学（语文）</w:t>
            </w:r>
            <w:r w:rsidRPr="00BC13C6">
              <w:rPr>
                <w:rFonts w:eastAsia="方正仿宋简体" w:hint="eastAsia"/>
                <w:bCs/>
                <w:color w:val="000000" w:themeColor="text1"/>
                <w:kern w:val="0"/>
                <w:sz w:val="24"/>
              </w:rPr>
              <w:t>、</w:t>
            </w:r>
            <w:r w:rsidRPr="00BC13C6">
              <w:rPr>
                <w:rFonts w:eastAsia="方正仿宋简体"/>
                <w:bCs/>
                <w:color w:val="000000" w:themeColor="text1"/>
                <w:kern w:val="0"/>
                <w:sz w:val="24"/>
              </w:rPr>
              <w:t>中国语言文学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1761" w:type="dxa"/>
            <w:gridSpan w:val="3"/>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1630" w:type="dxa"/>
            <w:vMerge/>
            <w:tcBorders>
              <w:left w:val="single" w:sz="4" w:space="0" w:color="auto"/>
              <w:right w:val="single" w:sz="4" w:space="0" w:color="auto"/>
            </w:tcBorders>
            <w:tcMar>
              <w:top w:w="57" w:type="dxa"/>
              <w:bottom w:w="57" w:type="dxa"/>
            </w:tcMar>
            <w:vAlign w:val="center"/>
          </w:tcPr>
          <w:p w:rsidR="005B23B2" w:rsidRPr="00BC13C6" w:rsidRDefault="005B23B2" w:rsidP="00586C15">
            <w:pPr>
              <w:widowControl/>
              <w:spacing w:line="280" w:lineRule="exact"/>
              <w:jc w:val="center"/>
              <w:textAlignment w:val="center"/>
              <w:rPr>
                <w:rFonts w:eastAsia="方正仿宋简体"/>
                <w:bCs/>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1"/>
                <w:szCs w:val="21"/>
              </w:rPr>
            </w:pPr>
          </w:p>
        </w:tc>
        <w:tc>
          <w:tcPr>
            <w:tcW w:w="2365"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20" w:lineRule="exact"/>
              <w:jc w:val="center"/>
              <w:rPr>
                <w:rFonts w:eastAsia="方正仿宋简体"/>
                <w:color w:val="000000" w:themeColor="text1"/>
                <w:kern w:val="0"/>
                <w:sz w:val="24"/>
              </w:rPr>
            </w:pPr>
            <w:r w:rsidRPr="00BC13C6">
              <w:rPr>
                <w:rFonts w:eastAsia="方正仿宋简体"/>
                <w:bCs/>
                <w:color w:val="000000" w:themeColor="text1"/>
                <w:kern w:val="0"/>
                <w:sz w:val="24"/>
              </w:rPr>
              <w:t>5</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5</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学科教学（物理）</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4"/>
              </w:rPr>
            </w:pPr>
          </w:p>
        </w:tc>
        <w:tc>
          <w:tcPr>
            <w:tcW w:w="1761" w:type="dxa"/>
            <w:gridSpan w:val="3"/>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30" w:lineRule="exact"/>
              <w:jc w:val="center"/>
              <w:textAlignment w:val="center"/>
              <w:rPr>
                <w:rFonts w:eastAsia="方正仿宋简体"/>
                <w:bCs/>
                <w:color w:val="000000" w:themeColor="text1"/>
                <w:kern w:val="0"/>
                <w:sz w:val="24"/>
              </w:rPr>
            </w:pPr>
          </w:p>
        </w:tc>
        <w:tc>
          <w:tcPr>
            <w:tcW w:w="1630" w:type="dxa"/>
            <w:vMerge/>
            <w:tcBorders>
              <w:left w:val="single" w:sz="4" w:space="0" w:color="auto"/>
              <w:right w:val="single" w:sz="4" w:space="0" w:color="auto"/>
            </w:tcBorders>
            <w:tcMar>
              <w:top w:w="57" w:type="dxa"/>
              <w:bottom w:w="57" w:type="dxa"/>
            </w:tcMar>
            <w:vAlign w:val="center"/>
          </w:tcPr>
          <w:p w:rsidR="005B23B2" w:rsidRPr="00BC13C6" w:rsidRDefault="005B23B2" w:rsidP="00586C15">
            <w:pPr>
              <w:widowControl/>
              <w:spacing w:line="280" w:lineRule="exact"/>
              <w:jc w:val="center"/>
              <w:textAlignment w:val="center"/>
              <w:rPr>
                <w:rFonts w:eastAsia="方正仿宋简体"/>
                <w:bCs/>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30" w:lineRule="exact"/>
              <w:jc w:val="center"/>
              <w:textAlignment w:val="center"/>
              <w:rPr>
                <w:rFonts w:eastAsia="方正仿宋简体"/>
                <w:bCs/>
                <w:color w:val="000000" w:themeColor="text1"/>
                <w:kern w:val="0"/>
                <w:sz w:val="21"/>
                <w:szCs w:val="21"/>
              </w:rPr>
            </w:pPr>
          </w:p>
        </w:tc>
        <w:tc>
          <w:tcPr>
            <w:tcW w:w="2365"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30" w:lineRule="exact"/>
              <w:jc w:val="center"/>
              <w:textAlignment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20" w:lineRule="exact"/>
              <w:jc w:val="center"/>
              <w:rPr>
                <w:rFonts w:eastAsia="方正仿宋简体"/>
                <w:color w:val="000000" w:themeColor="text1"/>
                <w:kern w:val="0"/>
                <w:sz w:val="24"/>
              </w:rPr>
            </w:pPr>
            <w:r w:rsidRPr="00BC13C6">
              <w:rPr>
                <w:rFonts w:eastAsia="方正仿宋简体"/>
                <w:bCs/>
                <w:color w:val="000000" w:themeColor="text1"/>
                <w:kern w:val="0"/>
                <w:sz w:val="24"/>
              </w:rPr>
              <w:t>6</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6</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3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学科教学（历史）</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4"/>
              </w:rPr>
            </w:pPr>
          </w:p>
        </w:tc>
        <w:tc>
          <w:tcPr>
            <w:tcW w:w="1761" w:type="dxa"/>
            <w:gridSpan w:val="3"/>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30" w:lineRule="exact"/>
              <w:jc w:val="center"/>
              <w:textAlignment w:val="center"/>
              <w:rPr>
                <w:rFonts w:eastAsia="方正仿宋简体"/>
                <w:bCs/>
                <w:color w:val="000000" w:themeColor="text1"/>
                <w:kern w:val="0"/>
                <w:sz w:val="24"/>
              </w:rPr>
            </w:pPr>
          </w:p>
        </w:tc>
        <w:tc>
          <w:tcPr>
            <w:tcW w:w="1630"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30" w:lineRule="exact"/>
              <w:jc w:val="center"/>
              <w:textAlignment w:val="center"/>
              <w:rPr>
                <w:rFonts w:eastAsia="方正仿宋简体"/>
                <w:bCs/>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1</w:t>
            </w:r>
          </w:p>
        </w:tc>
        <w:tc>
          <w:tcPr>
            <w:tcW w:w="1120" w:type="dxa"/>
            <w:gridSpan w:val="2"/>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30" w:lineRule="exact"/>
              <w:jc w:val="center"/>
              <w:textAlignment w:val="center"/>
              <w:rPr>
                <w:rFonts w:eastAsia="方正仿宋简体"/>
                <w:bCs/>
                <w:color w:val="000000" w:themeColor="text1"/>
                <w:kern w:val="0"/>
                <w:sz w:val="21"/>
                <w:szCs w:val="21"/>
              </w:rPr>
            </w:pPr>
          </w:p>
        </w:tc>
        <w:tc>
          <w:tcPr>
            <w:tcW w:w="2365" w:type="dxa"/>
            <w:vMerge/>
            <w:tcBorders>
              <w:left w:val="single" w:sz="4" w:space="0" w:color="auto"/>
              <w:bottom w:val="single" w:sz="4" w:space="0" w:color="auto"/>
              <w:right w:val="single" w:sz="4" w:space="0" w:color="auto"/>
            </w:tcBorders>
            <w:tcMar>
              <w:top w:w="57" w:type="dxa"/>
              <w:bottom w:w="57" w:type="dxa"/>
            </w:tcMar>
            <w:vAlign w:val="center"/>
          </w:tcPr>
          <w:p w:rsidR="005B23B2" w:rsidRPr="00BC13C6" w:rsidRDefault="005B23B2">
            <w:pPr>
              <w:widowControl/>
              <w:spacing w:line="230" w:lineRule="exact"/>
              <w:jc w:val="center"/>
              <w:textAlignment w:val="center"/>
              <w:rPr>
                <w:rFonts w:eastAsia="方正仿宋简体"/>
                <w:bCs/>
                <w:color w:val="000000" w:themeColor="text1"/>
                <w:kern w:val="0"/>
                <w:sz w:val="21"/>
                <w:szCs w:val="21"/>
              </w:rPr>
            </w:pPr>
          </w:p>
        </w:tc>
      </w:tr>
    </w:tbl>
    <w:p w:rsidR="00032970" w:rsidRPr="00BC13C6" w:rsidRDefault="00032970" w:rsidP="00032970">
      <w:pPr>
        <w:pStyle w:val="a0"/>
        <w:rPr>
          <w:color w:val="000000" w:themeColor="text1"/>
          <w:kern w:val="0"/>
        </w:rPr>
      </w:pPr>
      <w:r w:rsidRPr="00BC13C6">
        <w:rPr>
          <w:color w:val="000000" w:themeColor="text1"/>
          <w:kern w:val="0"/>
        </w:rPr>
        <w:br w:type="page"/>
      </w:r>
    </w:p>
    <w:p w:rsidR="005B23B2" w:rsidRPr="00BC13C6" w:rsidRDefault="00586C15" w:rsidP="00032970">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十五</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887"/>
        <w:gridCol w:w="1212"/>
        <w:gridCol w:w="104"/>
        <w:gridCol w:w="1781"/>
        <w:gridCol w:w="1275"/>
        <w:gridCol w:w="415"/>
        <w:gridCol w:w="320"/>
        <w:gridCol w:w="668"/>
        <w:gridCol w:w="652"/>
        <w:gridCol w:w="2124"/>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蓬安相如旅游开发</w:t>
            </w:r>
          </w:p>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有限责任公司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国有企业</w:t>
            </w:r>
          </w:p>
        </w:tc>
        <w:tc>
          <w:tcPr>
            <w:tcW w:w="1885"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1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瞿</w:t>
            </w:r>
            <w:r w:rsidR="00C439AE" w:rsidRPr="00BC13C6">
              <w:rPr>
                <w:rFonts w:ascii="方正仿宋简体" w:eastAsia="方正仿宋简体" w:hint="eastAsia"/>
                <w:color w:val="000000" w:themeColor="text1"/>
                <w:kern w:val="0"/>
                <w:sz w:val="24"/>
              </w:rPr>
              <w:t xml:space="preserve">  </w:t>
            </w:r>
            <w:r w:rsidRPr="00BC13C6">
              <w:rPr>
                <w:rFonts w:ascii="方正仿宋简体" w:eastAsia="方正仿宋简体" w:hint="eastAsia"/>
                <w:color w:val="000000" w:themeColor="text1"/>
                <w:kern w:val="0"/>
                <w:sz w:val="24"/>
              </w:rPr>
              <w:t>溪</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2"/>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0817-5081888</w:t>
            </w:r>
          </w:p>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仿宋简体" w:hint="eastAsia"/>
                <w:color w:val="000000" w:themeColor="text1"/>
                <w:kern w:val="0"/>
                <w:sz w:val="24"/>
              </w:rPr>
              <w:t>13547598849</w:t>
            </w:r>
          </w:p>
        </w:tc>
        <w:tc>
          <w:tcPr>
            <w:tcW w:w="1885" w:type="dxa"/>
            <w:gridSpan w:val="2"/>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1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蓬安县相如街道办滨河北路二段金博国际二楼</w:t>
            </w:r>
          </w:p>
        </w:tc>
      </w:tr>
      <w:tr w:rsidR="005B23B2" w:rsidRPr="00BC13C6">
        <w:trPr>
          <w:trHeight w:val="1178"/>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color w:val="000000" w:themeColor="text1"/>
                <w:kern w:val="0"/>
                <w:sz w:val="24"/>
              </w:rPr>
              <w:t>蓬安相如旅游开发有限责任公司成立于</w:t>
            </w:r>
            <w:r w:rsidRPr="00BC13C6">
              <w:rPr>
                <w:rFonts w:eastAsia="方正仿宋简体" w:hint="eastAsia"/>
                <w:color w:val="000000" w:themeColor="text1"/>
                <w:kern w:val="0"/>
                <w:sz w:val="24"/>
              </w:rPr>
              <w:t>2006</w:t>
            </w:r>
            <w:r w:rsidRPr="00BC13C6">
              <w:rPr>
                <w:rFonts w:eastAsia="方正仿宋简体" w:hint="eastAsia"/>
                <w:color w:val="000000" w:themeColor="text1"/>
                <w:kern w:val="0"/>
                <w:sz w:val="24"/>
              </w:rPr>
              <w:t>年</w:t>
            </w:r>
            <w:r w:rsidRPr="00BC13C6">
              <w:rPr>
                <w:rFonts w:eastAsia="方正仿宋简体" w:hint="eastAsia"/>
                <w:color w:val="000000" w:themeColor="text1"/>
                <w:kern w:val="0"/>
                <w:sz w:val="24"/>
              </w:rPr>
              <w:t>4</w:t>
            </w:r>
            <w:r w:rsidRPr="00BC13C6">
              <w:rPr>
                <w:rFonts w:eastAsia="方正仿宋简体" w:hint="eastAsia"/>
                <w:color w:val="000000" w:themeColor="text1"/>
                <w:kern w:val="0"/>
                <w:sz w:val="24"/>
              </w:rPr>
              <w:t>月，属蓬安县县属国有独资企业。公司注册资金</w:t>
            </w:r>
            <w:r w:rsidRPr="00BC13C6">
              <w:rPr>
                <w:rFonts w:eastAsia="方正仿宋简体" w:hint="eastAsia"/>
                <w:color w:val="000000" w:themeColor="text1"/>
                <w:kern w:val="0"/>
                <w:sz w:val="24"/>
              </w:rPr>
              <w:t>5</w:t>
            </w:r>
            <w:r w:rsidRPr="00BC13C6">
              <w:rPr>
                <w:rFonts w:eastAsia="方正仿宋简体" w:hint="eastAsia"/>
                <w:color w:val="000000" w:themeColor="text1"/>
                <w:kern w:val="0"/>
                <w:sz w:val="24"/>
              </w:rPr>
              <w:t>亿元，总资产达</w:t>
            </w:r>
            <w:r w:rsidRPr="00BC13C6">
              <w:rPr>
                <w:rFonts w:eastAsia="方正仿宋简体" w:hint="eastAsia"/>
                <w:color w:val="000000" w:themeColor="text1"/>
                <w:kern w:val="0"/>
                <w:sz w:val="24"/>
              </w:rPr>
              <w:t>32</w:t>
            </w:r>
            <w:r w:rsidRPr="00BC13C6">
              <w:rPr>
                <w:rFonts w:eastAsia="方正仿宋简体" w:hint="eastAsia"/>
                <w:color w:val="000000" w:themeColor="text1"/>
                <w:kern w:val="0"/>
                <w:sz w:val="24"/>
              </w:rPr>
              <w:t>亿元。公司坚持把项目建设作为当前我县旅游产业发展的中心工作，全力以赴推动文旅项目建设。共实施项目</w:t>
            </w:r>
            <w:r w:rsidRPr="00BC13C6">
              <w:rPr>
                <w:rFonts w:eastAsia="方正仿宋简体" w:hint="eastAsia"/>
                <w:color w:val="000000" w:themeColor="text1"/>
                <w:kern w:val="0"/>
                <w:sz w:val="24"/>
              </w:rPr>
              <w:t>50</w:t>
            </w:r>
            <w:r w:rsidRPr="00BC13C6">
              <w:rPr>
                <w:rFonts w:eastAsia="方正仿宋简体" w:hint="eastAsia"/>
                <w:color w:val="000000" w:themeColor="text1"/>
                <w:kern w:val="0"/>
                <w:sz w:val="24"/>
              </w:rPr>
              <w:t>余个，总投资逾</w:t>
            </w:r>
            <w:r w:rsidRPr="00BC13C6">
              <w:rPr>
                <w:rFonts w:eastAsia="方正仿宋简体" w:hint="eastAsia"/>
                <w:color w:val="000000" w:themeColor="text1"/>
                <w:kern w:val="0"/>
                <w:sz w:val="24"/>
              </w:rPr>
              <w:t>30</w:t>
            </w:r>
            <w:r w:rsidRPr="00BC13C6">
              <w:rPr>
                <w:rFonts w:eastAsia="方正仿宋简体" w:hint="eastAsia"/>
                <w:color w:val="000000" w:themeColor="text1"/>
                <w:kern w:val="0"/>
                <w:sz w:val="24"/>
              </w:rPr>
              <w:t>亿元。主要实施了相如故城景区、相如湖国家湿地公园、百牛渡江景区、周子古镇（含龙角山）等项目的开发和建设并运营，目前，我县“一江两岸三区”的游线格局基本形成。</w:t>
            </w:r>
          </w:p>
        </w:tc>
      </w:tr>
      <w:tr w:rsidR="005B23B2" w:rsidRPr="00BC13C6">
        <w:trPr>
          <w:trHeight w:val="62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333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316"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781"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27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735"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32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24"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5B23B2" w:rsidRPr="00BC13C6">
        <w:trPr>
          <w:trHeight w:val="701"/>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1</w:t>
            </w:r>
          </w:p>
        </w:tc>
        <w:tc>
          <w:tcPr>
            <w:tcW w:w="333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财政学、税收学、会计学、财务管理、经济学、</w:t>
            </w:r>
            <w:hyperlink r:id="rId8" w:tgtFrame="https://gaokao.chsi.com.cn/zyk/zybk/_blank" w:history="1">
              <w:r w:rsidRPr="00BC13C6">
                <w:rPr>
                  <w:rFonts w:eastAsia="方正仿宋简体"/>
                  <w:bCs/>
                  <w:color w:val="000000" w:themeColor="text1"/>
                  <w:kern w:val="0"/>
                  <w:sz w:val="24"/>
                </w:rPr>
                <w:t>审计学</w:t>
              </w:r>
            </w:hyperlink>
          </w:p>
        </w:tc>
        <w:tc>
          <w:tcPr>
            <w:tcW w:w="131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初级会计师及以上职称</w:t>
            </w:r>
          </w:p>
        </w:tc>
        <w:tc>
          <w:tcPr>
            <w:tcW w:w="1781"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大学本科</w:t>
            </w:r>
            <w:r w:rsidRPr="00BC13C6">
              <w:rPr>
                <w:rFonts w:eastAsia="方正仿宋简体"/>
                <w:bCs/>
                <w:color w:val="000000" w:themeColor="text1"/>
                <w:kern w:val="0"/>
                <w:sz w:val="24"/>
              </w:rPr>
              <w:t>及以上学历取得相应学位证书</w:t>
            </w:r>
          </w:p>
        </w:tc>
        <w:tc>
          <w:tcPr>
            <w:tcW w:w="12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spacing w:val="-11"/>
                <w:kern w:val="0"/>
                <w:sz w:val="24"/>
              </w:rPr>
              <w:t>年龄</w:t>
            </w:r>
            <w:r w:rsidRPr="00BC13C6">
              <w:rPr>
                <w:rFonts w:eastAsia="方正仿宋简体" w:hint="eastAsia"/>
                <w:bCs/>
                <w:color w:val="000000" w:themeColor="text1"/>
                <w:spacing w:val="-11"/>
                <w:kern w:val="0"/>
                <w:sz w:val="24"/>
              </w:rPr>
              <w:t>30</w:t>
            </w:r>
            <w:r w:rsidRPr="00BC13C6">
              <w:rPr>
                <w:rFonts w:eastAsia="方正仿宋简体" w:hint="eastAsia"/>
                <w:bCs/>
                <w:color w:val="000000" w:themeColor="text1"/>
                <w:spacing w:val="-11"/>
                <w:kern w:val="0"/>
                <w:sz w:val="24"/>
              </w:rPr>
              <w:t>周岁及以下</w:t>
            </w: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2</w:t>
            </w:r>
          </w:p>
        </w:tc>
        <w:tc>
          <w:tcPr>
            <w:tcW w:w="1320"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FA01FB">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刚性</w:t>
            </w:r>
            <w:r w:rsidR="00586C15" w:rsidRPr="00BC13C6">
              <w:rPr>
                <w:rFonts w:eastAsia="方正仿宋简体"/>
                <w:bCs/>
                <w:color w:val="000000" w:themeColor="text1"/>
                <w:kern w:val="0"/>
                <w:sz w:val="24"/>
              </w:rPr>
              <w:t>引进</w:t>
            </w:r>
          </w:p>
        </w:tc>
        <w:tc>
          <w:tcPr>
            <w:tcW w:w="2124"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r w:rsidR="005B23B2" w:rsidRPr="00BC13C6">
        <w:trPr>
          <w:trHeight w:val="636"/>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2</w:t>
            </w:r>
          </w:p>
        </w:tc>
        <w:tc>
          <w:tcPr>
            <w:tcW w:w="333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汉语言文学、汉语言、秘书学、党务工作、法学</w:t>
            </w:r>
          </w:p>
        </w:tc>
        <w:tc>
          <w:tcPr>
            <w:tcW w:w="131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1781"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12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spacing w:val="-20"/>
                <w:kern w:val="0"/>
                <w:sz w:val="24"/>
              </w:rPr>
            </w:pPr>
            <w:r w:rsidRPr="00BC13C6">
              <w:rPr>
                <w:rFonts w:eastAsia="方正仿宋简体"/>
                <w:bCs/>
                <w:color w:val="000000" w:themeColor="text1"/>
                <w:spacing w:val="-20"/>
                <w:kern w:val="0"/>
                <w:sz w:val="24"/>
              </w:rPr>
              <w:t>报考者须为中共党员</w:t>
            </w:r>
            <w:r w:rsidRPr="00BC13C6">
              <w:rPr>
                <w:rFonts w:eastAsia="方正仿宋简体" w:hint="eastAsia"/>
                <w:bCs/>
                <w:color w:val="000000" w:themeColor="text1"/>
                <w:spacing w:val="-20"/>
                <w:kern w:val="0"/>
                <w:sz w:val="24"/>
              </w:rPr>
              <w:t>，年龄</w:t>
            </w:r>
            <w:r w:rsidRPr="00BC13C6">
              <w:rPr>
                <w:rFonts w:eastAsia="方正仿宋简体" w:hint="eastAsia"/>
                <w:bCs/>
                <w:color w:val="000000" w:themeColor="text1"/>
                <w:spacing w:val="-20"/>
                <w:kern w:val="0"/>
                <w:sz w:val="24"/>
              </w:rPr>
              <w:t>30</w:t>
            </w:r>
            <w:r w:rsidRPr="00BC13C6">
              <w:rPr>
                <w:rFonts w:eastAsia="方正仿宋简体" w:hint="eastAsia"/>
                <w:bCs/>
                <w:color w:val="000000" w:themeColor="text1"/>
                <w:spacing w:val="-20"/>
                <w:kern w:val="0"/>
                <w:sz w:val="24"/>
              </w:rPr>
              <w:t>周岁及以下</w:t>
            </w: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2</w:t>
            </w:r>
          </w:p>
        </w:tc>
        <w:tc>
          <w:tcPr>
            <w:tcW w:w="1320" w:type="dxa"/>
            <w:gridSpan w:val="2"/>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c>
          <w:tcPr>
            <w:tcW w:w="2124"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3</w:t>
            </w:r>
          </w:p>
        </w:tc>
        <w:tc>
          <w:tcPr>
            <w:tcW w:w="333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旅游管理、酒店管理、市场营销、播音与主持</w:t>
            </w:r>
            <w:r w:rsidRPr="00BC13C6">
              <w:rPr>
                <w:rFonts w:eastAsia="方正仿宋简体" w:hint="eastAsia"/>
                <w:bCs/>
                <w:color w:val="000000" w:themeColor="text1"/>
                <w:kern w:val="0"/>
                <w:sz w:val="24"/>
              </w:rPr>
              <w:t>艺术、</w:t>
            </w:r>
            <w:r w:rsidRPr="00BC13C6">
              <w:rPr>
                <w:rFonts w:eastAsia="方正仿宋简体"/>
                <w:bCs/>
                <w:color w:val="000000" w:themeColor="text1"/>
                <w:kern w:val="0"/>
                <w:sz w:val="24"/>
              </w:rPr>
              <w:t>旅游规划与设计</w:t>
            </w:r>
            <w:r w:rsidRPr="00BC13C6">
              <w:rPr>
                <w:rFonts w:eastAsia="方正仿宋简体" w:hint="eastAsia"/>
                <w:bCs/>
                <w:color w:val="000000" w:themeColor="text1"/>
                <w:kern w:val="0"/>
                <w:sz w:val="24"/>
              </w:rPr>
              <w:t>、</w:t>
            </w:r>
            <w:hyperlink r:id="rId9" w:tgtFrame="https://gaokao.chsi.com.cn/zyk/zybk/_blank" w:history="1">
              <w:r w:rsidRPr="00BC13C6">
                <w:rPr>
                  <w:rFonts w:eastAsia="方正仿宋简体"/>
                  <w:bCs/>
                  <w:color w:val="000000" w:themeColor="text1"/>
                  <w:kern w:val="0"/>
                  <w:sz w:val="24"/>
                </w:rPr>
                <w:t>会展经济与管理</w:t>
              </w:r>
            </w:hyperlink>
          </w:p>
        </w:tc>
        <w:tc>
          <w:tcPr>
            <w:tcW w:w="131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1781" w:type="dxa"/>
            <w:vMerge/>
            <w:tcBorders>
              <w:left w:val="single" w:sz="4" w:space="0" w:color="auto"/>
              <w:right w:val="single" w:sz="4" w:space="0" w:color="auto"/>
            </w:tcBorders>
            <w:tcMar>
              <w:top w:w="57" w:type="dxa"/>
              <w:bottom w:w="57" w:type="dxa"/>
            </w:tcMar>
            <w:vAlign w:val="center"/>
          </w:tcPr>
          <w:p w:rsidR="005B23B2" w:rsidRPr="00BC13C6" w:rsidRDefault="005B23B2" w:rsidP="00032970">
            <w:pPr>
              <w:widowControl/>
              <w:spacing w:line="280" w:lineRule="exact"/>
              <w:jc w:val="center"/>
              <w:textAlignment w:val="center"/>
              <w:rPr>
                <w:rFonts w:eastAsia="方正仿宋简体"/>
                <w:bCs/>
                <w:color w:val="000000" w:themeColor="text1"/>
                <w:kern w:val="0"/>
                <w:sz w:val="24"/>
              </w:rPr>
            </w:pPr>
          </w:p>
        </w:tc>
        <w:tc>
          <w:tcPr>
            <w:tcW w:w="1275" w:type="dxa"/>
            <w:vMerge w:val="restart"/>
            <w:tcBorders>
              <w:top w:val="single" w:sz="4" w:space="0" w:color="auto"/>
              <w:left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spacing w:val="-11"/>
                <w:kern w:val="0"/>
                <w:sz w:val="24"/>
              </w:rPr>
              <w:t>年龄</w:t>
            </w:r>
            <w:r w:rsidRPr="00BC13C6">
              <w:rPr>
                <w:rFonts w:eastAsia="方正仿宋简体" w:hint="eastAsia"/>
                <w:bCs/>
                <w:color w:val="000000" w:themeColor="text1"/>
                <w:spacing w:val="-11"/>
                <w:kern w:val="0"/>
                <w:sz w:val="24"/>
              </w:rPr>
              <w:t>30</w:t>
            </w:r>
            <w:r w:rsidRPr="00BC13C6">
              <w:rPr>
                <w:rFonts w:eastAsia="方正仿宋简体" w:hint="eastAsia"/>
                <w:bCs/>
                <w:color w:val="000000" w:themeColor="text1"/>
                <w:spacing w:val="-11"/>
                <w:kern w:val="0"/>
                <w:sz w:val="24"/>
              </w:rPr>
              <w:t>周岁及以下</w:t>
            </w: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1</w:t>
            </w:r>
          </w:p>
        </w:tc>
        <w:tc>
          <w:tcPr>
            <w:tcW w:w="1320" w:type="dxa"/>
            <w:gridSpan w:val="2"/>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c>
          <w:tcPr>
            <w:tcW w:w="2124"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r>
      <w:tr w:rsidR="005B23B2"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4</w:t>
            </w:r>
          </w:p>
        </w:tc>
        <w:tc>
          <w:tcPr>
            <w:tcW w:w="333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土木工程、工程管理、</w:t>
            </w:r>
            <w:hyperlink r:id="rId10" w:tgtFrame="https://gaokao.chsi.com.cn/zyk/zybk/_blank" w:history="1">
              <w:r w:rsidRPr="00BC13C6">
                <w:rPr>
                  <w:rFonts w:eastAsia="方正仿宋简体"/>
                  <w:bCs/>
                  <w:color w:val="000000" w:themeColor="text1"/>
                  <w:kern w:val="0"/>
                  <w:sz w:val="24"/>
                </w:rPr>
                <w:t>房地产开发与管理</w:t>
              </w:r>
            </w:hyperlink>
            <w:r w:rsidRPr="00BC13C6">
              <w:rPr>
                <w:rFonts w:eastAsia="方正仿宋简体" w:hint="eastAsia"/>
                <w:bCs/>
                <w:color w:val="000000" w:themeColor="text1"/>
                <w:kern w:val="0"/>
                <w:sz w:val="24"/>
              </w:rPr>
              <w:t>、</w:t>
            </w:r>
            <w:r w:rsidRPr="00BC13C6">
              <w:rPr>
                <w:rFonts w:eastAsia="方正仿宋简体"/>
                <w:bCs/>
                <w:color w:val="000000" w:themeColor="text1"/>
                <w:kern w:val="0"/>
                <w:sz w:val="24"/>
              </w:rPr>
              <w:t>工程造价</w:t>
            </w:r>
            <w:r w:rsidRPr="00BC13C6">
              <w:rPr>
                <w:rFonts w:eastAsia="方正仿宋简体" w:hint="eastAsia"/>
                <w:bCs/>
                <w:color w:val="000000" w:themeColor="text1"/>
                <w:kern w:val="0"/>
                <w:sz w:val="24"/>
              </w:rPr>
              <w:t>、</w:t>
            </w:r>
            <w:r w:rsidRPr="00BC13C6">
              <w:rPr>
                <w:rFonts w:eastAsia="方正仿宋简体"/>
                <w:bCs/>
                <w:color w:val="000000" w:themeColor="text1"/>
                <w:kern w:val="0"/>
                <w:sz w:val="24"/>
              </w:rPr>
              <w:t>工程审计、</w:t>
            </w:r>
            <w:hyperlink r:id="rId11" w:tgtFrame="https://gaokao.chsi.com.cn/zyk/zybk/_blank" w:history="1">
              <w:r w:rsidRPr="00BC13C6">
                <w:rPr>
                  <w:rFonts w:eastAsia="方正仿宋简体"/>
                  <w:bCs/>
                  <w:color w:val="000000" w:themeColor="text1"/>
                  <w:kern w:val="0"/>
                  <w:sz w:val="24"/>
                </w:rPr>
                <w:t>风景园林</w:t>
              </w:r>
            </w:hyperlink>
            <w:r w:rsidRPr="00BC13C6">
              <w:rPr>
                <w:rFonts w:eastAsia="方正仿宋简体" w:hint="eastAsia"/>
                <w:bCs/>
                <w:color w:val="000000" w:themeColor="text1"/>
                <w:kern w:val="0"/>
                <w:sz w:val="24"/>
              </w:rPr>
              <w:t>、水利水电工程、农业工程、</w:t>
            </w:r>
            <w:r w:rsidRPr="00BC13C6">
              <w:rPr>
                <w:rFonts w:eastAsia="方正仿宋简体"/>
                <w:bCs/>
                <w:color w:val="000000" w:themeColor="text1"/>
                <w:kern w:val="0"/>
                <w:sz w:val="24"/>
              </w:rPr>
              <w:t>建筑工程</w:t>
            </w:r>
            <w:r w:rsidRPr="00BC13C6">
              <w:rPr>
                <w:rFonts w:eastAsia="方正仿宋简体" w:hint="eastAsia"/>
                <w:bCs/>
                <w:color w:val="000000" w:themeColor="text1"/>
                <w:kern w:val="0"/>
                <w:sz w:val="24"/>
              </w:rPr>
              <w:t>、</w:t>
            </w:r>
            <w:r w:rsidRPr="00BC13C6">
              <w:rPr>
                <w:rFonts w:eastAsia="方正仿宋简体"/>
                <w:bCs/>
                <w:color w:val="000000" w:themeColor="text1"/>
                <w:kern w:val="0"/>
                <w:sz w:val="24"/>
              </w:rPr>
              <w:t>建设工程管理</w:t>
            </w:r>
            <w:r w:rsidRPr="00BC13C6">
              <w:rPr>
                <w:rFonts w:eastAsia="方正仿宋简体" w:hint="eastAsia"/>
                <w:bCs/>
                <w:color w:val="000000" w:themeColor="text1"/>
                <w:kern w:val="0"/>
                <w:sz w:val="24"/>
              </w:rPr>
              <w:t>、</w:t>
            </w:r>
            <w:r w:rsidRPr="00BC13C6">
              <w:rPr>
                <w:rFonts w:eastAsia="方正仿宋简体"/>
                <w:bCs/>
                <w:color w:val="000000" w:themeColor="text1"/>
                <w:kern w:val="0"/>
                <w:sz w:val="24"/>
              </w:rPr>
              <w:t>市政工程</w:t>
            </w:r>
          </w:p>
        </w:tc>
        <w:tc>
          <w:tcPr>
            <w:tcW w:w="131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二级及以上造价工程师</w:t>
            </w:r>
          </w:p>
        </w:tc>
        <w:tc>
          <w:tcPr>
            <w:tcW w:w="1781"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40" w:lineRule="exact"/>
              <w:jc w:val="center"/>
              <w:textAlignment w:val="center"/>
              <w:rPr>
                <w:rFonts w:eastAsia="方正仿宋简体"/>
                <w:bCs/>
                <w:color w:val="000000" w:themeColor="text1"/>
                <w:kern w:val="0"/>
                <w:sz w:val="21"/>
                <w:szCs w:val="21"/>
              </w:rPr>
            </w:pPr>
          </w:p>
        </w:tc>
        <w:tc>
          <w:tcPr>
            <w:tcW w:w="1275"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2</w:t>
            </w:r>
          </w:p>
        </w:tc>
        <w:tc>
          <w:tcPr>
            <w:tcW w:w="1320" w:type="dxa"/>
            <w:gridSpan w:val="2"/>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c>
          <w:tcPr>
            <w:tcW w:w="2124" w:type="dxa"/>
            <w:vMerge/>
            <w:tcBorders>
              <w:left w:val="single" w:sz="4" w:space="0" w:color="auto"/>
              <w:right w:val="single" w:sz="4" w:space="0" w:color="auto"/>
            </w:tcBorders>
            <w:tcMar>
              <w:top w:w="57" w:type="dxa"/>
              <w:bottom w:w="57" w:type="dxa"/>
            </w:tcMar>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r>
      <w:tr w:rsidR="005B23B2" w:rsidRPr="00BC13C6">
        <w:trPr>
          <w:trHeight w:val="610"/>
          <w:jc w:val="center"/>
        </w:trPr>
        <w:tc>
          <w:tcPr>
            <w:tcW w:w="1174" w:type="dxa"/>
            <w:tcBorders>
              <w:top w:val="single" w:sz="4" w:space="0" w:color="auto"/>
              <w:left w:val="single" w:sz="4" w:space="0" w:color="auto"/>
              <w:bottom w:val="single" w:sz="4" w:space="0" w:color="auto"/>
              <w:right w:val="single" w:sz="4" w:space="0" w:color="auto"/>
            </w:tcBorders>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5</w:t>
            </w:r>
          </w:p>
        </w:tc>
        <w:tc>
          <w:tcPr>
            <w:tcW w:w="1222" w:type="dxa"/>
            <w:tcBorders>
              <w:top w:val="single" w:sz="4" w:space="0" w:color="auto"/>
              <w:left w:val="single" w:sz="4" w:space="0" w:color="auto"/>
              <w:bottom w:val="single" w:sz="4" w:space="0" w:color="auto"/>
              <w:right w:val="single" w:sz="4" w:space="0" w:color="auto"/>
            </w:tcBorders>
            <w:vAlign w:val="center"/>
          </w:tcPr>
          <w:p w:rsidR="005B23B2" w:rsidRPr="00BC13C6" w:rsidRDefault="00586C15"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5</w:t>
            </w:r>
          </w:p>
        </w:tc>
        <w:tc>
          <w:tcPr>
            <w:tcW w:w="3338" w:type="dxa"/>
            <w:gridSpan w:val="3"/>
            <w:tcBorders>
              <w:top w:val="single" w:sz="4" w:space="0" w:color="auto"/>
              <w:left w:val="single" w:sz="4" w:space="0" w:color="auto"/>
              <w:bottom w:val="single" w:sz="4" w:space="0" w:color="auto"/>
              <w:right w:val="single" w:sz="4" w:space="0" w:color="auto"/>
            </w:tcBorders>
            <w:vAlign w:val="center"/>
          </w:tcPr>
          <w:p w:rsidR="005B23B2" w:rsidRPr="00BC13C6" w:rsidRDefault="00586C15"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投资学、金融学、</w:t>
            </w:r>
            <w:r w:rsidRPr="00BC13C6">
              <w:rPr>
                <w:rFonts w:eastAsia="方正仿宋简体" w:hint="eastAsia"/>
                <w:bCs/>
                <w:color w:val="000000" w:themeColor="text1"/>
                <w:kern w:val="0"/>
                <w:sz w:val="24"/>
              </w:rPr>
              <w:t>金融</w:t>
            </w:r>
            <w:r w:rsidRPr="00BC13C6">
              <w:rPr>
                <w:rFonts w:eastAsia="方正仿宋简体"/>
                <w:bCs/>
                <w:color w:val="000000" w:themeColor="text1"/>
                <w:kern w:val="0"/>
                <w:sz w:val="24"/>
              </w:rPr>
              <w:t>工程、经济与金融</w:t>
            </w:r>
            <w:r w:rsidRPr="00BC13C6">
              <w:rPr>
                <w:rFonts w:eastAsia="方正仿宋简体" w:hint="eastAsia"/>
                <w:bCs/>
                <w:color w:val="000000" w:themeColor="text1"/>
                <w:kern w:val="0"/>
                <w:sz w:val="24"/>
              </w:rPr>
              <w:t>、金融管理</w:t>
            </w:r>
          </w:p>
        </w:tc>
        <w:tc>
          <w:tcPr>
            <w:tcW w:w="1316" w:type="dxa"/>
            <w:gridSpan w:val="2"/>
            <w:tcBorders>
              <w:top w:val="single" w:sz="4" w:space="0" w:color="auto"/>
              <w:left w:val="single" w:sz="4" w:space="0" w:color="auto"/>
              <w:bottom w:val="single" w:sz="4" w:space="0" w:color="auto"/>
              <w:right w:val="single" w:sz="4" w:space="0" w:color="auto"/>
            </w:tcBorders>
            <w:vAlign w:val="center"/>
          </w:tcPr>
          <w:p w:rsidR="005B23B2" w:rsidRPr="00BC13C6" w:rsidRDefault="005B23B2" w:rsidP="00032970">
            <w:pPr>
              <w:widowControl/>
              <w:spacing w:line="280" w:lineRule="exact"/>
              <w:jc w:val="center"/>
              <w:rPr>
                <w:rFonts w:eastAsia="方正仿宋简体"/>
                <w:bCs/>
                <w:color w:val="000000" w:themeColor="text1"/>
                <w:kern w:val="0"/>
                <w:sz w:val="24"/>
              </w:rPr>
            </w:pPr>
          </w:p>
        </w:tc>
        <w:tc>
          <w:tcPr>
            <w:tcW w:w="1781" w:type="dxa"/>
            <w:vMerge/>
            <w:tcBorders>
              <w:left w:val="single" w:sz="4" w:space="0" w:color="auto"/>
              <w:bottom w:val="single" w:sz="4" w:space="0" w:color="auto"/>
              <w:right w:val="single" w:sz="4" w:space="0" w:color="auto"/>
            </w:tcBorders>
            <w:vAlign w:val="center"/>
          </w:tcPr>
          <w:p w:rsidR="005B23B2" w:rsidRPr="00BC13C6" w:rsidRDefault="005B23B2">
            <w:pPr>
              <w:widowControl/>
              <w:spacing w:line="240" w:lineRule="exact"/>
              <w:jc w:val="center"/>
              <w:textAlignment w:val="center"/>
              <w:rPr>
                <w:rFonts w:eastAsia="方正仿宋简体"/>
                <w:bCs/>
                <w:color w:val="000000" w:themeColor="text1"/>
                <w:kern w:val="0"/>
                <w:sz w:val="21"/>
                <w:szCs w:val="21"/>
              </w:rPr>
            </w:pPr>
          </w:p>
        </w:tc>
        <w:tc>
          <w:tcPr>
            <w:tcW w:w="1275" w:type="dxa"/>
            <w:vMerge/>
            <w:tcBorders>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c>
          <w:tcPr>
            <w:tcW w:w="735" w:type="dxa"/>
            <w:gridSpan w:val="2"/>
            <w:tcBorders>
              <w:top w:val="single" w:sz="4" w:space="0" w:color="auto"/>
              <w:left w:val="single" w:sz="4" w:space="0" w:color="auto"/>
              <w:bottom w:val="single" w:sz="4" w:space="0" w:color="auto"/>
              <w:right w:val="single" w:sz="4" w:space="0" w:color="auto"/>
            </w:tcBorders>
            <w:vAlign w:val="center"/>
          </w:tcPr>
          <w:p w:rsidR="005B23B2" w:rsidRPr="00BC13C6" w:rsidRDefault="00586C15">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1</w:t>
            </w:r>
          </w:p>
        </w:tc>
        <w:tc>
          <w:tcPr>
            <w:tcW w:w="1320" w:type="dxa"/>
            <w:gridSpan w:val="2"/>
            <w:vMerge/>
            <w:tcBorders>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c>
          <w:tcPr>
            <w:tcW w:w="2124" w:type="dxa"/>
            <w:vMerge/>
            <w:tcBorders>
              <w:left w:val="single" w:sz="4" w:space="0" w:color="auto"/>
              <w:bottom w:val="single" w:sz="4" w:space="0" w:color="auto"/>
              <w:right w:val="single" w:sz="4" w:space="0" w:color="auto"/>
            </w:tcBorders>
            <w:vAlign w:val="center"/>
          </w:tcPr>
          <w:p w:rsidR="005B23B2" w:rsidRPr="00BC13C6" w:rsidRDefault="005B23B2">
            <w:pPr>
              <w:widowControl/>
              <w:spacing w:line="280" w:lineRule="exact"/>
              <w:jc w:val="center"/>
              <w:rPr>
                <w:rFonts w:eastAsia="方正仿宋简体"/>
                <w:bCs/>
                <w:color w:val="000000" w:themeColor="text1"/>
                <w:kern w:val="0"/>
                <w:sz w:val="21"/>
                <w:szCs w:val="21"/>
              </w:rPr>
            </w:pPr>
          </w:p>
        </w:tc>
      </w:tr>
    </w:tbl>
    <w:p w:rsidR="005B23B2" w:rsidRPr="00BC13C6" w:rsidRDefault="00032970" w:rsidP="00032970">
      <w:pPr>
        <w:pStyle w:val="a0"/>
        <w:jc w:val="center"/>
        <w:rPr>
          <w:color w:val="000000" w:themeColor="text1"/>
          <w:kern w:val="0"/>
        </w:rPr>
      </w:pPr>
      <w:r w:rsidRPr="00BC13C6">
        <w:rPr>
          <w:color w:val="000000" w:themeColor="text1"/>
          <w:kern w:val="0"/>
        </w:rPr>
        <w:br w:type="page"/>
      </w:r>
      <w:r w:rsidR="00586C15" w:rsidRPr="00BC13C6">
        <w:rPr>
          <w:rFonts w:ascii="方正小标宋简体" w:eastAsia="方正小标宋简体" w:hint="eastAsia"/>
          <w:color w:val="000000" w:themeColor="text1"/>
          <w:kern w:val="0"/>
          <w:sz w:val="36"/>
          <w:szCs w:val="36"/>
        </w:rPr>
        <w:lastRenderedPageBreak/>
        <w:t>“嘉陵江英才工程”蓬安县</w:t>
      </w:r>
      <w:r w:rsidR="00586C15" w:rsidRPr="00BC13C6">
        <w:rPr>
          <w:rFonts w:eastAsia="方正小标宋简体"/>
          <w:color w:val="000000" w:themeColor="text1"/>
          <w:kern w:val="0"/>
          <w:sz w:val="36"/>
          <w:szCs w:val="36"/>
        </w:rPr>
        <w:t>202</w:t>
      </w:r>
      <w:r w:rsidR="00586C15" w:rsidRPr="00BC13C6">
        <w:rPr>
          <w:rFonts w:eastAsia="方正小标宋简体" w:hint="eastAsia"/>
          <w:color w:val="000000" w:themeColor="text1"/>
          <w:kern w:val="0"/>
          <w:sz w:val="36"/>
          <w:szCs w:val="36"/>
        </w:rPr>
        <w:t>3</w:t>
      </w:r>
      <w:r w:rsidR="00586C15" w:rsidRPr="00BC13C6">
        <w:rPr>
          <w:rFonts w:eastAsia="方正小标宋简体"/>
          <w:color w:val="000000" w:themeColor="text1"/>
          <w:kern w:val="0"/>
          <w:sz w:val="36"/>
          <w:szCs w:val="36"/>
        </w:rPr>
        <w:t>年度引才需求信息表（</w:t>
      </w:r>
      <w:r w:rsidR="00586C15" w:rsidRPr="00BC13C6">
        <w:rPr>
          <w:rFonts w:eastAsia="方正小标宋简体" w:hint="eastAsia"/>
          <w:color w:val="000000" w:themeColor="text1"/>
          <w:kern w:val="0"/>
          <w:sz w:val="36"/>
          <w:szCs w:val="36"/>
        </w:rPr>
        <w:t>十六</w:t>
      </w:r>
      <w:r w:rsidR="00586C15" w:rsidRPr="00BC13C6">
        <w:rPr>
          <w:rFonts w:eastAsia="方正小标宋简体"/>
          <w:color w:val="000000" w:themeColor="text1"/>
          <w:kern w:val="0"/>
          <w:sz w:val="36"/>
          <w:szCs w:val="36"/>
        </w:rPr>
        <w:t>）</w:t>
      </w:r>
    </w:p>
    <w:tbl>
      <w:tblPr>
        <w:tblW w:w="14285" w:type="dxa"/>
        <w:jc w:val="center"/>
        <w:tblLayout w:type="fixed"/>
        <w:tblLook w:val="04A0"/>
      </w:tblPr>
      <w:tblGrid>
        <w:gridCol w:w="1174"/>
        <w:gridCol w:w="1492"/>
        <w:gridCol w:w="1198"/>
        <w:gridCol w:w="983"/>
        <w:gridCol w:w="577"/>
        <w:gridCol w:w="1187"/>
        <w:gridCol w:w="335"/>
        <w:gridCol w:w="1225"/>
        <w:gridCol w:w="540"/>
        <w:gridCol w:w="1230"/>
        <w:gridCol w:w="580"/>
        <w:gridCol w:w="185"/>
        <w:gridCol w:w="803"/>
        <w:gridCol w:w="652"/>
        <w:gridCol w:w="2124"/>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南充常丰农业发展</w:t>
            </w:r>
          </w:p>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有限公司</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国有企业</w:t>
            </w:r>
          </w:p>
        </w:tc>
        <w:tc>
          <w:tcPr>
            <w:tcW w:w="1225" w:type="dxa"/>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2350"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2DE7">
            <w:pPr>
              <w:widowControl/>
              <w:spacing w:line="300" w:lineRule="exact"/>
              <w:jc w:val="center"/>
              <w:rPr>
                <w:rFonts w:eastAsia="方正仿宋简体"/>
                <w:color w:val="000000" w:themeColor="text1"/>
                <w:kern w:val="0"/>
                <w:sz w:val="24"/>
              </w:rPr>
            </w:pPr>
            <w:hyperlink r:id="rId12" w:history="1">
              <w:r w:rsidR="00586C15" w:rsidRPr="00BC13C6">
                <w:rPr>
                  <w:rFonts w:eastAsia="方正仿宋简体" w:hint="eastAsia"/>
                  <w:color w:val="000000" w:themeColor="text1"/>
                  <w:kern w:val="0"/>
                  <w:sz w:val="24"/>
                </w:rPr>
                <w:t>www.cfny0817.com</w:t>
              </w:r>
            </w:hyperlink>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72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唐若蓝</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18856681171</w:t>
            </w:r>
          </w:p>
        </w:tc>
        <w:tc>
          <w:tcPr>
            <w:tcW w:w="1225" w:type="dxa"/>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2350" w:type="dxa"/>
            <w:gridSpan w:val="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四川省南充市蓬安县相如街道滨河北路</w:t>
            </w:r>
            <w:r w:rsidRPr="00BC13C6">
              <w:rPr>
                <w:rFonts w:eastAsia="方正仿宋简体" w:hint="eastAsia"/>
                <w:color w:val="000000" w:themeColor="text1"/>
                <w:kern w:val="0"/>
                <w:sz w:val="24"/>
              </w:rPr>
              <w:t>1</w:t>
            </w:r>
            <w:r w:rsidRPr="00BC13C6">
              <w:rPr>
                <w:rFonts w:eastAsia="方正仿宋简体" w:hint="eastAsia"/>
                <w:color w:val="000000" w:themeColor="text1"/>
                <w:kern w:val="0"/>
                <w:sz w:val="24"/>
              </w:rPr>
              <w:t>号</w:t>
            </w:r>
          </w:p>
        </w:tc>
      </w:tr>
      <w:tr w:rsidR="005B23B2" w:rsidRPr="00BC13C6">
        <w:trPr>
          <w:trHeight w:val="1798"/>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color w:val="000000" w:themeColor="text1"/>
                <w:kern w:val="0"/>
                <w:sz w:val="24"/>
              </w:rPr>
              <w:t>南充常丰农业发展有限公司成立于</w:t>
            </w:r>
            <w:r w:rsidRPr="00BC13C6">
              <w:rPr>
                <w:rFonts w:eastAsia="方正仿宋简体"/>
                <w:color w:val="000000" w:themeColor="text1"/>
                <w:kern w:val="0"/>
                <w:sz w:val="24"/>
              </w:rPr>
              <w:t>2018</w:t>
            </w:r>
            <w:r w:rsidRPr="00BC13C6">
              <w:rPr>
                <w:rFonts w:eastAsia="方正仿宋简体"/>
                <w:color w:val="000000" w:themeColor="text1"/>
                <w:kern w:val="0"/>
                <w:sz w:val="24"/>
              </w:rPr>
              <w:t>年</w:t>
            </w:r>
            <w:r w:rsidRPr="00BC13C6">
              <w:rPr>
                <w:rFonts w:eastAsia="方正仿宋简体"/>
                <w:color w:val="000000" w:themeColor="text1"/>
                <w:kern w:val="0"/>
                <w:sz w:val="24"/>
              </w:rPr>
              <w:t>8</w:t>
            </w:r>
            <w:r w:rsidRPr="00BC13C6">
              <w:rPr>
                <w:rFonts w:eastAsia="方正仿宋简体"/>
                <w:color w:val="000000" w:themeColor="text1"/>
                <w:kern w:val="0"/>
                <w:sz w:val="24"/>
              </w:rPr>
              <w:t>月，注册资金</w:t>
            </w:r>
            <w:r w:rsidRPr="00BC13C6">
              <w:rPr>
                <w:rFonts w:eastAsia="方正仿宋简体"/>
                <w:color w:val="000000" w:themeColor="text1"/>
                <w:kern w:val="0"/>
                <w:sz w:val="24"/>
              </w:rPr>
              <w:t>5000</w:t>
            </w:r>
            <w:r w:rsidRPr="00BC13C6">
              <w:rPr>
                <w:rFonts w:eastAsia="方正仿宋简体"/>
                <w:color w:val="000000" w:themeColor="text1"/>
                <w:kern w:val="0"/>
                <w:sz w:val="24"/>
              </w:rPr>
              <w:t>万元，主要从事农产品开发销售、农机服务、粮食购销及储藏业务。设有综合</w:t>
            </w:r>
            <w:r w:rsidRPr="00BC13C6">
              <w:rPr>
                <w:rFonts w:eastAsia="方正仿宋简体" w:hint="eastAsia"/>
                <w:color w:val="000000" w:themeColor="text1"/>
                <w:kern w:val="0"/>
                <w:sz w:val="24"/>
              </w:rPr>
              <w:t>办</w:t>
            </w:r>
            <w:r w:rsidRPr="00BC13C6">
              <w:rPr>
                <w:rFonts w:eastAsia="方正仿宋简体"/>
                <w:color w:val="000000" w:themeColor="text1"/>
                <w:kern w:val="0"/>
                <w:sz w:val="24"/>
              </w:rPr>
              <w:t>、财务</w:t>
            </w:r>
            <w:r w:rsidRPr="00BC13C6">
              <w:rPr>
                <w:rFonts w:eastAsia="方正仿宋简体" w:hint="eastAsia"/>
                <w:color w:val="000000" w:themeColor="text1"/>
                <w:kern w:val="0"/>
                <w:sz w:val="24"/>
              </w:rPr>
              <w:t>融资科</w:t>
            </w:r>
            <w:r w:rsidRPr="00BC13C6">
              <w:rPr>
                <w:rFonts w:eastAsia="方正仿宋简体"/>
                <w:color w:val="000000" w:themeColor="text1"/>
                <w:kern w:val="0"/>
                <w:sz w:val="24"/>
              </w:rPr>
              <w:t>、市场</w:t>
            </w:r>
            <w:r w:rsidRPr="00BC13C6">
              <w:rPr>
                <w:rFonts w:eastAsia="方正仿宋简体" w:hint="eastAsia"/>
                <w:color w:val="000000" w:themeColor="text1"/>
                <w:kern w:val="0"/>
                <w:sz w:val="24"/>
              </w:rPr>
              <w:t>营销科、项目科、资产管理科，下辖</w:t>
            </w:r>
            <w:r w:rsidRPr="00BC13C6">
              <w:rPr>
                <w:rFonts w:eastAsia="方正仿宋简体"/>
                <w:color w:val="000000" w:themeColor="text1"/>
                <w:kern w:val="0"/>
                <w:sz w:val="24"/>
              </w:rPr>
              <w:t>3</w:t>
            </w:r>
            <w:r w:rsidRPr="00BC13C6">
              <w:rPr>
                <w:rFonts w:eastAsia="方正仿宋简体"/>
                <w:color w:val="000000" w:themeColor="text1"/>
                <w:kern w:val="0"/>
                <w:sz w:val="24"/>
              </w:rPr>
              <w:t>家子公司</w:t>
            </w:r>
            <w:r w:rsidRPr="00BC13C6">
              <w:rPr>
                <w:rFonts w:eastAsia="方正仿宋简体" w:hint="eastAsia"/>
                <w:color w:val="000000" w:themeColor="text1"/>
                <w:kern w:val="0"/>
                <w:sz w:val="24"/>
              </w:rPr>
              <w:t>，</w:t>
            </w:r>
            <w:r w:rsidRPr="00BC13C6">
              <w:rPr>
                <w:rFonts w:eastAsia="方正仿宋简体"/>
                <w:color w:val="000000" w:themeColor="text1"/>
                <w:kern w:val="0"/>
                <w:sz w:val="24"/>
              </w:rPr>
              <w:t>2022</w:t>
            </w:r>
            <w:r w:rsidRPr="00BC13C6">
              <w:rPr>
                <w:rFonts w:eastAsia="方正仿宋简体"/>
                <w:color w:val="000000" w:themeColor="text1"/>
                <w:kern w:val="0"/>
                <w:sz w:val="24"/>
              </w:rPr>
              <w:t>年已成功申请为农业产业化省级重点龙头企业。</w:t>
            </w:r>
          </w:p>
        </w:tc>
      </w:tr>
      <w:tr w:rsidR="005B23B2" w:rsidRPr="00BC13C6">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49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275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187"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2100"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230"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765"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455"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24"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FA01FB"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4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岗位</w:t>
            </w:r>
            <w:r w:rsidRPr="00BC13C6">
              <w:rPr>
                <w:rFonts w:eastAsia="方正仿宋简体" w:hint="eastAsia"/>
                <w:color w:val="000000" w:themeColor="text1"/>
                <w:kern w:val="0"/>
                <w:sz w:val="24"/>
              </w:rPr>
              <w:t>1</w:t>
            </w:r>
          </w:p>
        </w:tc>
        <w:tc>
          <w:tcPr>
            <w:tcW w:w="275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spacing w:val="-11"/>
                <w:kern w:val="0"/>
                <w:sz w:val="24"/>
              </w:rPr>
              <w:t>食品科学与工程类</w:t>
            </w:r>
          </w:p>
        </w:tc>
        <w:tc>
          <w:tcPr>
            <w:tcW w:w="11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p>
        </w:tc>
        <w:tc>
          <w:tcPr>
            <w:tcW w:w="2100"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大学本科</w:t>
            </w:r>
            <w:r w:rsidRPr="00BC13C6">
              <w:rPr>
                <w:rFonts w:eastAsia="方正仿宋简体"/>
                <w:bCs/>
                <w:color w:val="000000" w:themeColor="text1"/>
                <w:kern w:val="0"/>
                <w:sz w:val="24"/>
              </w:rPr>
              <w:t>及以上学历取得相应学位证书</w:t>
            </w:r>
          </w:p>
        </w:tc>
        <w:tc>
          <w:tcPr>
            <w:tcW w:w="1230" w:type="dxa"/>
            <w:vMerge w:val="restart"/>
            <w:tcBorders>
              <w:top w:val="single" w:sz="4" w:space="0" w:color="auto"/>
              <w:left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r w:rsidRPr="00BC13C6">
              <w:rPr>
                <w:rFonts w:eastAsia="方正仿宋简体" w:hint="eastAsia"/>
                <w:bCs/>
                <w:color w:val="000000" w:themeColor="text1"/>
                <w:spacing w:val="-11"/>
                <w:kern w:val="0"/>
                <w:sz w:val="24"/>
              </w:rPr>
              <w:t>年龄</w:t>
            </w:r>
            <w:r w:rsidRPr="00BC13C6">
              <w:rPr>
                <w:rFonts w:eastAsia="方正仿宋简体" w:hint="eastAsia"/>
                <w:bCs/>
                <w:color w:val="000000" w:themeColor="text1"/>
                <w:spacing w:val="-11"/>
                <w:kern w:val="0"/>
                <w:sz w:val="24"/>
              </w:rPr>
              <w:t>30</w:t>
            </w:r>
            <w:r w:rsidRPr="00BC13C6">
              <w:rPr>
                <w:rFonts w:eastAsia="方正仿宋简体" w:hint="eastAsia"/>
                <w:bCs/>
                <w:color w:val="000000" w:themeColor="text1"/>
                <w:spacing w:val="-11"/>
                <w:kern w:val="0"/>
                <w:sz w:val="24"/>
              </w:rPr>
              <w:t>周岁及以下</w:t>
            </w:r>
          </w:p>
        </w:tc>
        <w:tc>
          <w:tcPr>
            <w:tcW w:w="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455"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FA01FB" w:rsidRPr="00BC13C6" w:rsidRDefault="00FA01FB" w:rsidP="00A3409B">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刚性</w:t>
            </w:r>
            <w:r w:rsidRPr="00BC13C6">
              <w:rPr>
                <w:rFonts w:eastAsia="方正仿宋简体"/>
                <w:bCs/>
                <w:color w:val="000000" w:themeColor="text1"/>
                <w:kern w:val="0"/>
                <w:sz w:val="24"/>
              </w:rPr>
              <w:t>引进</w:t>
            </w:r>
          </w:p>
        </w:tc>
        <w:tc>
          <w:tcPr>
            <w:tcW w:w="2124" w:type="dxa"/>
            <w:vMerge w:val="restart"/>
            <w:tcBorders>
              <w:top w:val="single" w:sz="4" w:space="0" w:color="auto"/>
              <w:left w:val="single" w:sz="4" w:space="0" w:color="auto"/>
              <w:right w:val="single" w:sz="4" w:space="0" w:color="auto"/>
            </w:tcBorders>
            <w:tcMar>
              <w:top w:w="57" w:type="dxa"/>
              <w:bottom w:w="57" w:type="dxa"/>
            </w:tcMar>
            <w:vAlign w:val="center"/>
          </w:tcPr>
          <w:p w:rsidR="00FA01FB" w:rsidRPr="00BC13C6" w:rsidRDefault="00FA01FB" w:rsidP="00032970">
            <w:pPr>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r w:rsidR="00FA01FB"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2</w:t>
            </w:r>
          </w:p>
        </w:tc>
        <w:tc>
          <w:tcPr>
            <w:tcW w:w="14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w w:val="90"/>
                <w:kern w:val="0"/>
                <w:sz w:val="24"/>
              </w:rPr>
            </w:pPr>
            <w:r w:rsidRPr="00BC13C6">
              <w:rPr>
                <w:rFonts w:eastAsia="方正仿宋简体" w:hint="eastAsia"/>
                <w:color w:val="000000" w:themeColor="text1"/>
                <w:kern w:val="0"/>
                <w:sz w:val="24"/>
              </w:rPr>
              <w:t>岗位</w:t>
            </w:r>
            <w:r w:rsidRPr="00BC13C6">
              <w:rPr>
                <w:rFonts w:eastAsia="方正仿宋简体" w:hint="eastAsia"/>
                <w:color w:val="000000" w:themeColor="text1"/>
                <w:kern w:val="0"/>
                <w:sz w:val="24"/>
              </w:rPr>
              <w:t>2</w:t>
            </w:r>
          </w:p>
        </w:tc>
        <w:tc>
          <w:tcPr>
            <w:tcW w:w="275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w w:val="90"/>
                <w:kern w:val="0"/>
                <w:sz w:val="24"/>
              </w:rPr>
            </w:pPr>
            <w:r w:rsidRPr="00BC13C6">
              <w:rPr>
                <w:rFonts w:eastAsia="方正仿宋简体" w:hint="eastAsia"/>
                <w:bCs/>
                <w:color w:val="000000" w:themeColor="text1"/>
                <w:w w:val="90"/>
                <w:kern w:val="0"/>
                <w:sz w:val="24"/>
              </w:rPr>
              <w:t>植物生产类、农业工程类</w:t>
            </w:r>
          </w:p>
        </w:tc>
        <w:tc>
          <w:tcPr>
            <w:tcW w:w="11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p>
        </w:tc>
        <w:tc>
          <w:tcPr>
            <w:tcW w:w="2100" w:type="dxa"/>
            <w:gridSpan w:val="3"/>
            <w:vMerge/>
            <w:tcBorders>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color w:val="000000" w:themeColor="text1"/>
                <w:kern w:val="0"/>
                <w:sz w:val="24"/>
              </w:rPr>
            </w:pPr>
          </w:p>
        </w:tc>
        <w:tc>
          <w:tcPr>
            <w:tcW w:w="1230" w:type="dxa"/>
            <w:vMerge/>
            <w:tcBorders>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p>
        </w:tc>
        <w:tc>
          <w:tcPr>
            <w:tcW w:w="76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color w:val="000000" w:themeColor="text1"/>
                <w:kern w:val="0"/>
                <w:sz w:val="24"/>
              </w:rPr>
            </w:pPr>
            <w:r w:rsidRPr="00BC13C6">
              <w:rPr>
                <w:rFonts w:eastAsia="方正仿宋简体"/>
                <w:bCs/>
                <w:color w:val="000000" w:themeColor="text1"/>
                <w:kern w:val="0"/>
                <w:sz w:val="24"/>
              </w:rPr>
              <w:t>1</w:t>
            </w:r>
          </w:p>
        </w:tc>
        <w:tc>
          <w:tcPr>
            <w:tcW w:w="1455" w:type="dxa"/>
            <w:gridSpan w:val="2"/>
            <w:vMerge/>
            <w:tcBorders>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p>
        </w:tc>
        <w:tc>
          <w:tcPr>
            <w:tcW w:w="2124" w:type="dxa"/>
            <w:vMerge/>
            <w:tcBorders>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spacing w:line="280" w:lineRule="exact"/>
              <w:jc w:val="center"/>
              <w:textAlignment w:val="center"/>
              <w:rPr>
                <w:rFonts w:eastAsia="方正仿宋简体"/>
                <w:bCs/>
                <w:color w:val="000000" w:themeColor="text1"/>
                <w:kern w:val="0"/>
                <w:sz w:val="24"/>
              </w:rPr>
            </w:pPr>
          </w:p>
        </w:tc>
      </w:tr>
    </w:tbl>
    <w:p w:rsidR="005B23B2" w:rsidRPr="00BC13C6" w:rsidRDefault="005B23B2" w:rsidP="00032970">
      <w:pPr>
        <w:pStyle w:val="a0"/>
        <w:spacing w:line="280" w:lineRule="exact"/>
        <w:rPr>
          <w:rFonts w:eastAsia="方正小标宋简体"/>
          <w:color w:val="000000" w:themeColor="text1"/>
          <w:kern w:val="0"/>
          <w:sz w:val="24"/>
          <w:szCs w:val="24"/>
        </w:rPr>
      </w:pPr>
    </w:p>
    <w:p w:rsidR="00032970" w:rsidRPr="00BC13C6" w:rsidRDefault="00032970">
      <w:pPr>
        <w:widowControl/>
        <w:jc w:val="left"/>
        <w:rPr>
          <w:rFonts w:eastAsia="方正小标宋简体"/>
          <w:bCs/>
          <w:color w:val="000000" w:themeColor="text1"/>
          <w:kern w:val="0"/>
          <w:sz w:val="36"/>
          <w:szCs w:val="36"/>
        </w:rPr>
      </w:pPr>
      <w:r w:rsidRPr="00BC13C6">
        <w:rPr>
          <w:rFonts w:eastAsia="方正小标宋简体"/>
          <w:bCs/>
          <w:color w:val="000000" w:themeColor="text1"/>
          <w:kern w:val="0"/>
          <w:sz w:val="36"/>
          <w:szCs w:val="36"/>
        </w:rPr>
        <w:br w:type="page"/>
      </w:r>
    </w:p>
    <w:p w:rsidR="005B23B2" w:rsidRPr="00BC13C6" w:rsidRDefault="00586C15">
      <w:pPr>
        <w:jc w:val="center"/>
        <w:rPr>
          <w:rFonts w:eastAsia="方正小标宋简体"/>
          <w:bCs/>
          <w:color w:val="000000" w:themeColor="text1"/>
          <w:kern w:val="0"/>
          <w:sz w:val="36"/>
          <w:szCs w:val="36"/>
        </w:rPr>
      </w:pPr>
      <w:r w:rsidRPr="00BC13C6">
        <w:rPr>
          <w:rFonts w:ascii="方正小标宋简体" w:eastAsia="方正小标宋简体" w:hint="eastAsia"/>
          <w:bCs/>
          <w:color w:val="000000" w:themeColor="text1"/>
          <w:kern w:val="0"/>
          <w:sz w:val="36"/>
          <w:szCs w:val="36"/>
        </w:rPr>
        <w:lastRenderedPageBreak/>
        <w:t>“嘉陵江英才工程”蓬安县</w:t>
      </w:r>
      <w:r w:rsidRPr="00BC13C6">
        <w:rPr>
          <w:rFonts w:eastAsia="方正小标宋简体"/>
          <w:bCs/>
          <w:color w:val="000000" w:themeColor="text1"/>
          <w:kern w:val="0"/>
          <w:sz w:val="36"/>
          <w:szCs w:val="36"/>
        </w:rPr>
        <w:t>202</w:t>
      </w:r>
      <w:r w:rsidRPr="00BC13C6">
        <w:rPr>
          <w:rFonts w:eastAsia="方正小标宋简体" w:hint="eastAsia"/>
          <w:bCs/>
          <w:color w:val="000000" w:themeColor="text1"/>
          <w:kern w:val="0"/>
          <w:sz w:val="36"/>
          <w:szCs w:val="36"/>
        </w:rPr>
        <w:t>3</w:t>
      </w:r>
      <w:r w:rsidRPr="00BC13C6">
        <w:rPr>
          <w:rFonts w:eastAsia="方正小标宋简体"/>
          <w:bCs/>
          <w:color w:val="000000" w:themeColor="text1"/>
          <w:kern w:val="0"/>
          <w:sz w:val="36"/>
          <w:szCs w:val="36"/>
        </w:rPr>
        <w:t>年度引才需求信息表（</w:t>
      </w:r>
      <w:r w:rsidRPr="00BC13C6">
        <w:rPr>
          <w:rFonts w:eastAsia="方正小标宋简体" w:hint="eastAsia"/>
          <w:bCs/>
          <w:color w:val="000000" w:themeColor="text1"/>
          <w:kern w:val="0"/>
          <w:sz w:val="36"/>
          <w:szCs w:val="36"/>
        </w:rPr>
        <w:t>十七</w:t>
      </w:r>
      <w:r w:rsidRPr="00BC13C6">
        <w:rPr>
          <w:rFonts w:eastAsia="方正小标宋简体"/>
          <w:bCs/>
          <w:color w:val="000000" w:themeColor="text1"/>
          <w:kern w:val="0"/>
          <w:sz w:val="36"/>
          <w:szCs w:val="36"/>
        </w:rPr>
        <w:t>）</w:t>
      </w:r>
    </w:p>
    <w:tbl>
      <w:tblPr>
        <w:tblW w:w="14285" w:type="dxa"/>
        <w:jc w:val="center"/>
        <w:tblLayout w:type="fixed"/>
        <w:tblLook w:val="04A0"/>
      </w:tblPr>
      <w:tblGrid>
        <w:gridCol w:w="1174"/>
        <w:gridCol w:w="1222"/>
        <w:gridCol w:w="1468"/>
        <w:gridCol w:w="983"/>
        <w:gridCol w:w="887"/>
        <w:gridCol w:w="1212"/>
        <w:gridCol w:w="104"/>
        <w:gridCol w:w="1781"/>
        <w:gridCol w:w="1275"/>
        <w:gridCol w:w="415"/>
        <w:gridCol w:w="320"/>
        <w:gridCol w:w="668"/>
        <w:gridCol w:w="652"/>
        <w:gridCol w:w="2124"/>
      </w:tblGrid>
      <w:tr w:rsidR="005B23B2" w:rsidRPr="00BC13C6">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 xml:space="preserve">四川蓬州自然资源投资集团有限责任公司 </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单位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类别</w:t>
            </w:r>
          </w:p>
        </w:tc>
        <w:tc>
          <w:tcPr>
            <w:tcW w:w="2099"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仿宋简体" w:eastAsia="方正仿宋简体" w:hint="eastAsia"/>
                <w:color w:val="000000" w:themeColor="text1"/>
                <w:kern w:val="0"/>
                <w:sz w:val="24"/>
              </w:rPr>
              <w:t>国有企业</w:t>
            </w:r>
          </w:p>
        </w:tc>
        <w:tc>
          <w:tcPr>
            <w:tcW w:w="1885"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w:t>
            </w:r>
          </w:p>
          <w:p w:rsidR="005B23B2" w:rsidRPr="00BC13C6" w:rsidRDefault="00586C15">
            <w:pPr>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网址</w:t>
            </w:r>
          </w:p>
        </w:tc>
        <w:tc>
          <w:tcPr>
            <w:tcW w:w="1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B23B2">
            <w:pPr>
              <w:widowControl/>
              <w:spacing w:line="30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邮政</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color w:val="000000" w:themeColor="text1"/>
                <w:kern w:val="0"/>
                <w:sz w:val="24"/>
              </w:rPr>
              <w:t>637800</w:t>
            </w:r>
          </w:p>
        </w:tc>
      </w:tr>
      <w:tr w:rsidR="005B23B2" w:rsidRPr="00BC13C6">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仿宋简体" w:eastAsia="方正仿宋简体"/>
                <w:color w:val="000000" w:themeColor="text1"/>
                <w:kern w:val="0"/>
                <w:sz w:val="24"/>
              </w:rPr>
            </w:pPr>
            <w:r w:rsidRPr="00BC13C6">
              <w:rPr>
                <w:rFonts w:ascii="方正仿宋简体" w:eastAsia="方正仿宋简体" w:hint="eastAsia"/>
                <w:color w:val="000000" w:themeColor="text1"/>
                <w:kern w:val="0"/>
                <w:sz w:val="24"/>
              </w:rPr>
              <w:t>康俪娴</w:t>
            </w:r>
          </w:p>
        </w:tc>
        <w:tc>
          <w:tcPr>
            <w:tcW w:w="983"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联系</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hint="eastAsia"/>
                <w:color w:val="000000" w:themeColor="text1"/>
                <w:kern w:val="0"/>
                <w:sz w:val="24"/>
              </w:rPr>
              <w:t>电话</w:t>
            </w:r>
          </w:p>
        </w:tc>
        <w:tc>
          <w:tcPr>
            <w:tcW w:w="2099" w:type="dxa"/>
            <w:gridSpan w:val="2"/>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仿宋简体" w:hint="eastAsia"/>
                <w:color w:val="000000" w:themeColor="text1"/>
                <w:kern w:val="0"/>
                <w:sz w:val="24"/>
              </w:rPr>
              <w:t>13980302995</w:t>
            </w:r>
          </w:p>
        </w:tc>
        <w:tc>
          <w:tcPr>
            <w:tcW w:w="1885" w:type="dxa"/>
            <w:gridSpan w:val="2"/>
            <w:tcBorders>
              <w:top w:val="nil"/>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报名网址</w:t>
            </w:r>
          </w:p>
          <w:p w:rsidR="005B23B2" w:rsidRPr="00BC13C6" w:rsidRDefault="00586C15">
            <w:pPr>
              <w:spacing w:line="300" w:lineRule="exact"/>
              <w:jc w:val="center"/>
              <w:rPr>
                <w:rFonts w:eastAsia="方正黑体简体"/>
                <w:color w:val="000000" w:themeColor="text1"/>
                <w:kern w:val="0"/>
                <w:sz w:val="24"/>
              </w:rPr>
            </w:pPr>
            <w:r w:rsidRPr="00BC13C6">
              <w:rPr>
                <w:rFonts w:eastAsia="方正黑体简体" w:hint="eastAsia"/>
                <w:color w:val="000000" w:themeColor="text1"/>
                <w:kern w:val="0"/>
                <w:sz w:val="24"/>
              </w:rPr>
              <w:t>（邮箱）</w:t>
            </w:r>
          </w:p>
        </w:tc>
        <w:tc>
          <w:tcPr>
            <w:tcW w:w="1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楷体_GB2312" w:hint="eastAsia"/>
                <w:bCs/>
                <w:color w:val="000000" w:themeColor="text1"/>
                <w:kern w:val="0"/>
                <w:sz w:val="24"/>
              </w:rPr>
              <w:t>1057003397@qq.com</w:t>
            </w:r>
          </w:p>
        </w:tc>
        <w:tc>
          <w:tcPr>
            <w:tcW w:w="988"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通讯</w:t>
            </w:r>
          </w:p>
          <w:p w:rsidR="005B23B2" w:rsidRPr="00BC13C6" w:rsidRDefault="00586C15">
            <w:pPr>
              <w:widowControl/>
              <w:spacing w:line="300" w:lineRule="exact"/>
              <w:jc w:val="center"/>
              <w:rPr>
                <w:rFonts w:eastAsia="方正仿宋简体"/>
                <w:color w:val="000000" w:themeColor="text1"/>
                <w:kern w:val="0"/>
                <w:sz w:val="24"/>
              </w:rPr>
            </w:pPr>
            <w:r w:rsidRPr="00BC13C6">
              <w:rPr>
                <w:rFonts w:ascii="方正黑体简体" w:eastAsia="方正黑体简体" w:hAnsi="方正黑体简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5B23B2" w:rsidRPr="00BC13C6" w:rsidRDefault="00586C15">
            <w:pPr>
              <w:widowControl/>
              <w:spacing w:line="300" w:lineRule="exact"/>
              <w:jc w:val="center"/>
              <w:rPr>
                <w:rFonts w:eastAsia="方正仿宋简体"/>
                <w:color w:val="000000" w:themeColor="text1"/>
                <w:kern w:val="0"/>
                <w:sz w:val="24"/>
              </w:rPr>
            </w:pPr>
            <w:r w:rsidRPr="00BC13C6">
              <w:rPr>
                <w:rFonts w:eastAsia="方正仿宋简体" w:hint="eastAsia"/>
                <w:bCs/>
                <w:color w:val="000000" w:themeColor="text1"/>
                <w:kern w:val="0"/>
                <w:sz w:val="24"/>
              </w:rPr>
              <w:t>蓬安县滨河南路碧桂园</w:t>
            </w:r>
            <w:r w:rsidRPr="00BC13C6">
              <w:rPr>
                <w:rFonts w:eastAsia="方正仿宋简体" w:hint="eastAsia"/>
                <w:bCs/>
                <w:color w:val="000000" w:themeColor="text1"/>
                <w:kern w:val="0"/>
                <w:sz w:val="24"/>
              </w:rPr>
              <w:t>39</w:t>
            </w:r>
            <w:r w:rsidRPr="00BC13C6">
              <w:rPr>
                <w:rFonts w:eastAsia="方正仿宋简体" w:hint="eastAsia"/>
                <w:bCs/>
                <w:color w:val="000000" w:themeColor="text1"/>
                <w:kern w:val="0"/>
                <w:sz w:val="24"/>
              </w:rPr>
              <w:t>栋第二层</w:t>
            </w:r>
          </w:p>
        </w:tc>
      </w:tr>
      <w:tr w:rsidR="005B23B2" w:rsidRPr="00BC13C6">
        <w:trPr>
          <w:trHeight w:val="1298"/>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单位简介</w:t>
            </w:r>
          </w:p>
          <w:p w:rsidR="005B23B2" w:rsidRPr="00BC13C6" w:rsidRDefault="00586C15">
            <w:pPr>
              <w:widowControl/>
              <w:spacing w:line="300" w:lineRule="exact"/>
              <w:jc w:val="center"/>
              <w:rPr>
                <w:rFonts w:eastAsia="方正楷体简体"/>
                <w:color w:val="000000" w:themeColor="text1"/>
                <w:kern w:val="0"/>
                <w:sz w:val="24"/>
              </w:rPr>
            </w:pPr>
            <w:r w:rsidRPr="00BC13C6">
              <w:rPr>
                <w:rFonts w:ascii="方正楷体简体" w:eastAsia="方正楷体简体" w:hAnsi="方正楷体简体" w:cs="方正楷体简体" w:hint="eastAsia"/>
                <w:color w:val="000000" w:themeColor="text1"/>
                <w:kern w:val="0"/>
                <w:sz w:val="24"/>
              </w:rPr>
              <w:t>（</w:t>
            </w:r>
            <w:r w:rsidRPr="00BC13C6">
              <w:rPr>
                <w:rFonts w:eastAsia="方正楷体简体"/>
                <w:color w:val="000000" w:themeColor="text1"/>
                <w:spacing w:val="-6"/>
                <w:kern w:val="0"/>
                <w:sz w:val="24"/>
              </w:rPr>
              <w:t>200</w:t>
            </w:r>
            <w:r w:rsidRPr="00BC13C6">
              <w:rPr>
                <w:rFonts w:ascii="方正楷体简体" w:eastAsia="方正楷体简体" w:hAnsi="方正楷体简体" w:cs="方正楷体简体" w:hint="eastAsia"/>
                <w:color w:val="000000" w:themeColor="text1"/>
                <w:spacing w:val="-6"/>
                <w:kern w:val="0"/>
                <w:sz w:val="24"/>
              </w:rPr>
              <w:t>字左右</w:t>
            </w:r>
            <w:r w:rsidRPr="00BC13C6">
              <w:rPr>
                <w:rFonts w:ascii="方正楷体简体" w:eastAsia="方正楷体简体" w:hAnsi="方正楷体简体" w:cs="方正楷体简体" w:hint="eastAsia"/>
                <w:color w:val="000000" w:themeColor="text1"/>
                <w:kern w:val="0"/>
                <w:sz w:val="24"/>
              </w:rPr>
              <w:t>）</w:t>
            </w:r>
          </w:p>
        </w:tc>
        <w:tc>
          <w:tcPr>
            <w:tcW w:w="13111" w:type="dxa"/>
            <w:gridSpan w:val="13"/>
            <w:tcBorders>
              <w:top w:val="single" w:sz="4" w:space="0" w:color="auto"/>
              <w:left w:val="nil"/>
              <w:bottom w:val="single" w:sz="4" w:space="0" w:color="auto"/>
              <w:right w:val="single" w:sz="4" w:space="0" w:color="auto"/>
            </w:tcBorders>
            <w:tcMar>
              <w:top w:w="57" w:type="dxa"/>
              <w:bottom w:w="57" w:type="dxa"/>
            </w:tcMar>
            <w:vAlign w:val="center"/>
          </w:tcPr>
          <w:p w:rsidR="005B23B2" w:rsidRPr="00BC13C6" w:rsidRDefault="00586C15" w:rsidP="00032970">
            <w:pPr>
              <w:widowControl/>
              <w:spacing w:line="300" w:lineRule="exact"/>
              <w:ind w:firstLineChars="200" w:firstLine="471"/>
              <w:jc w:val="left"/>
              <w:rPr>
                <w:rFonts w:eastAsia="方正仿宋简体"/>
                <w:color w:val="000000" w:themeColor="text1"/>
                <w:kern w:val="0"/>
                <w:sz w:val="24"/>
              </w:rPr>
            </w:pPr>
            <w:r w:rsidRPr="00BC13C6">
              <w:rPr>
                <w:rFonts w:eastAsia="方正仿宋简体" w:hint="eastAsia"/>
                <w:bCs/>
                <w:color w:val="000000" w:themeColor="text1"/>
                <w:kern w:val="0"/>
                <w:sz w:val="24"/>
              </w:rPr>
              <w:t>四川蓬州自然资源投资集团有限责任公司成立于</w:t>
            </w:r>
            <w:r w:rsidRPr="00BC13C6">
              <w:rPr>
                <w:rFonts w:eastAsia="方正仿宋简体" w:hint="eastAsia"/>
                <w:bCs/>
                <w:color w:val="000000" w:themeColor="text1"/>
                <w:kern w:val="0"/>
                <w:sz w:val="24"/>
              </w:rPr>
              <w:t>2022</w:t>
            </w:r>
            <w:r w:rsidRPr="00BC13C6">
              <w:rPr>
                <w:rFonts w:eastAsia="方正仿宋简体" w:hint="eastAsia"/>
                <w:bCs/>
                <w:color w:val="000000" w:themeColor="text1"/>
                <w:kern w:val="0"/>
                <w:sz w:val="24"/>
              </w:rPr>
              <w:t>年</w:t>
            </w:r>
            <w:r w:rsidRPr="00BC13C6">
              <w:rPr>
                <w:rFonts w:eastAsia="方正仿宋简体" w:hint="eastAsia"/>
                <w:bCs/>
                <w:color w:val="000000" w:themeColor="text1"/>
                <w:kern w:val="0"/>
                <w:sz w:val="24"/>
              </w:rPr>
              <w:t>10</w:t>
            </w:r>
            <w:r w:rsidRPr="00BC13C6">
              <w:rPr>
                <w:rFonts w:eastAsia="方正仿宋简体" w:hint="eastAsia"/>
                <w:bCs/>
                <w:color w:val="000000" w:themeColor="text1"/>
                <w:kern w:val="0"/>
                <w:sz w:val="24"/>
              </w:rPr>
              <w:t>月</w:t>
            </w:r>
            <w:r w:rsidRPr="00BC13C6">
              <w:rPr>
                <w:rFonts w:eastAsia="方正仿宋简体" w:hint="eastAsia"/>
                <w:bCs/>
                <w:color w:val="000000" w:themeColor="text1"/>
                <w:kern w:val="0"/>
                <w:sz w:val="24"/>
              </w:rPr>
              <w:t>28</w:t>
            </w:r>
            <w:r w:rsidRPr="00BC13C6">
              <w:rPr>
                <w:rFonts w:eastAsia="方正仿宋简体" w:hint="eastAsia"/>
                <w:bCs/>
                <w:color w:val="000000" w:themeColor="text1"/>
                <w:kern w:val="0"/>
                <w:sz w:val="24"/>
              </w:rPr>
              <w:t>日，国有独资企业，主要从事资本运营、自然资源开发与利用、生态环境保护修复与利用、土地整理开发及利用、能源运营服务、国土空间开发以及相关领域投资等业务。</w:t>
            </w:r>
          </w:p>
        </w:tc>
      </w:tr>
      <w:tr w:rsidR="005B23B2" w:rsidRPr="00BC13C6">
        <w:trPr>
          <w:trHeight w:val="789"/>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岗位</w:t>
            </w:r>
          </w:p>
        </w:tc>
        <w:tc>
          <w:tcPr>
            <w:tcW w:w="3338" w:type="dxa"/>
            <w:gridSpan w:val="3"/>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专业</w:t>
            </w:r>
          </w:p>
        </w:tc>
        <w:tc>
          <w:tcPr>
            <w:tcW w:w="1316"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职务职称</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781"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学历学位</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要求</w:t>
            </w:r>
          </w:p>
        </w:tc>
        <w:tc>
          <w:tcPr>
            <w:tcW w:w="1275"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其他要求</w:t>
            </w:r>
          </w:p>
        </w:tc>
        <w:tc>
          <w:tcPr>
            <w:tcW w:w="735"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需求</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人数</w:t>
            </w:r>
          </w:p>
        </w:tc>
        <w:tc>
          <w:tcPr>
            <w:tcW w:w="1320" w:type="dxa"/>
            <w:gridSpan w:val="2"/>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引进</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方式</w:t>
            </w:r>
          </w:p>
        </w:tc>
        <w:tc>
          <w:tcPr>
            <w:tcW w:w="2124" w:type="dxa"/>
            <w:tcBorders>
              <w:top w:val="nil"/>
              <w:left w:val="nil"/>
              <w:bottom w:val="single" w:sz="4" w:space="0" w:color="auto"/>
              <w:right w:val="single" w:sz="4" w:space="0" w:color="auto"/>
            </w:tcBorders>
            <w:tcMar>
              <w:top w:w="57" w:type="dxa"/>
              <w:bottom w:w="57" w:type="dxa"/>
            </w:tcMar>
            <w:vAlign w:val="center"/>
          </w:tcPr>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提供薪酬、生活待</w:t>
            </w:r>
          </w:p>
          <w:p w:rsidR="005B23B2" w:rsidRPr="00BC13C6" w:rsidRDefault="00586C15">
            <w:pPr>
              <w:widowControl/>
              <w:spacing w:line="300" w:lineRule="exact"/>
              <w:jc w:val="center"/>
              <w:rPr>
                <w:rFonts w:ascii="方正黑体简体" w:eastAsia="方正黑体简体" w:hAnsi="方正黑体简体" w:cs="方正黑体简体"/>
                <w:color w:val="000000" w:themeColor="text1"/>
                <w:kern w:val="0"/>
                <w:sz w:val="24"/>
              </w:rPr>
            </w:pPr>
            <w:r w:rsidRPr="00BC13C6">
              <w:rPr>
                <w:rFonts w:ascii="方正黑体简体" w:eastAsia="方正黑体简体" w:hAnsi="方正黑体简体" w:cs="方正黑体简体"/>
                <w:color w:val="000000" w:themeColor="text1"/>
                <w:kern w:val="0"/>
                <w:sz w:val="24"/>
              </w:rPr>
              <w:t>遇或其他优惠</w:t>
            </w:r>
            <w:r w:rsidRPr="00BC13C6">
              <w:rPr>
                <w:rFonts w:ascii="方正黑体简体" w:eastAsia="方正黑体简体" w:hAnsi="方正黑体简体" w:cs="方正黑体简体" w:hint="eastAsia"/>
                <w:color w:val="000000" w:themeColor="text1"/>
                <w:kern w:val="0"/>
                <w:sz w:val="24"/>
              </w:rPr>
              <w:t>条件</w:t>
            </w:r>
          </w:p>
        </w:tc>
      </w:tr>
      <w:tr w:rsidR="00FA01FB" w:rsidRPr="00BC13C6">
        <w:trPr>
          <w:trHeight w:val="85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1</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r w:rsidRPr="00BC13C6">
              <w:rPr>
                <w:rFonts w:eastAsia="方正仿宋简体" w:hint="eastAsia"/>
                <w:color w:val="000000" w:themeColor="text1"/>
                <w:kern w:val="0"/>
                <w:sz w:val="24"/>
              </w:rPr>
              <w:t>岗位</w:t>
            </w:r>
            <w:r w:rsidRPr="00BC13C6">
              <w:rPr>
                <w:rFonts w:eastAsia="方正仿宋简体" w:hint="eastAsia"/>
                <w:color w:val="000000" w:themeColor="text1"/>
                <w:kern w:val="0"/>
                <w:sz w:val="24"/>
              </w:rPr>
              <w:t>1</w:t>
            </w:r>
          </w:p>
        </w:tc>
        <w:tc>
          <w:tcPr>
            <w:tcW w:w="333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资产评估、资源与环境经济学、金融、金融学、财政学、会计学、财务管理、审计、审计学、税务</w:t>
            </w:r>
          </w:p>
        </w:tc>
        <w:tc>
          <w:tcPr>
            <w:tcW w:w="131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p>
        </w:tc>
        <w:tc>
          <w:tcPr>
            <w:tcW w:w="1781" w:type="dxa"/>
            <w:vMerge w:val="restart"/>
            <w:tcBorders>
              <w:top w:val="single" w:sz="4" w:space="0" w:color="auto"/>
              <w:left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大学本科</w:t>
            </w:r>
            <w:r w:rsidRPr="00BC13C6">
              <w:rPr>
                <w:rFonts w:eastAsia="方正仿宋简体"/>
                <w:bCs/>
                <w:color w:val="000000" w:themeColor="text1"/>
                <w:kern w:val="0"/>
                <w:sz w:val="24"/>
              </w:rPr>
              <w:t>及以上学历取得相应学位证书</w:t>
            </w:r>
          </w:p>
        </w:tc>
        <w:tc>
          <w:tcPr>
            <w:tcW w:w="1275" w:type="dxa"/>
            <w:vMerge w:val="restart"/>
            <w:tcBorders>
              <w:top w:val="single" w:sz="4" w:space="0" w:color="auto"/>
              <w:left w:val="single" w:sz="4" w:space="0" w:color="auto"/>
              <w:right w:val="single" w:sz="4" w:space="0" w:color="auto"/>
            </w:tcBorders>
            <w:tcMar>
              <w:top w:w="57" w:type="dxa"/>
              <w:bottom w:w="57" w:type="dxa"/>
            </w:tcMar>
            <w:vAlign w:val="center"/>
          </w:tcPr>
          <w:p w:rsidR="00FA01FB" w:rsidRPr="00BC13C6" w:rsidRDefault="002D41AA" w:rsidP="002D41AA">
            <w:pPr>
              <w:widowControl/>
              <w:spacing w:line="280" w:lineRule="exact"/>
              <w:jc w:val="center"/>
              <w:rPr>
                <w:rFonts w:eastAsia="方正仿宋简体"/>
                <w:bCs/>
                <w:color w:val="000000" w:themeColor="text1"/>
                <w:kern w:val="0"/>
                <w:sz w:val="24"/>
              </w:rPr>
            </w:pPr>
            <w:r w:rsidRPr="00BC13C6">
              <w:rPr>
                <w:rFonts w:ascii="方正楷体简体" w:eastAsia="方正楷体简体" w:hAnsi="方正楷体简体" w:cs="方正楷体简体" w:hint="eastAsia"/>
                <w:bCs/>
                <w:color w:val="000000" w:themeColor="text1"/>
                <w:spacing w:val="-20"/>
                <w:kern w:val="0"/>
                <w:sz w:val="24"/>
              </w:rPr>
              <w:t>1.</w:t>
            </w:r>
            <w:r w:rsidR="00FA01FB" w:rsidRPr="00BC13C6">
              <w:rPr>
                <w:rFonts w:eastAsia="方正仿宋简体"/>
                <w:bCs/>
                <w:color w:val="000000" w:themeColor="text1"/>
                <w:spacing w:val="-20"/>
                <w:kern w:val="0"/>
                <w:sz w:val="24"/>
              </w:rPr>
              <w:t>熟悉国家相关政策、法律法规</w:t>
            </w:r>
            <w:r w:rsidR="00FA01FB" w:rsidRPr="00BC13C6">
              <w:rPr>
                <w:rFonts w:eastAsia="方正仿宋简体" w:hint="eastAsia"/>
                <w:bCs/>
                <w:color w:val="000000" w:themeColor="text1"/>
                <w:spacing w:val="-20"/>
                <w:kern w:val="0"/>
                <w:sz w:val="24"/>
              </w:rPr>
              <w:t>，</w:t>
            </w:r>
            <w:r w:rsidR="00FA01FB" w:rsidRPr="00BC13C6">
              <w:rPr>
                <w:rFonts w:eastAsia="方正仿宋简体"/>
                <w:bCs/>
                <w:color w:val="000000" w:themeColor="text1"/>
                <w:spacing w:val="-20"/>
                <w:kern w:val="0"/>
                <w:sz w:val="24"/>
              </w:rPr>
              <w:t>熟悉金融知识、财务知识</w:t>
            </w:r>
            <w:r w:rsidR="00FA01FB" w:rsidRPr="00BC13C6">
              <w:rPr>
                <w:rFonts w:eastAsia="方正仿宋简体" w:hint="eastAsia"/>
                <w:bCs/>
                <w:color w:val="000000" w:themeColor="text1"/>
                <w:spacing w:val="-20"/>
                <w:kern w:val="0"/>
                <w:sz w:val="24"/>
              </w:rPr>
              <w:t>；</w:t>
            </w:r>
            <w:r w:rsidRPr="00BC13C6">
              <w:rPr>
                <w:rFonts w:eastAsia="方正仿宋简体" w:hint="eastAsia"/>
                <w:bCs/>
                <w:color w:val="000000" w:themeColor="text1"/>
                <w:spacing w:val="-20"/>
                <w:kern w:val="0"/>
                <w:sz w:val="24"/>
              </w:rPr>
              <w:t>2.</w:t>
            </w:r>
            <w:r w:rsidR="00FA01FB" w:rsidRPr="00BC13C6">
              <w:rPr>
                <w:rFonts w:eastAsia="方正仿宋简体" w:hint="eastAsia"/>
                <w:bCs/>
                <w:color w:val="000000" w:themeColor="text1"/>
                <w:spacing w:val="-20"/>
                <w:kern w:val="0"/>
                <w:sz w:val="24"/>
              </w:rPr>
              <w:t>能</w:t>
            </w:r>
            <w:r w:rsidR="00FA01FB" w:rsidRPr="00BC13C6">
              <w:rPr>
                <w:rFonts w:eastAsia="方正仿宋简体"/>
                <w:bCs/>
                <w:color w:val="000000" w:themeColor="text1"/>
                <w:spacing w:val="-20"/>
                <w:kern w:val="0"/>
                <w:sz w:val="24"/>
              </w:rPr>
              <w:t>熟练使用</w:t>
            </w:r>
            <w:r w:rsidR="00FA01FB" w:rsidRPr="00BC13C6">
              <w:rPr>
                <w:rFonts w:eastAsia="方正仿宋简体" w:hint="eastAsia"/>
                <w:bCs/>
                <w:color w:val="000000" w:themeColor="text1"/>
                <w:spacing w:val="-20"/>
                <w:kern w:val="0"/>
                <w:sz w:val="24"/>
              </w:rPr>
              <w:t>office</w:t>
            </w:r>
            <w:r w:rsidR="00FA01FB" w:rsidRPr="00BC13C6">
              <w:rPr>
                <w:rFonts w:eastAsia="方正仿宋简体"/>
                <w:bCs/>
                <w:color w:val="000000" w:themeColor="text1"/>
                <w:spacing w:val="-20"/>
                <w:kern w:val="0"/>
                <w:sz w:val="24"/>
              </w:rPr>
              <w:t>等办公软件</w:t>
            </w:r>
            <w:r w:rsidR="00FA01FB" w:rsidRPr="00BC13C6">
              <w:rPr>
                <w:rFonts w:eastAsia="方正仿宋简体" w:hint="eastAsia"/>
                <w:bCs/>
                <w:color w:val="000000" w:themeColor="text1"/>
                <w:spacing w:val="-20"/>
                <w:kern w:val="0"/>
                <w:sz w:val="24"/>
              </w:rPr>
              <w:t>；</w:t>
            </w:r>
            <w:r w:rsidRPr="00BC13C6">
              <w:rPr>
                <w:rFonts w:eastAsia="方正仿宋简体" w:hint="eastAsia"/>
                <w:bCs/>
                <w:color w:val="000000" w:themeColor="text1"/>
                <w:spacing w:val="-20"/>
                <w:kern w:val="0"/>
                <w:sz w:val="24"/>
              </w:rPr>
              <w:t>3.</w:t>
            </w:r>
            <w:r w:rsidR="00FA01FB" w:rsidRPr="00BC13C6">
              <w:rPr>
                <w:rFonts w:eastAsia="方正仿宋简体" w:hint="eastAsia"/>
                <w:bCs/>
                <w:color w:val="000000" w:themeColor="text1"/>
                <w:spacing w:val="-20"/>
                <w:kern w:val="0"/>
                <w:sz w:val="24"/>
              </w:rPr>
              <w:t>年龄</w:t>
            </w:r>
            <w:r w:rsidR="00FA01FB" w:rsidRPr="00BC13C6">
              <w:rPr>
                <w:rFonts w:eastAsia="方正仿宋简体" w:hint="eastAsia"/>
                <w:bCs/>
                <w:color w:val="000000" w:themeColor="text1"/>
                <w:spacing w:val="-20"/>
                <w:kern w:val="0"/>
                <w:sz w:val="24"/>
              </w:rPr>
              <w:t>30</w:t>
            </w:r>
            <w:r w:rsidR="00FA01FB" w:rsidRPr="00BC13C6">
              <w:rPr>
                <w:rFonts w:eastAsia="方正仿宋简体" w:hint="eastAsia"/>
                <w:bCs/>
                <w:color w:val="000000" w:themeColor="text1"/>
                <w:spacing w:val="-20"/>
                <w:kern w:val="0"/>
                <w:sz w:val="24"/>
              </w:rPr>
              <w:t>周岁及以下</w:t>
            </w: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320"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FA01FB" w:rsidRPr="00BC13C6" w:rsidRDefault="00FA01FB" w:rsidP="00A3409B">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刚性</w:t>
            </w:r>
            <w:r w:rsidRPr="00BC13C6">
              <w:rPr>
                <w:rFonts w:eastAsia="方正仿宋简体"/>
                <w:bCs/>
                <w:color w:val="000000" w:themeColor="text1"/>
                <w:kern w:val="0"/>
                <w:sz w:val="24"/>
              </w:rPr>
              <w:t>引进</w:t>
            </w:r>
          </w:p>
        </w:tc>
        <w:tc>
          <w:tcPr>
            <w:tcW w:w="2124" w:type="dxa"/>
            <w:vMerge w:val="restart"/>
            <w:tcBorders>
              <w:top w:val="single" w:sz="4" w:space="0" w:color="auto"/>
              <w:left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kern w:val="0"/>
                <w:sz w:val="24"/>
              </w:rPr>
              <w:t>详见具体引才考核招聘公告</w:t>
            </w:r>
          </w:p>
        </w:tc>
      </w:tr>
      <w:tr w:rsidR="00FA01FB" w:rsidRPr="00BC13C6">
        <w:trPr>
          <w:trHeight w:val="734"/>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r w:rsidRPr="00BC13C6">
              <w:rPr>
                <w:rFonts w:eastAsia="方正仿宋简体" w:hint="eastAsia"/>
                <w:color w:val="000000" w:themeColor="text1"/>
                <w:kern w:val="0"/>
                <w:sz w:val="24"/>
              </w:rPr>
              <w:t>岗位</w:t>
            </w:r>
            <w:r w:rsidRPr="00BC13C6">
              <w:rPr>
                <w:rFonts w:eastAsia="方正仿宋简体" w:hint="eastAsia"/>
                <w:color w:val="000000" w:themeColor="text1"/>
                <w:kern w:val="0"/>
                <w:sz w:val="24"/>
              </w:rPr>
              <w:t>2</w:t>
            </w:r>
          </w:p>
        </w:tc>
        <w:tc>
          <w:tcPr>
            <w:tcW w:w="333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金融、金融学、投资学、经济与金融、投资经济、投资经济学、财务管理、会计学</w:t>
            </w:r>
          </w:p>
        </w:tc>
        <w:tc>
          <w:tcPr>
            <w:tcW w:w="131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p>
        </w:tc>
        <w:tc>
          <w:tcPr>
            <w:tcW w:w="1781" w:type="dxa"/>
            <w:vMerge/>
            <w:tcBorders>
              <w:left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p>
        </w:tc>
        <w:tc>
          <w:tcPr>
            <w:tcW w:w="1275" w:type="dxa"/>
            <w:vMerge/>
            <w:tcBorders>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1</w:t>
            </w:r>
          </w:p>
        </w:tc>
        <w:tc>
          <w:tcPr>
            <w:tcW w:w="1320" w:type="dxa"/>
            <w:gridSpan w:val="2"/>
            <w:vMerge/>
            <w:tcBorders>
              <w:left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1"/>
                <w:szCs w:val="21"/>
              </w:rPr>
            </w:pPr>
          </w:p>
        </w:tc>
        <w:tc>
          <w:tcPr>
            <w:tcW w:w="2124" w:type="dxa"/>
            <w:vMerge/>
            <w:tcBorders>
              <w:left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1"/>
                <w:szCs w:val="21"/>
              </w:rPr>
            </w:pPr>
          </w:p>
        </w:tc>
      </w:tr>
      <w:tr w:rsidR="00FA01FB" w:rsidRPr="00BC13C6">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r w:rsidRPr="00BC13C6">
              <w:rPr>
                <w:rFonts w:eastAsia="方正仿宋简体"/>
                <w:bCs/>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岗位</w:t>
            </w:r>
            <w:r w:rsidRPr="00BC13C6">
              <w:rPr>
                <w:rFonts w:eastAsia="方正仿宋简体" w:hint="eastAsia"/>
                <w:bCs/>
                <w:color w:val="000000" w:themeColor="text1"/>
                <w:kern w:val="0"/>
                <w:sz w:val="24"/>
              </w:rPr>
              <w:t>3</w:t>
            </w:r>
          </w:p>
        </w:tc>
        <w:tc>
          <w:tcPr>
            <w:tcW w:w="333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bCs/>
                <w:color w:val="000000" w:themeColor="text1"/>
                <w:kern w:val="0"/>
                <w:sz w:val="24"/>
              </w:rPr>
              <w:t>法学、财税法学、审计、审计学</w:t>
            </w:r>
          </w:p>
        </w:tc>
        <w:tc>
          <w:tcPr>
            <w:tcW w:w="1316"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p>
        </w:tc>
        <w:tc>
          <w:tcPr>
            <w:tcW w:w="1781" w:type="dxa"/>
            <w:vMerge/>
            <w:tcBorders>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p>
        </w:tc>
        <w:tc>
          <w:tcPr>
            <w:tcW w:w="12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4"/>
              </w:rPr>
            </w:pPr>
            <w:r w:rsidRPr="00BC13C6">
              <w:rPr>
                <w:rFonts w:eastAsia="方正仿宋简体" w:hint="eastAsia"/>
                <w:bCs/>
                <w:color w:val="000000" w:themeColor="text1"/>
                <w:spacing w:val="-20"/>
                <w:kern w:val="0"/>
                <w:sz w:val="24"/>
              </w:rPr>
              <w:t>年龄</w:t>
            </w:r>
            <w:r w:rsidRPr="00BC13C6">
              <w:rPr>
                <w:rFonts w:eastAsia="方正仿宋简体" w:hint="eastAsia"/>
                <w:bCs/>
                <w:color w:val="000000" w:themeColor="text1"/>
                <w:spacing w:val="-20"/>
                <w:kern w:val="0"/>
                <w:sz w:val="24"/>
              </w:rPr>
              <w:t>30</w:t>
            </w:r>
            <w:r w:rsidRPr="00BC13C6">
              <w:rPr>
                <w:rFonts w:eastAsia="方正仿宋简体" w:hint="eastAsia"/>
                <w:bCs/>
                <w:color w:val="000000" w:themeColor="text1"/>
                <w:spacing w:val="-20"/>
                <w:kern w:val="0"/>
                <w:sz w:val="24"/>
              </w:rPr>
              <w:t>周岁及以下</w:t>
            </w:r>
          </w:p>
        </w:tc>
        <w:tc>
          <w:tcPr>
            <w:tcW w:w="73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textAlignment w:val="center"/>
              <w:rPr>
                <w:rFonts w:eastAsia="方正仿宋简体"/>
                <w:bCs/>
                <w:color w:val="000000" w:themeColor="text1"/>
                <w:kern w:val="0"/>
                <w:sz w:val="24"/>
              </w:rPr>
            </w:pPr>
            <w:r w:rsidRPr="00BC13C6">
              <w:rPr>
                <w:rFonts w:eastAsia="方正仿宋简体" w:hint="eastAsia"/>
                <w:bCs/>
                <w:color w:val="000000" w:themeColor="text1"/>
                <w:kern w:val="0"/>
                <w:sz w:val="24"/>
              </w:rPr>
              <w:t>2</w:t>
            </w:r>
          </w:p>
        </w:tc>
        <w:tc>
          <w:tcPr>
            <w:tcW w:w="1320" w:type="dxa"/>
            <w:gridSpan w:val="2"/>
            <w:vMerge/>
            <w:tcBorders>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1"/>
                <w:szCs w:val="21"/>
              </w:rPr>
            </w:pPr>
          </w:p>
        </w:tc>
        <w:tc>
          <w:tcPr>
            <w:tcW w:w="2124" w:type="dxa"/>
            <w:vMerge/>
            <w:tcBorders>
              <w:left w:val="single" w:sz="4" w:space="0" w:color="auto"/>
              <w:bottom w:val="single" w:sz="4" w:space="0" w:color="auto"/>
              <w:right w:val="single" w:sz="4" w:space="0" w:color="auto"/>
            </w:tcBorders>
            <w:tcMar>
              <w:top w:w="57" w:type="dxa"/>
              <w:bottom w:w="57" w:type="dxa"/>
            </w:tcMar>
            <w:vAlign w:val="center"/>
          </w:tcPr>
          <w:p w:rsidR="00FA01FB" w:rsidRPr="00BC13C6" w:rsidRDefault="00FA01FB" w:rsidP="00032970">
            <w:pPr>
              <w:widowControl/>
              <w:spacing w:line="280" w:lineRule="exact"/>
              <w:jc w:val="center"/>
              <w:rPr>
                <w:rFonts w:eastAsia="方正仿宋简体"/>
                <w:bCs/>
                <w:color w:val="000000" w:themeColor="text1"/>
                <w:kern w:val="0"/>
                <w:sz w:val="21"/>
                <w:szCs w:val="21"/>
              </w:rPr>
            </w:pPr>
          </w:p>
        </w:tc>
      </w:tr>
    </w:tbl>
    <w:p w:rsidR="005B23B2" w:rsidRPr="00BC13C6" w:rsidRDefault="005B23B2" w:rsidP="00032970">
      <w:pPr>
        <w:pStyle w:val="a0"/>
        <w:spacing w:line="280" w:lineRule="exact"/>
        <w:rPr>
          <w:rFonts w:eastAsia="方正小标宋简体"/>
          <w:color w:val="000000" w:themeColor="text1"/>
          <w:kern w:val="0"/>
          <w:sz w:val="36"/>
          <w:szCs w:val="36"/>
        </w:rPr>
      </w:pPr>
    </w:p>
    <w:sectPr w:rsidR="005B23B2" w:rsidRPr="00BC13C6" w:rsidSect="005B23B2">
      <w:headerReference w:type="even" r:id="rId13"/>
      <w:headerReference w:type="default" r:id="rId14"/>
      <w:footerReference w:type="even" r:id="rId15"/>
      <w:footerReference w:type="default" r:id="rId16"/>
      <w:pgSz w:w="16838" w:h="11906" w:orient="landscape"/>
      <w:pgMar w:top="1134" w:right="1134" w:bottom="1134" w:left="1134" w:header="851" w:footer="851" w:gutter="0"/>
      <w:pgNumType w:start="0"/>
      <w:cols w:space="720"/>
      <w:titlePg/>
      <w:docGrid w:type="linesAndChars" w:linePitch="579" w:charSpace="-11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A01" w:rsidRDefault="00792A01" w:rsidP="005B23B2">
      <w:r>
        <w:separator/>
      </w:r>
    </w:p>
  </w:endnote>
  <w:endnote w:type="continuationSeparator" w:id="1">
    <w:p w:rsidR="00792A01" w:rsidRDefault="00792A01" w:rsidP="005B2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embedBold r:id="rId1" w:subsetted="1" w:fontKey="{CB713D09-CC41-41BD-B11B-480F87494EAA}"/>
  </w:font>
  <w:font w:name="楷体">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embedBold r:id="rId2" w:subsetted="1" w:fontKey="{01441232-A7B1-43CF-8A2B-A412ADAC2856}"/>
  </w:font>
  <w:font w:name="方正黑体简体">
    <w:panose1 w:val="02010601030101010101"/>
    <w:charset w:val="86"/>
    <w:family w:val="auto"/>
    <w:pitch w:val="variable"/>
    <w:sig w:usb0="00000001" w:usb1="080E0000" w:usb2="00000010" w:usb3="00000000" w:csb0="00040000" w:csb1="00000000"/>
    <w:embedBold r:id="rId3" w:subsetted="1" w:fontKey="{B9B13980-5F68-4729-8F43-E6B264FE675D}"/>
  </w:font>
  <w:font w:name="方正楷体简体">
    <w:altName w:val="宋体"/>
    <w:panose1 w:val="03000509000000000000"/>
    <w:charset w:val="86"/>
    <w:family w:val="auto"/>
    <w:pitch w:val="variable"/>
    <w:sig w:usb0="00000001" w:usb1="080E0000" w:usb2="00000010" w:usb3="00000000" w:csb0="00040000" w:csb1="00000000"/>
    <w:embedBold r:id="rId4" w:subsetted="1" w:fontKey="{96985EB9-7657-452C-B7E9-8C0C7E65C6FC}"/>
  </w:font>
  <w:font w:name="Microsoft JhengHei">
    <w:panose1 w:val="020B0604030504040204"/>
    <w:charset w:val="88"/>
    <w:family w:val="swiss"/>
    <w:pitch w:val="variable"/>
    <w:sig w:usb0="00000087" w:usb1="288F4000" w:usb2="00000016" w:usb3="00000000" w:csb0="00100009" w:csb1="00000000"/>
  </w:font>
  <w:font w:name="方正小标宋简体">
    <w:panose1 w:val="02010601030101010101"/>
    <w:charset w:val="86"/>
    <w:family w:val="auto"/>
    <w:pitch w:val="variable"/>
    <w:sig w:usb0="00000001" w:usb1="080E0000" w:usb2="00000010" w:usb3="00000000" w:csb0="00040000" w:csb1="00000000"/>
    <w:embedBold r:id="rId5" w:subsetted="1" w:fontKey="{DFCD8BA0-6F11-4A1B-870D-E16545FDA265}"/>
  </w:font>
  <w:font w:name="黑体">
    <w:altName w:val="SimHei"/>
    <w:panose1 w:val="02010609060101010101"/>
    <w:charset w:val="86"/>
    <w:family w:val="modern"/>
    <w:pitch w:val="fixed"/>
    <w:sig w:usb0="800002BF" w:usb1="38CF7CFA" w:usb2="00000016" w:usb3="00000000" w:csb0="00040001" w:csb1="00000000"/>
    <w:embedBold r:id="rId6" w:subsetted="1" w:fontKey="{E4B80588-E39A-4A0C-9364-C8E40364C007}"/>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C15" w:rsidRDefault="00582DE7">
    <w:pPr>
      <w:pStyle w:val="a6"/>
      <w:rPr>
        <w:szCs w:val="28"/>
      </w:rPr>
    </w:pPr>
    <w:r w:rsidRPr="00582DE7">
      <w:pict>
        <v:shapetype id="_x0000_t202" coordsize="21600,21600" o:spt="202" path="m,l,21600r21600,l21600,xe">
          <v:stroke joinstyle="miter"/>
          <v:path gradientshapeok="t" o:connecttype="rect"/>
        </v:shapetype>
        <v:shape id="文本框 3076" o:spid="_x0000_s1027"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i3fsF9ABAACqAwAADgAAAAAAAAABACAAAAAeAQAAZHJz&#10;L2Uyb0RvYy54bWxQSwUGAAAAAAYABgBZAQAAYAUAAAAA&#10;" filled="f" stroked="f">
          <v:textbox style="mso-fit-shape-to-text:t" inset="0,0,0,0">
            <w:txbxContent>
              <w:p w:rsidR="00586C15" w:rsidRDefault="00586C15">
                <w:r>
                  <w:rPr>
                    <w:rStyle w:val="ac"/>
                    <w:rFonts w:ascii="宋体" w:eastAsia="宋体" w:hAnsi="宋体" w:hint="eastAsia"/>
                    <w:sz w:val="28"/>
                    <w:szCs w:val="28"/>
                  </w:rPr>
                  <w:t xml:space="preserve">— </w:t>
                </w:r>
                <w:r w:rsidR="00582DE7">
                  <w:rPr>
                    <w:rFonts w:ascii="宋体" w:eastAsia="宋体" w:hAnsi="宋体"/>
                    <w:sz w:val="28"/>
                    <w:szCs w:val="28"/>
                  </w:rPr>
                  <w:fldChar w:fldCharType="begin"/>
                </w:r>
                <w:r>
                  <w:rPr>
                    <w:rStyle w:val="ac"/>
                    <w:rFonts w:ascii="宋体" w:eastAsia="宋体" w:hAnsi="宋体"/>
                    <w:sz w:val="28"/>
                    <w:szCs w:val="28"/>
                  </w:rPr>
                  <w:instrText xml:space="preserve">PAGE  </w:instrText>
                </w:r>
                <w:r w:rsidR="00582DE7">
                  <w:rPr>
                    <w:rFonts w:ascii="宋体" w:eastAsia="宋体" w:hAnsi="宋体"/>
                    <w:sz w:val="28"/>
                    <w:szCs w:val="28"/>
                  </w:rPr>
                  <w:fldChar w:fldCharType="separate"/>
                </w:r>
                <w:r w:rsidR="00BC13C6">
                  <w:rPr>
                    <w:rStyle w:val="ac"/>
                    <w:rFonts w:ascii="宋体" w:eastAsia="宋体" w:hAnsi="宋体"/>
                    <w:noProof/>
                    <w:sz w:val="28"/>
                    <w:szCs w:val="28"/>
                  </w:rPr>
                  <w:t>2</w:t>
                </w:r>
                <w:r w:rsidR="00582DE7">
                  <w:rPr>
                    <w:rFonts w:ascii="宋体" w:eastAsia="宋体" w:hAnsi="宋体"/>
                    <w:sz w:val="28"/>
                    <w:szCs w:val="28"/>
                  </w:rPr>
                  <w:fldChar w:fldCharType="end"/>
                </w:r>
                <w:r>
                  <w:rPr>
                    <w:rStyle w:val="ac"/>
                    <w:rFonts w:ascii="宋体" w:eastAsia="宋体" w:hAnsi="宋体" w:hint="eastAsia"/>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C15" w:rsidRDefault="00582DE7">
    <w:pPr>
      <w:pStyle w:val="a6"/>
    </w:pPr>
    <w:r>
      <w:pict>
        <v:shapetype id="_x0000_t202" coordsize="21600,21600" o:spt="202" path="m,l,21600r21600,l21600,xe">
          <v:stroke joinstyle="miter"/>
          <v:path gradientshapeok="t" o:connecttype="rect"/>
        </v:shapetype>
        <v:shape id="文本框 3077"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TY05tABAACqAwAADgAAAAAAAAABACAAAAAeAQAAZHJz&#10;L2Uyb0RvYy54bWxQSwUGAAAAAAYABgBZAQAAYAUAAAAA&#10;" filled="f" stroked="f">
          <v:textbox style="mso-fit-shape-to-text:t" inset="0,0,0,0">
            <w:txbxContent>
              <w:p w:rsidR="00586C15" w:rsidRDefault="00586C15">
                <w:pPr>
                  <w:pStyle w:val="a6"/>
                </w:pPr>
                <w:r>
                  <w:rPr>
                    <w:rStyle w:val="ac"/>
                    <w:rFonts w:ascii="宋体" w:eastAsia="宋体" w:hAnsi="宋体" w:hint="eastAsia"/>
                    <w:sz w:val="28"/>
                    <w:szCs w:val="28"/>
                  </w:rPr>
                  <w:t xml:space="preserve">— </w:t>
                </w:r>
                <w:r w:rsidR="00582DE7">
                  <w:rPr>
                    <w:rFonts w:ascii="宋体" w:eastAsia="宋体" w:hAnsi="宋体"/>
                    <w:sz w:val="28"/>
                    <w:szCs w:val="28"/>
                  </w:rPr>
                  <w:fldChar w:fldCharType="begin"/>
                </w:r>
                <w:r>
                  <w:rPr>
                    <w:rStyle w:val="ac"/>
                    <w:rFonts w:ascii="宋体" w:eastAsia="宋体" w:hAnsi="宋体"/>
                    <w:sz w:val="28"/>
                    <w:szCs w:val="28"/>
                  </w:rPr>
                  <w:instrText xml:space="preserve">PAGE  </w:instrText>
                </w:r>
                <w:r w:rsidR="00582DE7">
                  <w:rPr>
                    <w:rFonts w:ascii="宋体" w:eastAsia="宋体" w:hAnsi="宋体"/>
                    <w:sz w:val="28"/>
                    <w:szCs w:val="28"/>
                  </w:rPr>
                  <w:fldChar w:fldCharType="separate"/>
                </w:r>
                <w:r w:rsidR="00BC13C6">
                  <w:rPr>
                    <w:rStyle w:val="ac"/>
                    <w:rFonts w:ascii="宋体" w:eastAsia="宋体" w:hAnsi="宋体"/>
                    <w:noProof/>
                    <w:sz w:val="28"/>
                    <w:szCs w:val="28"/>
                  </w:rPr>
                  <w:t>17</w:t>
                </w:r>
                <w:r w:rsidR="00582DE7">
                  <w:rPr>
                    <w:rFonts w:ascii="宋体" w:eastAsia="宋体" w:hAnsi="宋体"/>
                    <w:sz w:val="28"/>
                    <w:szCs w:val="28"/>
                  </w:rPr>
                  <w:fldChar w:fldCharType="end"/>
                </w:r>
                <w:r>
                  <w:rPr>
                    <w:rStyle w:val="ac"/>
                    <w:rFonts w:ascii="宋体" w:eastAsia="宋体" w:hAnsi="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A01" w:rsidRDefault="00792A01" w:rsidP="005B23B2">
      <w:r>
        <w:separator/>
      </w:r>
    </w:p>
  </w:footnote>
  <w:footnote w:type="continuationSeparator" w:id="1">
    <w:p w:rsidR="00792A01" w:rsidRDefault="00792A01" w:rsidP="005B23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C15" w:rsidRDefault="00586C15">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C15" w:rsidRDefault="00586C15">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TrueTypeFonts/>
  <w:saveSubsetFonts/>
  <w:bordersDoNotSurroundHeader/>
  <w:bordersDoNotSurroundFooter/>
  <w:hideSpellingErrors/>
  <w:defaultTabStop w:val="420"/>
  <w:evenAndOddHeaders/>
  <w:drawingGridHorizontalSpacing w:val="158"/>
  <w:drawingGridVerticalSpacing w:val="579"/>
  <w:noPunctuationKerning/>
  <w:characterSpacingControl w:val="compressPunctuation"/>
  <w:hdrShapeDefaults>
    <o:shapedefaults v:ext="edit" spidmax="1536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GZkM2ZkNmIxZjM2NDQzY2MyZjgyN2IxYzYxNzA1ODcifQ=="/>
  </w:docVars>
  <w:rsids>
    <w:rsidRoot w:val="0032498F"/>
    <w:rsid w:val="00002E58"/>
    <w:rsid w:val="000046D0"/>
    <w:rsid w:val="00010359"/>
    <w:rsid w:val="00027816"/>
    <w:rsid w:val="00032970"/>
    <w:rsid w:val="00034E52"/>
    <w:rsid w:val="00041D3E"/>
    <w:rsid w:val="0004289F"/>
    <w:rsid w:val="00043D44"/>
    <w:rsid w:val="00045147"/>
    <w:rsid w:val="0005173C"/>
    <w:rsid w:val="00053210"/>
    <w:rsid w:val="00057B02"/>
    <w:rsid w:val="000629EB"/>
    <w:rsid w:val="000709D5"/>
    <w:rsid w:val="0007186B"/>
    <w:rsid w:val="00074742"/>
    <w:rsid w:val="00075D30"/>
    <w:rsid w:val="0007654F"/>
    <w:rsid w:val="00077310"/>
    <w:rsid w:val="00080B7C"/>
    <w:rsid w:val="00082CEB"/>
    <w:rsid w:val="0008479B"/>
    <w:rsid w:val="00086244"/>
    <w:rsid w:val="00086779"/>
    <w:rsid w:val="00086AC7"/>
    <w:rsid w:val="000941E4"/>
    <w:rsid w:val="00095240"/>
    <w:rsid w:val="000A2B26"/>
    <w:rsid w:val="000A5626"/>
    <w:rsid w:val="000A5D5F"/>
    <w:rsid w:val="000A6429"/>
    <w:rsid w:val="000A6550"/>
    <w:rsid w:val="000B3C24"/>
    <w:rsid w:val="000B3D8F"/>
    <w:rsid w:val="000B4157"/>
    <w:rsid w:val="000B4830"/>
    <w:rsid w:val="000B7929"/>
    <w:rsid w:val="000B7A6D"/>
    <w:rsid w:val="000C103F"/>
    <w:rsid w:val="000C177A"/>
    <w:rsid w:val="000C2756"/>
    <w:rsid w:val="000C3D4F"/>
    <w:rsid w:val="000C4325"/>
    <w:rsid w:val="000C4F94"/>
    <w:rsid w:val="000D06CD"/>
    <w:rsid w:val="000D14E1"/>
    <w:rsid w:val="000E6632"/>
    <w:rsid w:val="000E6879"/>
    <w:rsid w:val="000E7E06"/>
    <w:rsid w:val="000F2AB2"/>
    <w:rsid w:val="000F3467"/>
    <w:rsid w:val="000F3CEF"/>
    <w:rsid w:val="000F6929"/>
    <w:rsid w:val="00102C68"/>
    <w:rsid w:val="00107A93"/>
    <w:rsid w:val="001141A4"/>
    <w:rsid w:val="001152F1"/>
    <w:rsid w:val="00121094"/>
    <w:rsid w:val="00122B70"/>
    <w:rsid w:val="001233DD"/>
    <w:rsid w:val="00127390"/>
    <w:rsid w:val="00134F16"/>
    <w:rsid w:val="001362C0"/>
    <w:rsid w:val="001367F6"/>
    <w:rsid w:val="001424B2"/>
    <w:rsid w:val="001451D4"/>
    <w:rsid w:val="00146AF3"/>
    <w:rsid w:val="001571EC"/>
    <w:rsid w:val="00157774"/>
    <w:rsid w:val="00166CB4"/>
    <w:rsid w:val="00171E11"/>
    <w:rsid w:val="001759FE"/>
    <w:rsid w:val="001819C6"/>
    <w:rsid w:val="001827DE"/>
    <w:rsid w:val="00183B31"/>
    <w:rsid w:val="00184EBD"/>
    <w:rsid w:val="00194E06"/>
    <w:rsid w:val="001A4672"/>
    <w:rsid w:val="001A6338"/>
    <w:rsid w:val="001B2F9C"/>
    <w:rsid w:val="001B419E"/>
    <w:rsid w:val="001B6625"/>
    <w:rsid w:val="001B781C"/>
    <w:rsid w:val="001C02E3"/>
    <w:rsid w:val="001C1BE0"/>
    <w:rsid w:val="001C1E9B"/>
    <w:rsid w:val="001C265A"/>
    <w:rsid w:val="001C61C1"/>
    <w:rsid w:val="001D3281"/>
    <w:rsid w:val="001D369E"/>
    <w:rsid w:val="001D3A4A"/>
    <w:rsid w:val="001D4A1B"/>
    <w:rsid w:val="001D7C20"/>
    <w:rsid w:val="001E37C7"/>
    <w:rsid w:val="001E6286"/>
    <w:rsid w:val="001E726E"/>
    <w:rsid w:val="001E7C43"/>
    <w:rsid w:val="001F15BE"/>
    <w:rsid w:val="001F2DE1"/>
    <w:rsid w:val="001F30C0"/>
    <w:rsid w:val="001F3745"/>
    <w:rsid w:val="002114DA"/>
    <w:rsid w:val="002205D8"/>
    <w:rsid w:val="00224425"/>
    <w:rsid w:val="00225F8B"/>
    <w:rsid w:val="0022707F"/>
    <w:rsid w:val="0023021C"/>
    <w:rsid w:val="00232C73"/>
    <w:rsid w:val="0023638F"/>
    <w:rsid w:val="002367A4"/>
    <w:rsid w:val="002444E7"/>
    <w:rsid w:val="00251689"/>
    <w:rsid w:val="00255819"/>
    <w:rsid w:val="0025739B"/>
    <w:rsid w:val="002614FC"/>
    <w:rsid w:val="00265C52"/>
    <w:rsid w:val="00273FBF"/>
    <w:rsid w:val="00274E67"/>
    <w:rsid w:val="00280493"/>
    <w:rsid w:val="00283898"/>
    <w:rsid w:val="002900DA"/>
    <w:rsid w:val="002A0722"/>
    <w:rsid w:val="002A2925"/>
    <w:rsid w:val="002B2125"/>
    <w:rsid w:val="002B4CC6"/>
    <w:rsid w:val="002C1663"/>
    <w:rsid w:val="002C2599"/>
    <w:rsid w:val="002C3563"/>
    <w:rsid w:val="002C40CA"/>
    <w:rsid w:val="002C6071"/>
    <w:rsid w:val="002C658F"/>
    <w:rsid w:val="002D35D7"/>
    <w:rsid w:val="002D36E5"/>
    <w:rsid w:val="002D41AA"/>
    <w:rsid w:val="002D78D0"/>
    <w:rsid w:val="002E4741"/>
    <w:rsid w:val="002E51C4"/>
    <w:rsid w:val="002E5A4B"/>
    <w:rsid w:val="002E65EB"/>
    <w:rsid w:val="002F2B18"/>
    <w:rsid w:val="002F6A58"/>
    <w:rsid w:val="00312E48"/>
    <w:rsid w:val="00313CAF"/>
    <w:rsid w:val="0031539C"/>
    <w:rsid w:val="003209BD"/>
    <w:rsid w:val="0032498F"/>
    <w:rsid w:val="00330329"/>
    <w:rsid w:val="00331EE0"/>
    <w:rsid w:val="00332B62"/>
    <w:rsid w:val="00334D36"/>
    <w:rsid w:val="0034262D"/>
    <w:rsid w:val="00344500"/>
    <w:rsid w:val="00344ABC"/>
    <w:rsid w:val="00345126"/>
    <w:rsid w:val="00352CD3"/>
    <w:rsid w:val="00352F06"/>
    <w:rsid w:val="0035517A"/>
    <w:rsid w:val="00364D1D"/>
    <w:rsid w:val="00367D79"/>
    <w:rsid w:val="003709CA"/>
    <w:rsid w:val="003719CA"/>
    <w:rsid w:val="003744BA"/>
    <w:rsid w:val="00375025"/>
    <w:rsid w:val="00376D02"/>
    <w:rsid w:val="003851D0"/>
    <w:rsid w:val="0039157D"/>
    <w:rsid w:val="003A1625"/>
    <w:rsid w:val="003A599A"/>
    <w:rsid w:val="003B3525"/>
    <w:rsid w:val="003B5DDD"/>
    <w:rsid w:val="003B7840"/>
    <w:rsid w:val="003C259A"/>
    <w:rsid w:val="003C3769"/>
    <w:rsid w:val="003C3A32"/>
    <w:rsid w:val="003C3B56"/>
    <w:rsid w:val="003C63D0"/>
    <w:rsid w:val="003D1740"/>
    <w:rsid w:val="003D4344"/>
    <w:rsid w:val="003D584B"/>
    <w:rsid w:val="003D6332"/>
    <w:rsid w:val="003F0D28"/>
    <w:rsid w:val="003F1988"/>
    <w:rsid w:val="003F21E5"/>
    <w:rsid w:val="003F2278"/>
    <w:rsid w:val="003F22CF"/>
    <w:rsid w:val="003F2A7F"/>
    <w:rsid w:val="003F5D3C"/>
    <w:rsid w:val="004051E2"/>
    <w:rsid w:val="0040567D"/>
    <w:rsid w:val="00406A2F"/>
    <w:rsid w:val="00410B9A"/>
    <w:rsid w:val="004131B4"/>
    <w:rsid w:val="004216BE"/>
    <w:rsid w:val="00421F48"/>
    <w:rsid w:val="004303E9"/>
    <w:rsid w:val="0043116D"/>
    <w:rsid w:val="004312D1"/>
    <w:rsid w:val="00431BC9"/>
    <w:rsid w:val="00432759"/>
    <w:rsid w:val="00436EA9"/>
    <w:rsid w:val="004417F9"/>
    <w:rsid w:val="00444B9B"/>
    <w:rsid w:val="0044758F"/>
    <w:rsid w:val="00455AC8"/>
    <w:rsid w:val="00455EF4"/>
    <w:rsid w:val="004574C9"/>
    <w:rsid w:val="00462BD2"/>
    <w:rsid w:val="00464B8C"/>
    <w:rsid w:val="00465749"/>
    <w:rsid w:val="004659E9"/>
    <w:rsid w:val="00465C97"/>
    <w:rsid w:val="00474AEF"/>
    <w:rsid w:val="0048341A"/>
    <w:rsid w:val="00485576"/>
    <w:rsid w:val="00486A6F"/>
    <w:rsid w:val="004919B9"/>
    <w:rsid w:val="00496135"/>
    <w:rsid w:val="004A0B37"/>
    <w:rsid w:val="004A3916"/>
    <w:rsid w:val="004A7E58"/>
    <w:rsid w:val="004B273B"/>
    <w:rsid w:val="004B3898"/>
    <w:rsid w:val="004B40F6"/>
    <w:rsid w:val="004B4568"/>
    <w:rsid w:val="004B5DA7"/>
    <w:rsid w:val="004C1549"/>
    <w:rsid w:val="004C1BAD"/>
    <w:rsid w:val="004C665D"/>
    <w:rsid w:val="004C67BF"/>
    <w:rsid w:val="004C74B9"/>
    <w:rsid w:val="004D271D"/>
    <w:rsid w:val="004D3476"/>
    <w:rsid w:val="004E042E"/>
    <w:rsid w:val="004E1353"/>
    <w:rsid w:val="004E1F31"/>
    <w:rsid w:val="004E28F6"/>
    <w:rsid w:val="004E78AB"/>
    <w:rsid w:val="004F7923"/>
    <w:rsid w:val="004F7B5D"/>
    <w:rsid w:val="004F7D1D"/>
    <w:rsid w:val="00504176"/>
    <w:rsid w:val="005047A2"/>
    <w:rsid w:val="00507BE1"/>
    <w:rsid w:val="00511113"/>
    <w:rsid w:val="00515ED8"/>
    <w:rsid w:val="0051719C"/>
    <w:rsid w:val="005233C4"/>
    <w:rsid w:val="005257E2"/>
    <w:rsid w:val="00527104"/>
    <w:rsid w:val="00532249"/>
    <w:rsid w:val="00537116"/>
    <w:rsid w:val="00540D7B"/>
    <w:rsid w:val="00543973"/>
    <w:rsid w:val="00551C4A"/>
    <w:rsid w:val="005532D5"/>
    <w:rsid w:val="00556652"/>
    <w:rsid w:val="00561E2F"/>
    <w:rsid w:val="00566D0C"/>
    <w:rsid w:val="00567318"/>
    <w:rsid w:val="00567A2F"/>
    <w:rsid w:val="00582DE7"/>
    <w:rsid w:val="0058405E"/>
    <w:rsid w:val="00586C15"/>
    <w:rsid w:val="00594EA2"/>
    <w:rsid w:val="005A3252"/>
    <w:rsid w:val="005A590E"/>
    <w:rsid w:val="005B23B2"/>
    <w:rsid w:val="005B2910"/>
    <w:rsid w:val="005B331B"/>
    <w:rsid w:val="005C495E"/>
    <w:rsid w:val="005C7750"/>
    <w:rsid w:val="005D2F30"/>
    <w:rsid w:val="005D45D2"/>
    <w:rsid w:val="005D671C"/>
    <w:rsid w:val="005E6579"/>
    <w:rsid w:val="005E6E05"/>
    <w:rsid w:val="005F2515"/>
    <w:rsid w:val="005F2CD4"/>
    <w:rsid w:val="005F41F0"/>
    <w:rsid w:val="005F4D92"/>
    <w:rsid w:val="005F541F"/>
    <w:rsid w:val="005F6FEF"/>
    <w:rsid w:val="005F71B2"/>
    <w:rsid w:val="00617743"/>
    <w:rsid w:val="0063190B"/>
    <w:rsid w:val="006357EF"/>
    <w:rsid w:val="00636C71"/>
    <w:rsid w:val="00637C80"/>
    <w:rsid w:val="00642648"/>
    <w:rsid w:val="006450F0"/>
    <w:rsid w:val="00653BB1"/>
    <w:rsid w:val="00667721"/>
    <w:rsid w:val="00675CC1"/>
    <w:rsid w:val="00675EF5"/>
    <w:rsid w:val="00676A29"/>
    <w:rsid w:val="00677117"/>
    <w:rsid w:val="006835F6"/>
    <w:rsid w:val="00683DF8"/>
    <w:rsid w:val="00684E19"/>
    <w:rsid w:val="0069091E"/>
    <w:rsid w:val="0069149A"/>
    <w:rsid w:val="0069397A"/>
    <w:rsid w:val="006943C0"/>
    <w:rsid w:val="00695AF9"/>
    <w:rsid w:val="00697F27"/>
    <w:rsid w:val="006A58A7"/>
    <w:rsid w:val="006A60A7"/>
    <w:rsid w:val="006B1109"/>
    <w:rsid w:val="006B1373"/>
    <w:rsid w:val="006B2156"/>
    <w:rsid w:val="006C2008"/>
    <w:rsid w:val="006C25C0"/>
    <w:rsid w:val="006C2C4E"/>
    <w:rsid w:val="006C4B5D"/>
    <w:rsid w:val="006C58B1"/>
    <w:rsid w:val="006C6299"/>
    <w:rsid w:val="006D09BB"/>
    <w:rsid w:val="006D1BA5"/>
    <w:rsid w:val="006D5A56"/>
    <w:rsid w:val="006D6416"/>
    <w:rsid w:val="006E0B14"/>
    <w:rsid w:val="006E1ABF"/>
    <w:rsid w:val="006E2075"/>
    <w:rsid w:val="006E3A43"/>
    <w:rsid w:val="006E5F77"/>
    <w:rsid w:val="007000AF"/>
    <w:rsid w:val="00702FFA"/>
    <w:rsid w:val="00710045"/>
    <w:rsid w:val="00720FDB"/>
    <w:rsid w:val="00722E23"/>
    <w:rsid w:val="007251B2"/>
    <w:rsid w:val="00730FFB"/>
    <w:rsid w:val="00731459"/>
    <w:rsid w:val="00734121"/>
    <w:rsid w:val="007349FA"/>
    <w:rsid w:val="00736650"/>
    <w:rsid w:val="00743F7B"/>
    <w:rsid w:val="0074722F"/>
    <w:rsid w:val="00754DE6"/>
    <w:rsid w:val="00756101"/>
    <w:rsid w:val="00764307"/>
    <w:rsid w:val="007835B8"/>
    <w:rsid w:val="00787D48"/>
    <w:rsid w:val="00792354"/>
    <w:rsid w:val="00792A01"/>
    <w:rsid w:val="007935C5"/>
    <w:rsid w:val="00795D3F"/>
    <w:rsid w:val="007A1CC6"/>
    <w:rsid w:val="007A2AED"/>
    <w:rsid w:val="007A515B"/>
    <w:rsid w:val="007A5C04"/>
    <w:rsid w:val="007B0C2F"/>
    <w:rsid w:val="007C6A3E"/>
    <w:rsid w:val="007D1D99"/>
    <w:rsid w:val="007D4B14"/>
    <w:rsid w:val="007E220C"/>
    <w:rsid w:val="007E23BD"/>
    <w:rsid w:val="007E7F67"/>
    <w:rsid w:val="007F182A"/>
    <w:rsid w:val="007F2465"/>
    <w:rsid w:val="007F74A1"/>
    <w:rsid w:val="00801BF9"/>
    <w:rsid w:val="00810392"/>
    <w:rsid w:val="008144AA"/>
    <w:rsid w:val="0081556F"/>
    <w:rsid w:val="00821BF5"/>
    <w:rsid w:val="008276AF"/>
    <w:rsid w:val="00833515"/>
    <w:rsid w:val="0083421F"/>
    <w:rsid w:val="00837331"/>
    <w:rsid w:val="008408A7"/>
    <w:rsid w:val="00841B90"/>
    <w:rsid w:val="008421A7"/>
    <w:rsid w:val="008423E4"/>
    <w:rsid w:val="00846EFB"/>
    <w:rsid w:val="00850AE4"/>
    <w:rsid w:val="00860FB9"/>
    <w:rsid w:val="00863CF7"/>
    <w:rsid w:val="008676D3"/>
    <w:rsid w:val="00874A75"/>
    <w:rsid w:val="008776E4"/>
    <w:rsid w:val="00877779"/>
    <w:rsid w:val="00877BAA"/>
    <w:rsid w:val="00884500"/>
    <w:rsid w:val="00897189"/>
    <w:rsid w:val="00897DA6"/>
    <w:rsid w:val="008A1D81"/>
    <w:rsid w:val="008A20B4"/>
    <w:rsid w:val="008A299B"/>
    <w:rsid w:val="008B0F95"/>
    <w:rsid w:val="008B186A"/>
    <w:rsid w:val="008B4856"/>
    <w:rsid w:val="008B5403"/>
    <w:rsid w:val="008C2348"/>
    <w:rsid w:val="008C4A87"/>
    <w:rsid w:val="008C7169"/>
    <w:rsid w:val="008D0CC0"/>
    <w:rsid w:val="008E3DEF"/>
    <w:rsid w:val="008E7CD6"/>
    <w:rsid w:val="008F2492"/>
    <w:rsid w:val="008F55CF"/>
    <w:rsid w:val="008F5708"/>
    <w:rsid w:val="0090089F"/>
    <w:rsid w:val="00902476"/>
    <w:rsid w:val="00905FB4"/>
    <w:rsid w:val="00914F52"/>
    <w:rsid w:val="00917490"/>
    <w:rsid w:val="009220A0"/>
    <w:rsid w:val="00922F95"/>
    <w:rsid w:val="00944768"/>
    <w:rsid w:val="00947EE3"/>
    <w:rsid w:val="00965767"/>
    <w:rsid w:val="00966302"/>
    <w:rsid w:val="00966709"/>
    <w:rsid w:val="009712E1"/>
    <w:rsid w:val="00971FEF"/>
    <w:rsid w:val="00974CE6"/>
    <w:rsid w:val="00976580"/>
    <w:rsid w:val="00980995"/>
    <w:rsid w:val="009850F8"/>
    <w:rsid w:val="00987C54"/>
    <w:rsid w:val="00993E7B"/>
    <w:rsid w:val="009A45AB"/>
    <w:rsid w:val="009A78AF"/>
    <w:rsid w:val="009A7AF4"/>
    <w:rsid w:val="009B2B63"/>
    <w:rsid w:val="009B3616"/>
    <w:rsid w:val="009B43ED"/>
    <w:rsid w:val="009B6A68"/>
    <w:rsid w:val="009C78B0"/>
    <w:rsid w:val="009D128C"/>
    <w:rsid w:val="009D2F18"/>
    <w:rsid w:val="009D401E"/>
    <w:rsid w:val="009D40E4"/>
    <w:rsid w:val="009D4D97"/>
    <w:rsid w:val="009E0B4E"/>
    <w:rsid w:val="009E2555"/>
    <w:rsid w:val="009E4187"/>
    <w:rsid w:val="009E43C5"/>
    <w:rsid w:val="009E529A"/>
    <w:rsid w:val="009E59D4"/>
    <w:rsid w:val="009E724A"/>
    <w:rsid w:val="009F045E"/>
    <w:rsid w:val="009F11EC"/>
    <w:rsid w:val="009F7B49"/>
    <w:rsid w:val="00A00DC5"/>
    <w:rsid w:val="00A01F46"/>
    <w:rsid w:val="00A04A89"/>
    <w:rsid w:val="00A05B76"/>
    <w:rsid w:val="00A130C8"/>
    <w:rsid w:val="00A17142"/>
    <w:rsid w:val="00A217A4"/>
    <w:rsid w:val="00A22CF9"/>
    <w:rsid w:val="00A24D15"/>
    <w:rsid w:val="00A25A13"/>
    <w:rsid w:val="00A3272A"/>
    <w:rsid w:val="00A37EB2"/>
    <w:rsid w:val="00A411C5"/>
    <w:rsid w:val="00A43067"/>
    <w:rsid w:val="00A43820"/>
    <w:rsid w:val="00A44105"/>
    <w:rsid w:val="00A51C7E"/>
    <w:rsid w:val="00A51CBD"/>
    <w:rsid w:val="00A565AB"/>
    <w:rsid w:val="00A60955"/>
    <w:rsid w:val="00A63EDB"/>
    <w:rsid w:val="00A63F9E"/>
    <w:rsid w:val="00A70BFC"/>
    <w:rsid w:val="00A71A38"/>
    <w:rsid w:val="00A762EC"/>
    <w:rsid w:val="00A77335"/>
    <w:rsid w:val="00A82A58"/>
    <w:rsid w:val="00A840D9"/>
    <w:rsid w:val="00A84883"/>
    <w:rsid w:val="00A906F1"/>
    <w:rsid w:val="00A9760B"/>
    <w:rsid w:val="00AA41D1"/>
    <w:rsid w:val="00AA4518"/>
    <w:rsid w:val="00AA6492"/>
    <w:rsid w:val="00AB22AA"/>
    <w:rsid w:val="00AC48FC"/>
    <w:rsid w:val="00AC7992"/>
    <w:rsid w:val="00AD52DA"/>
    <w:rsid w:val="00AD5B55"/>
    <w:rsid w:val="00AD60B1"/>
    <w:rsid w:val="00AD7214"/>
    <w:rsid w:val="00AE3B19"/>
    <w:rsid w:val="00AF001C"/>
    <w:rsid w:val="00AF1F84"/>
    <w:rsid w:val="00AF6FF1"/>
    <w:rsid w:val="00B00CA7"/>
    <w:rsid w:val="00B0368C"/>
    <w:rsid w:val="00B0559F"/>
    <w:rsid w:val="00B05DF5"/>
    <w:rsid w:val="00B10C87"/>
    <w:rsid w:val="00B16754"/>
    <w:rsid w:val="00B17008"/>
    <w:rsid w:val="00B172A0"/>
    <w:rsid w:val="00B2097F"/>
    <w:rsid w:val="00B27582"/>
    <w:rsid w:val="00B33B0A"/>
    <w:rsid w:val="00B36163"/>
    <w:rsid w:val="00B36BC6"/>
    <w:rsid w:val="00B37DBB"/>
    <w:rsid w:val="00B416CB"/>
    <w:rsid w:val="00B43F4A"/>
    <w:rsid w:val="00B509A8"/>
    <w:rsid w:val="00B527BD"/>
    <w:rsid w:val="00B53AA1"/>
    <w:rsid w:val="00B55307"/>
    <w:rsid w:val="00B55D13"/>
    <w:rsid w:val="00B60E96"/>
    <w:rsid w:val="00B651DE"/>
    <w:rsid w:val="00B67286"/>
    <w:rsid w:val="00B715FD"/>
    <w:rsid w:val="00B748CF"/>
    <w:rsid w:val="00B823A7"/>
    <w:rsid w:val="00B829E2"/>
    <w:rsid w:val="00B84CB4"/>
    <w:rsid w:val="00B85E3A"/>
    <w:rsid w:val="00B92048"/>
    <w:rsid w:val="00B93DB1"/>
    <w:rsid w:val="00BA6504"/>
    <w:rsid w:val="00BB1154"/>
    <w:rsid w:val="00BB34DC"/>
    <w:rsid w:val="00BB5BE9"/>
    <w:rsid w:val="00BB6C3D"/>
    <w:rsid w:val="00BC13C6"/>
    <w:rsid w:val="00BC5E4E"/>
    <w:rsid w:val="00BD0FBE"/>
    <w:rsid w:val="00BD41B0"/>
    <w:rsid w:val="00BD5C82"/>
    <w:rsid w:val="00BD73A7"/>
    <w:rsid w:val="00BE4D7A"/>
    <w:rsid w:val="00BE7F63"/>
    <w:rsid w:val="00BF0EFD"/>
    <w:rsid w:val="00BF16B5"/>
    <w:rsid w:val="00BF208A"/>
    <w:rsid w:val="00BF2D35"/>
    <w:rsid w:val="00BF65F8"/>
    <w:rsid w:val="00BF7E65"/>
    <w:rsid w:val="00C0633B"/>
    <w:rsid w:val="00C06A94"/>
    <w:rsid w:val="00C15FCE"/>
    <w:rsid w:val="00C1620C"/>
    <w:rsid w:val="00C16EE9"/>
    <w:rsid w:val="00C223D1"/>
    <w:rsid w:val="00C22C67"/>
    <w:rsid w:val="00C238DD"/>
    <w:rsid w:val="00C25752"/>
    <w:rsid w:val="00C27496"/>
    <w:rsid w:val="00C302B4"/>
    <w:rsid w:val="00C306E2"/>
    <w:rsid w:val="00C3236E"/>
    <w:rsid w:val="00C3534C"/>
    <w:rsid w:val="00C3537C"/>
    <w:rsid w:val="00C3736B"/>
    <w:rsid w:val="00C41CBC"/>
    <w:rsid w:val="00C41D0F"/>
    <w:rsid w:val="00C439AE"/>
    <w:rsid w:val="00C443BE"/>
    <w:rsid w:val="00C51F11"/>
    <w:rsid w:val="00C53554"/>
    <w:rsid w:val="00C548BE"/>
    <w:rsid w:val="00C561BC"/>
    <w:rsid w:val="00C567C2"/>
    <w:rsid w:val="00C57428"/>
    <w:rsid w:val="00C62AC2"/>
    <w:rsid w:val="00C65C48"/>
    <w:rsid w:val="00C704A6"/>
    <w:rsid w:val="00C711FA"/>
    <w:rsid w:val="00C7322B"/>
    <w:rsid w:val="00C87598"/>
    <w:rsid w:val="00C90D82"/>
    <w:rsid w:val="00C92EF8"/>
    <w:rsid w:val="00C930EA"/>
    <w:rsid w:val="00CA2995"/>
    <w:rsid w:val="00CA312E"/>
    <w:rsid w:val="00CA7EAC"/>
    <w:rsid w:val="00CB38B8"/>
    <w:rsid w:val="00CB482F"/>
    <w:rsid w:val="00CB700A"/>
    <w:rsid w:val="00CC181C"/>
    <w:rsid w:val="00CC3989"/>
    <w:rsid w:val="00CC7B70"/>
    <w:rsid w:val="00CD218D"/>
    <w:rsid w:val="00CD529D"/>
    <w:rsid w:val="00CE135B"/>
    <w:rsid w:val="00CE1D78"/>
    <w:rsid w:val="00CE2509"/>
    <w:rsid w:val="00CE2C2E"/>
    <w:rsid w:val="00CE3EF7"/>
    <w:rsid w:val="00CE54F6"/>
    <w:rsid w:val="00CE682A"/>
    <w:rsid w:val="00CE6B64"/>
    <w:rsid w:val="00CF102F"/>
    <w:rsid w:val="00CF1F1F"/>
    <w:rsid w:val="00D00055"/>
    <w:rsid w:val="00D00655"/>
    <w:rsid w:val="00D0190A"/>
    <w:rsid w:val="00D01EC3"/>
    <w:rsid w:val="00D01FB8"/>
    <w:rsid w:val="00D028D4"/>
    <w:rsid w:val="00D05515"/>
    <w:rsid w:val="00D079E5"/>
    <w:rsid w:val="00D10454"/>
    <w:rsid w:val="00D1091F"/>
    <w:rsid w:val="00D2155E"/>
    <w:rsid w:val="00D25EAB"/>
    <w:rsid w:val="00D2735A"/>
    <w:rsid w:val="00D37CEA"/>
    <w:rsid w:val="00D37E63"/>
    <w:rsid w:val="00D4618E"/>
    <w:rsid w:val="00D46452"/>
    <w:rsid w:val="00D51ACC"/>
    <w:rsid w:val="00D5424F"/>
    <w:rsid w:val="00D54AA3"/>
    <w:rsid w:val="00D573E2"/>
    <w:rsid w:val="00D70AA8"/>
    <w:rsid w:val="00D70E7E"/>
    <w:rsid w:val="00D74D8B"/>
    <w:rsid w:val="00D80BFD"/>
    <w:rsid w:val="00D837E5"/>
    <w:rsid w:val="00D83E02"/>
    <w:rsid w:val="00D84ECE"/>
    <w:rsid w:val="00D85073"/>
    <w:rsid w:val="00D86845"/>
    <w:rsid w:val="00D8730B"/>
    <w:rsid w:val="00D929B6"/>
    <w:rsid w:val="00D930A8"/>
    <w:rsid w:val="00D961F1"/>
    <w:rsid w:val="00DA2FD6"/>
    <w:rsid w:val="00DB5697"/>
    <w:rsid w:val="00DB6966"/>
    <w:rsid w:val="00DB72AA"/>
    <w:rsid w:val="00DB7480"/>
    <w:rsid w:val="00DC0D25"/>
    <w:rsid w:val="00DC4B6E"/>
    <w:rsid w:val="00DC4D88"/>
    <w:rsid w:val="00DC6A34"/>
    <w:rsid w:val="00DC7687"/>
    <w:rsid w:val="00DD1A1F"/>
    <w:rsid w:val="00DD375D"/>
    <w:rsid w:val="00DD5B82"/>
    <w:rsid w:val="00DE3916"/>
    <w:rsid w:val="00DE618D"/>
    <w:rsid w:val="00DF2856"/>
    <w:rsid w:val="00DF3809"/>
    <w:rsid w:val="00DF3C2B"/>
    <w:rsid w:val="00DF3DE2"/>
    <w:rsid w:val="00DF7F03"/>
    <w:rsid w:val="00E04612"/>
    <w:rsid w:val="00E0513D"/>
    <w:rsid w:val="00E12EEE"/>
    <w:rsid w:val="00E1576E"/>
    <w:rsid w:val="00E16807"/>
    <w:rsid w:val="00E21750"/>
    <w:rsid w:val="00E25A04"/>
    <w:rsid w:val="00E27859"/>
    <w:rsid w:val="00E27F49"/>
    <w:rsid w:val="00E4107A"/>
    <w:rsid w:val="00E44EF3"/>
    <w:rsid w:val="00E45319"/>
    <w:rsid w:val="00E45BA4"/>
    <w:rsid w:val="00E56453"/>
    <w:rsid w:val="00E6236F"/>
    <w:rsid w:val="00E636E0"/>
    <w:rsid w:val="00E66E78"/>
    <w:rsid w:val="00E71873"/>
    <w:rsid w:val="00E81297"/>
    <w:rsid w:val="00E82E32"/>
    <w:rsid w:val="00E832BB"/>
    <w:rsid w:val="00E84B70"/>
    <w:rsid w:val="00E914CA"/>
    <w:rsid w:val="00E95128"/>
    <w:rsid w:val="00E97173"/>
    <w:rsid w:val="00E97245"/>
    <w:rsid w:val="00EA31C9"/>
    <w:rsid w:val="00EA37CF"/>
    <w:rsid w:val="00EB05E6"/>
    <w:rsid w:val="00EB2752"/>
    <w:rsid w:val="00EB5D88"/>
    <w:rsid w:val="00EB6289"/>
    <w:rsid w:val="00EB6B4A"/>
    <w:rsid w:val="00EC1A7F"/>
    <w:rsid w:val="00EC2F6A"/>
    <w:rsid w:val="00ED0AF9"/>
    <w:rsid w:val="00ED5351"/>
    <w:rsid w:val="00EE218E"/>
    <w:rsid w:val="00EE4B9E"/>
    <w:rsid w:val="00EE5DE8"/>
    <w:rsid w:val="00EF20F7"/>
    <w:rsid w:val="00EF3AA4"/>
    <w:rsid w:val="00EF7217"/>
    <w:rsid w:val="00EF7E78"/>
    <w:rsid w:val="00F0415B"/>
    <w:rsid w:val="00F10EDA"/>
    <w:rsid w:val="00F16B81"/>
    <w:rsid w:val="00F300DF"/>
    <w:rsid w:val="00F30EB5"/>
    <w:rsid w:val="00F314D7"/>
    <w:rsid w:val="00F323E9"/>
    <w:rsid w:val="00F35A7F"/>
    <w:rsid w:val="00F35E29"/>
    <w:rsid w:val="00F36EF9"/>
    <w:rsid w:val="00F36FE2"/>
    <w:rsid w:val="00F507B7"/>
    <w:rsid w:val="00F5159E"/>
    <w:rsid w:val="00F53FA9"/>
    <w:rsid w:val="00F540F4"/>
    <w:rsid w:val="00F56221"/>
    <w:rsid w:val="00F60264"/>
    <w:rsid w:val="00F624DF"/>
    <w:rsid w:val="00F62A71"/>
    <w:rsid w:val="00F643C8"/>
    <w:rsid w:val="00F6519D"/>
    <w:rsid w:val="00F7046B"/>
    <w:rsid w:val="00F71FE5"/>
    <w:rsid w:val="00F72F35"/>
    <w:rsid w:val="00F81381"/>
    <w:rsid w:val="00F81C30"/>
    <w:rsid w:val="00FA01FB"/>
    <w:rsid w:val="00FA5550"/>
    <w:rsid w:val="00FB3D90"/>
    <w:rsid w:val="00FC297C"/>
    <w:rsid w:val="00FC6334"/>
    <w:rsid w:val="00FC7F91"/>
    <w:rsid w:val="00FD1051"/>
    <w:rsid w:val="00FD1CD4"/>
    <w:rsid w:val="00FD28A4"/>
    <w:rsid w:val="00FD34EF"/>
    <w:rsid w:val="00FD3A34"/>
    <w:rsid w:val="013F50AC"/>
    <w:rsid w:val="01534B24"/>
    <w:rsid w:val="02C9448A"/>
    <w:rsid w:val="033D29E6"/>
    <w:rsid w:val="03513A91"/>
    <w:rsid w:val="03F31757"/>
    <w:rsid w:val="04152943"/>
    <w:rsid w:val="04510785"/>
    <w:rsid w:val="0453699C"/>
    <w:rsid w:val="048755DE"/>
    <w:rsid w:val="04B902BC"/>
    <w:rsid w:val="04CC1D57"/>
    <w:rsid w:val="050C7908"/>
    <w:rsid w:val="053B17E6"/>
    <w:rsid w:val="054250DC"/>
    <w:rsid w:val="054C1F78"/>
    <w:rsid w:val="05C72C4A"/>
    <w:rsid w:val="05D9472B"/>
    <w:rsid w:val="06040A41"/>
    <w:rsid w:val="062C0CFF"/>
    <w:rsid w:val="06A06E89"/>
    <w:rsid w:val="06A0714D"/>
    <w:rsid w:val="06A9549F"/>
    <w:rsid w:val="07465DF0"/>
    <w:rsid w:val="08134333"/>
    <w:rsid w:val="083377A0"/>
    <w:rsid w:val="0886425D"/>
    <w:rsid w:val="08902D65"/>
    <w:rsid w:val="08AB09CB"/>
    <w:rsid w:val="08B50A63"/>
    <w:rsid w:val="08D07E05"/>
    <w:rsid w:val="08FD6983"/>
    <w:rsid w:val="0A20096D"/>
    <w:rsid w:val="0AC15F17"/>
    <w:rsid w:val="0AEC6695"/>
    <w:rsid w:val="0AF268E2"/>
    <w:rsid w:val="0B7119FC"/>
    <w:rsid w:val="0B776EC0"/>
    <w:rsid w:val="0BD04B22"/>
    <w:rsid w:val="0BD56224"/>
    <w:rsid w:val="0BF71DAF"/>
    <w:rsid w:val="0CDA6C0A"/>
    <w:rsid w:val="0CEE233C"/>
    <w:rsid w:val="0DBA7538"/>
    <w:rsid w:val="0DC07995"/>
    <w:rsid w:val="0DD55601"/>
    <w:rsid w:val="0E2D1AB8"/>
    <w:rsid w:val="0E7B3F04"/>
    <w:rsid w:val="0EDE34A7"/>
    <w:rsid w:val="0F7326C7"/>
    <w:rsid w:val="0FC07F1E"/>
    <w:rsid w:val="0FD04DF1"/>
    <w:rsid w:val="1081433D"/>
    <w:rsid w:val="10901D24"/>
    <w:rsid w:val="116F7F63"/>
    <w:rsid w:val="11A622AD"/>
    <w:rsid w:val="11A91C2B"/>
    <w:rsid w:val="12B3015E"/>
    <w:rsid w:val="12EE4E07"/>
    <w:rsid w:val="132E350B"/>
    <w:rsid w:val="132E7E76"/>
    <w:rsid w:val="13304067"/>
    <w:rsid w:val="13C26C3E"/>
    <w:rsid w:val="13CB2209"/>
    <w:rsid w:val="13E903F3"/>
    <w:rsid w:val="149363ED"/>
    <w:rsid w:val="14F45F4B"/>
    <w:rsid w:val="15527075"/>
    <w:rsid w:val="16C75FE1"/>
    <w:rsid w:val="16F813F1"/>
    <w:rsid w:val="17343909"/>
    <w:rsid w:val="17E8449C"/>
    <w:rsid w:val="183E3A3D"/>
    <w:rsid w:val="18565AD5"/>
    <w:rsid w:val="19050353"/>
    <w:rsid w:val="191A5A30"/>
    <w:rsid w:val="19350C93"/>
    <w:rsid w:val="1988673C"/>
    <w:rsid w:val="198C0C67"/>
    <w:rsid w:val="19C23DBC"/>
    <w:rsid w:val="19F77B28"/>
    <w:rsid w:val="1A334369"/>
    <w:rsid w:val="1A427F38"/>
    <w:rsid w:val="1ADC0AEE"/>
    <w:rsid w:val="1AE17EB2"/>
    <w:rsid w:val="1B52283B"/>
    <w:rsid w:val="1C06556E"/>
    <w:rsid w:val="1C112A19"/>
    <w:rsid w:val="1C9B52A3"/>
    <w:rsid w:val="1CC16360"/>
    <w:rsid w:val="1DCC76A4"/>
    <w:rsid w:val="1E043D5B"/>
    <w:rsid w:val="1EC92836"/>
    <w:rsid w:val="1F6500FE"/>
    <w:rsid w:val="1F9611FA"/>
    <w:rsid w:val="1F9E49DA"/>
    <w:rsid w:val="1FDA6E1B"/>
    <w:rsid w:val="20427645"/>
    <w:rsid w:val="20B16579"/>
    <w:rsid w:val="20C31E08"/>
    <w:rsid w:val="212A0DFA"/>
    <w:rsid w:val="213833D9"/>
    <w:rsid w:val="219E4D4F"/>
    <w:rsid w:val="22333EAB"/>
    <w:rsid w:val="229C6D66"/>
    <w:rsid w:val="23040A12"/>
    <w:rsid w:val="23D507D0"/>
    <w:rsid w:val="23F633B6"/>
    <w:rsid w:val="2423162D"/>
    <w:rsid w:val="245A2A83"/>
    <w:rsid w:val="24BB4BC3"/>
    <w:rsid w:val="25AB0C35"/>
    <w:rsid w:val="25D341FA"/>
    <w:rsid w:val="26B024B4"/>
    <w:rsid w:val="2747211E"/>
    <w:rsid w:val="2769195B"/>
    <w:rsid w:val="287A19B2"/>
    <w:rsid w:val="28802805"/>
    <w:rsid w:val="28B704A4"/>
    <w:rsid w:val="29065C3E"/>
    <w:rsid w:val="292024ED"/>
    <w:rsid w:val="29291F6B"/>
    <w:rsid w:val="29713916"/>
    <w:rsid w:val="2A020534"/>
    <w:rsid w:val="2AAB09AE"/>
    <w:rsid w:val="2B2009F0"/>
    <w:rsid w:val="2B996587"/>
    <w:rsid w:val="2BA04617"/>
    <w:rsid w:val="2C363C1C"/>
    <w:rsid w:val="2C5828B1"/>
    <w:rsid w:val="2D3534DF"/>
    <w:rsid w:val="2E2C4B23"/>
    <w:rsid w:val="2EF97D5F"/>
    <w:rsid w:val="2F3114C4"/>
    <w:rsid w:val="30250A67"/>
    <w:rsid w:val="303E2705"/>
    <w:rsid w:val="30F21F91"/>
    <w:rsid w:val="31071D60"/>
    <w:rsid w:val="31447D0A"/>
    <w:rsid w:val="31983A4C"/>
    <w:rsid w:val="319E1D4D"/>
    <w:rsid w:val="31D24165"/>
    <w:rsid w:val="32EB1476"/>
    <w:rsid w:val="32FC3F21"/>
    <w:rsid w:val="33805C09"/>
    <w:rsid w:val="344549D2"/>
    <w:rsid w:val="346007FD"/>
    <w:rsid w:val="34F83FDD"/>
    <w:rsid w:val="34FA0097"/>
    <w:rsid w:val="3503381B"/>
    <w:rsid w:val="35B70F28"/>
    <w:rsid w:val="35B9585C"/>
    <w:rsid w:val="366A3954"/>
    <w:rsid w:val="36C67C13"/>
    <w:rsid w:val="36D85AE8"/>
    <w:rsid w:val="373B1798"/>
    <w:rsid w:val="37A030FB"/>
    <w:rsid w:val="381F3896"/>
    <w:rsid w:val="3924578A"/>
    <w:rsid w:val="39E10AC6"/>
    <w:rsid w:val="3AE36FC9"/>
    <w:rsid w:val="3AE76195"/>
    <w:rsid w:val="3B6B2BE3"/>
    <w:rsid w:val="3B7E4B84"/>
    <w:rsid w:val="3BDE28A2"/>
    <w:rsid w:val="3C0B264D"/>
    <w:rsid w:val="3D21167D"/>
    <w:rsid w:val="3DA0003D"/>
    <w:rsid w:val="3DF23610"/>
    <w:rsid w:val="3DF45DD5"/>
    <w:rsid w:val="3E49760C"/>
    <w:rsid w:val="3E524AAB"/>
    <w:rsid w:val="3E5611AC"/>
    <w:rsid w:val="3F3B5526"/>
    <w:rsid w:val="3F6415EB"/>
    <w:rsid w:val="3F8061DB"/>
    <w:rsid w:val="3FA33314"/>
    <w:rsid w:val="3FCB2D5B"/>
    <w:rsid w:val="400171D2"/>
    <w:rsid w:val="40346EBF"/>
    <w:rsid w:val="40505B03"/>
    <w:rsid w:val="423B05AB"/>
    <w:rsid w:val="42813BA5"/>
    <w:rsid w:val="43413334"/>
    <w:rsid w:val="434A374F"/>
    <w:rsid w:val="43912286"/>
    <w:rsid w:val="43CB5DC0"/>
    <w:rsid w:val="43F93A6F"/>
    <w:rsid w:val="442E46B8"/>
    <w:rsid w:val="446B5CB9"/>
    <w:rsid w:val="457B5622"/>
    <w:rsid w:val="45AF2749"/>
    <w:rsid w:val="45B073BB"/>
    <w:rsid w:val="45B16892"/>
    <w:rsid w:val="45E126C7"/>
    <w:rsid w:val="47371F2B"/>
    <w:rsid w:val="477270DB"/>
    <w:rsid w:val="4A4536BD"/>
    <w:rsid w:val="4A584FAF"/>
    <w:rsid w:val="4AB83EDC"/>
    <w:rsid w:val="4B1122D5"/>
    <w:rsid w:val="4B565C77"/>
    <w:rsid w:val="4C3F3D71"/>
    <w:rsid w:val="4C7473DB"/>
    <w:rsid w:val="4D8B5418"/>
    <w:rsid w:val="4EAD0E9D"/>
    <w:rsid w:val="4EE6271B"/>
    <w:rsid w:val="4EF37BD9"/>
    <w:rsid w:val="4F196A5E"/>
    <w:rsid w:val="4F3068AF"/>
    <w:rsid w:val="50DC25B1"/>
    <w:rsid w:val="50DD2157"/>
    <w:rsid w:val="510737E4"/>
    <w:rsid w:val="5126247F"/>
    <w:rsid w:val="5157398F"/>
    <w:rsid w:val="52036385"/>
    <w:rsid w:val="52344790"/>
    <w:rsid w:val="53004672"/>
    <w:rsid w:val="534E1882"/>
    <w:rsid w:val="538A2832"/>
    <w:rsid w:val="53A02303"/>
    <w:rsid w:val="53BE1DFF"/>
    <w:rsid w:val="54FA72C3"/>
    <w:rsid w:val="55175CA3"/>
    <w:rsid w:val="553266C0"/>
    <w:rsid w:val="55834122"/>
    <w:rsid w:val="56B75990"/>
    <w:rsid w:val="57D52097"/>
    <w:rsid w:val="57D7085E"/>
    <w:rsid w:val="58020E8D"/>
    <w:rsid w:val="581A6209"/>
    <w:rsid w:val="59332A4C"/>
    <w:rsid w:val="5979545F"/>
    <w:rsid w:val="59E7350C"/>
    <w:rsid w:val="5AB03A87"/>
    <w:rsid w:val="5BC8795B"/>
    <w:rsid w:val="5BCC3523"/>
    <w:rsid w:val="5BFB493F"/>
    <w:rsid w:val="5C702E2B"/>
    <w:rsid w:val="5D003B03"/>
    <w:rsid w:val="5D4C2087"/>
    <w:rsid w:val="5DC43D04"/>
    <w:rsid w:val="5DE41B9E"/>
    <w:rsid w:val="5DFE14AB"/>
    <w:rsid w:val="5E9C6226"/>
    <w:rsid w:val="5EE431D8"/>
    <w:rsid w:val="5F4955F3"/>
    <w:rsid w:val="5F6D2B78"/>
    <w:rsid w:val="5FAB2C6C"/>
    <w:rsid w:val="5FB20934"/>
    <w:rsid w:val="5FD84AC8"/>
    <w:rsid w:val="5FEB47DB"/>
    <w:rsid w:val="600E4804"/>
    <w:rsid w:val="608A1A1F"/>
    <w:rsid w:val="608F061D"/>
    <w:rsid w:val="62845538"/>
    <w:rsid w:val="62C45B82"/>
    <w:rsid w:val="62EA798A"/>
    <w:rsid w:val="62FB09B2"/>
    <w:rsid w:val="642F4A44"/>
    <w:rsid w:val="64676BF6"/>
    <w:rsid w:val="646D767E"/>
    <w:rsid w:val="64791557"/>
    <w:rsid w:val="64BD2375"/>
    <w:rsid w:val="64D76FDB"/>
    <w:rsid w:val="64EC7758"/>
    <w:rsid w:val="65156AA7"/>
    <w:rsid w:val="65481F9F"/>
    <w:rsid w:val="659618A6"/>
    <w:rsid w:val="659A0956"/>
    <w:rsid w:val="65A417D5"/>
    <w:rsid w:val="65A92D65"/>
    <w:rsid w:val="65D8275B"/>
    <w:rsid w:val="65E25E59"/>
    <w:rsid w:val="65F041F8"/>
    <w:rsid w:val="66331C14"/>
    <w:rsid w:val="673831D1"/>
    <w:rsid w:val="6747066A"/>
    <w:rsid w:val="678D180D"/>
    <w:rsid w:val="67FC1454"/>
    <w:rsid w:val="68633F82"/>
    <w:rsid w:val="687939C7"/>
    <w:rsid w:val="68C47DF8"/>
    <w:rsid w:val="691035A9"/>
    <w:rsid w:val="69187032"/>
    <w:rsid w:val="69766FE4"/>
    <w:rsid w:val="69D41675"/>
    <w:rsid w:val="69EF5E8D"/>
    <w:rsid w:val="69FF2B73"/>
    <w:rsid w:val="6A802F1E"/>
    <w:rsid w:val="6B712159"/>
    <w:rsid w:val="6BE623D6"/>
    <w:rsid w:val="6CD56718"/>
    <w:rsid w:val="6D162D88"/>
    <w:rsid w:val="6D3B5C70"/>
    <w:rsid w:val="6DA0395E"/>
    <w:rsid w:val="6DB12CE1"/>
    <w:rsid w:val="6DCA67F9"/>
    <w:rsid w:val="6DE208D1"/>
    <w:rsid w:val="6DF61FE3"/>
    <w:rsid w:val="6E3D539C"/>
    <w:rsid w:val="6EB36ED3"/>
    <w:rsid w:val="6ED524D2"/>
    <w:rsid w:val="6EF50D15"/>
    <w:rsid w:val="6F516258"/>
    <w:rsid w:val="700F7D60"/>
    <w:rsid w:val="706978A3"/>
    <w:rsid w:val="708E2E66"/>
    <w:rsid w:val="70B059CB"/>
    <w:rsid w:val="71353C29"/>
    <w:rsid w:val="717C3606"/>
    <w:rsid w:val="720408B5"/>
    <w:rsid w:val="723143D7"/>
    <w:rsid w:val="724C1615"/>
    <w:rsid w:val="72C861D6"/>
    <w:rsid w:val="73022B26"/>
    <w:rsid w:val="73AE714C"/>
    <w:rsid w:val="740A314B"/>
    <w:rsid w:val="75344EBF"/>
    <w:rsid w:val="75906211"/>
    <w:rsid w:val="76283D5C"/>
    <w:rsid w:val="768B763A"/>
    <w:rsid w:val="769259BE"/>
    <w:rsid w:val="77566CAE"/>
    <w:rsid w:val="77967A6E"/>
    <w:rsid w:val="785B5D23"/>
    <w:rsid w:val="78EB5AD5"/>
    <w:rsid w:val="791D4932"/>
    <w:rsid w:val="79F07B2C"/>
    <w:rsid w:val="7A6F5AB6"/>
    <w:rsid w:val="7A7F23A7"/>
    <w:rsid w:val="7CBB2910"/>
    <w:rsid w:val="7D2241CA"/>
    <w:rsid w:val="7D254374"/>
    <w:rsid w:val="7D2D14E5"/>
    <w:rsid w:val="7D401221"/>
    <w:rsid w:val="7DE40569"/>
    <w:rsid w:val="7E556C5C"/>
    <w:rsid w:val="7F1D54E9"/>
    <w:rsid w:val="7F6C7F13"/>
    <w:rsid w:val="7FC622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0" w:uiPriority="9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iPriority="1"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B23B2"/>
    <w:pPr>
      <w:widowControl w:val="0"/>
      <w:jc w:val="both"/>
    </w:pPr>
    <w:rPr>
      <w:rFonts w:eastAsia="仿宋_GB2312"/>
      <w:b/>
      <w:kern w:val="2"/>
      <w:sz w:val="32"/>
      <w:szCs w:val="24"/>
    </w:rPr>
  </w:style>
  <w:style w:type="paragraph" w:styleId="3">
    <w:name w:val="heading 3"/>
    <w:basedOn w:val="a"/>
    <w:next w:val="a"/>
    <w:qFormat/>
    <w:rsid w:val="005B23B2"/>
    <w:pPr>
      <w:spacing w:before="100" w:beforeAutospacing="1" w:after="100" w:afterAutospacing="1"/>
      <w:jc w:val="left"/>
      <w:outlineLvl w:val="2"/>
    </w:pPr>
    <w:rPr>
      <w:rFonts w:ascii="宋体" w:eastAsia="宋体" w:hAnsi="宋体" w:hint="eastAsia"/>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rsid w:val="005B23B2"/>
    <w:rPr>
      <w:rFonts w:ascii="微软雅黑" w:eastAsia="微软雅黑" w:hAnsi="微软雅黑" w:cs="微软雅黑"/>
      <w:bCs/>
      <w:szCs w:val="32"/>
      <w:lang w:val="zh-CN" w:bidi="zh-CN"/>
    </w:rPr>
  </w:style>
  <w:style w:type="paragraph" w:styleId="a4">
    <w:name w:val="annotation text"/>
    <w:basedOn w:val="a"/>
    <w:qFormat/>
    <w:rsid w:val="005B23B2"/>
    <w:pPr>
      <w:jc w:val="left"/>
    </w:pPr>
  </w:style>
  <w:style w:type="paragraph" w:styleId="a5">
    <w:name w:val="Balloon Text"/>
    <w:basedOn w:val="a"/>
    <w:semiHidden/>
    <w:qFormat/>
    <w:rsid w:val="005B23B2"/>
    <w:rPr>
      <w:sz w:val="18"/>
      <w:szCs w:val="18"/>
    </w:rPr>
  </w:style>
  <w:style w:type="paragraph" w:styleId="a6">
    <w:name w:val="footer"/>
    <w:basedOn w:val="a"/>
    <w:link w:val="Char"/>
    <w:uiPriority w:val="99"/>
    <w:qFormat/>
    <w:rsid w:val="005B23B2"/>
    <w:pPr>
      <w:tabs>
        <w:tab w:val="center" w:pos="4153"/>
        <w:tab w:val="right" w:pos="8306"/>
      </w:tabs>
      <w:snapToGrid w:val="0"/>
      <w:jc w:val="left"/>
    </w:pPr>
    <w:rPr>
      <w:sz w:val="18"/>
      <w:szCs w:val="18"/>
    </w:rPr>
  </w:style>
  <w:style w:type="paragraph" w:styleId="a7">
    <w:name w:val="header"/>
    <w:basedOn w:val="a"/>
    <w:qFormat/>
    <w:rsid w:val="005B23B2"/>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B23B2"/>
    <w:pPr>
      <w:snapToGrid w:val="0"/>
      <w:jc w:val="left"/>
    </w:pPr>
    <w:rPr>
      <w:sz w:val="18"/>
      <w:szCs w:val="18"/>
    </w:rPr>
  </w:style>
  <w:style w:type="paragraph" w:styleId="a9">
    <w:name w:val="Normal (Web)"/>
    <w:basedOn w:val="a"/>
    <w:qFormat/>
    <w:rsid w:val="005B23B2"/>
    <w:pPr>
      <w:spacing w:before="100" w:beforeAutospacing="1" w:after="100" w:afterAutospacing="1"/>
      <w:jc w:val="left"/>
    </w:pPr>
    <w:rPr>
      <w:kern w:val="0"/>
      <w:sz w:val="24"/>
    </w:rPr>
  </w:style>
  <w:style w:type="table" w:styleId="aa">
    <w:name w:val="Table Grid"/>
    <w:basedOn w:val="a2"/>
    <w:qFormat/>
    <w:rsid w:val="005B2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1"/>
    <w:qFormat/>
    <w:rsid w:val="005B23B2"/>
    <w:rPr>
      <w:b/>
    </w:rPr>
  </w:style>
  <w:style w:type="character" w:styleId="ac">
    <w:name w:val="page number"/>
    <w:basedOn w:val="a1"/>
    <w:qFormat/>
    <w:rsid w:val="005B23B2"/>
  </w:style>
  <w:style w:type="character" w:styleId="ad">
    <w:name w:val="Hyperlink"/>
    <w:basedOn w:val="a1"/>
    <w:qFormat/>
    <w:rsid w:val="005B23B2"/>
    <w:rPr>
      <w:color w:val="0000FF"/>
      <w:u w:val="single"/>
    </w:rPr>
  </w:style>
  <w:style w:type="character" w:customStyle="1" w:styleId="Char">
    <w:name w:val="页脚 Char"/>
    <w:basedOn w:val="a1"/>
    <w:link w:val="a6"/>
    <w:uiPriority w:val="99"/>
    <w:qFormat/>
    <w:rsid w:val="005B23B2"/>
    <w:rPr>
      <w:rFonts w:eastAsia="仿宋_GB2312"/>
      <w:b/>
      <w:kern w:val="2"/>
      <w:sz w:val="18"/>
      <w:szCs w:val="18"/>
    </w:rPr>
  </w:style>
  <w:style w:type="character" w:customStyle="1" w:styleId="font31">
    <w:name w:val="font31"/>
    <w:basedOn w:val="a1"/>
    <w:qFormat/>
    <w:rsid w:val="005B23B2"/>
    <w:rPr>
      <w:rFonts w:ascii="楷体" w:eastAsia="楷体" w:hAnsi="楷体" w:cs="楷体" w:hint="eastAsia"/>
      <w:color w:val="000000"/>
      <w:sz w:val="22"/>
      <w:szCs w:val="22"/>
      <w:u w:val="none"/>
    </w:rPr>
  </w:style>
  <w:style w:type="character" w:customStyle="1" w:styleId="font01">
    <w:name w:val="font01"/>
    <w:basedOn w:val="a1"/>
    <w:qFormat/>
    <w:rsid w:val="005B23B2"/>
    <w:rPr>
      <w:rFonts w:ascii="方正仿宋简体" w:eastAsia="方正仿宋简体" w:hAnsi="方正仿宋简体" w:cs="方正仿宋简体" w:hint="eastAsia"/>
      <w:b/>
      <w:color w:val="000000"/>
      <w:sz w:val="24"/>
      <w:szCs w:val="24"/>
      <w:u w:val="none"/>
    </w:rPr>
  </w:style>
  <w:style w:type="character" w:customStyle="1" w:styleId="font81">
    <w:name w:val="font81"/>
    <w:basedOn w:val="a1"/>
    <w:qFormat/>
    <w:rsid w:val="005B23B2"/>
    <w:rPr>
      <w:rFonts w:ascii="方正黑体简体" w:eastAsia="方正黑体简体" w:hAnsi="方正黑体简体" w:cs="方正黑体简体" w:hint="default"/>
      <w:b/>
      <w:color w:val="000000"/>
      <w:sz w:val="24"/>
      <w:szCs w:val="24"/>
      <w:u w:val="none"/>
    </w:rPr>
  </w:style>
  <w:style w:type="character" w:customStyle="1" w:styleId="font121">
    <w:name w:val="font121"/>
    <w:basedOn w:val="a1"/>
    <w:qFormat/>
    <w:rsid w:val="005B23B2"/>
    <w:rPr>
      <w:rFonts w:ascii="Times New Roman" w:hAnsi="Times New Roman" w:cs="Times New Roman" w:hint="default"/>
      <w:color w:val="000000"/>
      <w:sz w:val="22"/>
      <w:szCs w:val="22"/>
      <w:u w:val="none"/>
    </w:rPr>
  </w:style>
  <w:style w:type="character" w:customStyle="1" w:styleId="NormalCharacter">
    <w:name w:val="NormalCharacter"/>
    <w:semiHidden/>
    <w:qFormat/>
    <w:rsid w:val="005B23B2"/>
  </w:style>
  <w:style w:type="character" w:customStyle="1" w:styleId="font112">
    <w:name w:val="font112"/>
    <w:basedOn w:val="a1"/>
    <w:qFormat/>
    <w:rsid w:val="005B23B2"/>
    <w:rPr>
      <w:rFonts w:ascii="宋体" w:eastAsia="宋体" w:hAnsi="宋体" w:cs="宋体" w:hint="eastAsia"/>
      <w:color w:val="000000"/>
      <w:sz w:val="20"/>
      <w:szCs w:val="20"/>
      <w:u w:val="none"/>
    </w:rPr>
  </w:style>
  <w:style w:type="character" w:customStyle="1" w:styleId="font51">
    <w:name w:val="font51"/>
    <w:basedOn w:val="a1"/>
    <w:qFormat/>
    <w:rsid w:val="005B23B2"/>
    <w:rPr>
      <w:rFonts w:ascii="Times New Roman" w:hAnsi="Times New Roman" w:cs="Times New Roman" w:hint="default"/>
      <w:color w:val="000000"/>
      <w:sz w:val="20"/>
      <w:szCs w:val="20"/>
      <w:u w:val="none"/>
    </w:rPr>
  </w:style>
  <w:style w:type="character" w:customStyle="1" w:styleId="font11">
    <w:name w:val="font11"/>
    <w:basedOn w:val="a1"/>
    <w:qFormat/>
    <w:rsid w:val="005B23B2"/>
    <w:rPr>
      <w:rFonts w:ascii="方正仿宋简体" w:eastAsia="方正仿宋简体" w:hAnsi="方正仿宋简体" w:cs="方正仿宋简体"/>
      <w:b/>
      <w:color w:val="000000"/>
      <w:sz w:val="24"/>
      <w:szCs w:val="24"/>
      <w:u w:val="none"/>
    </w:rPr>
  </w:style>
  <w:style w:type="character" w:customStyle="1" w:styleId="font212">
    <w:name w:val="font212"/>
    <w:basedOn w:val="a1"/>
    <w:qFormat/>
    <w:rsid w:val="005B23B2"/>
    <w:rPr>
      <w:rFonts w:ascii="方正楷体简体" w:eastAsia="方正楷体简体" w:hAnsi="方正楷体简体" w:cs="方正楷体简体" w:hint="default"/>
      <w:b/>
      <w:color w:val="000000"/>
      <w:sz w:val="24"/>
      <w:szCs w:val="24"/>
      <w:u w:val="none"/>
    </w:rPr>
  </w:style>
  <w:style w:type="character" w:customStyle="1" w:styleId="font21">
    <w:name w:val="font21"/>
    <w:basedOn w:val="a1"/>
    <w:qFormat/>
    <w:rsid w:val="005B23B2"/>
    <w:rPr>
      <w:rFonts w:ascii="楷体" w:eastAsia="楷体" w:hAnsi="楷体" w:cs="楷体" w:hint="eastAsia"/>
      <w:color w:val="000000"/>
      <w:sz w:val="22"/>
      <w:szCs w:val="22"/>
      <w:u w:val="none"/>
    </w:rPr>
  </w:style>
  <w:style w:type="paragraph" w:customStyle="1" w:styleId="TableParagraph">
    <w:name w:val="Table Paragraph"/>
    <w:basedOn w:val="a"/>
    <w:uiPriority w:val="1"/>
    <w:qFormat/>
    <w:rsid w:val="005B23B2"/>
    <w:rPr>
      <w:rFonts w:ascii="Microsoft JhengHei" w:eastAsia="Microsoft JhengHei" w:hAnsi="Microsoft JhengHei" w:cs="Microsoft JhengHei"/>
      <w:lang w:val="zh-CN" w:bidi="zh-CN"/>
    </w:rPr>
  </w:style>
  <w:style w:type="character" w:customStyle="1" w:styleId="font41">
    <w:name w:val="font41"/>
    <w:basedOn w:val="a1"/>
    <w:qFormat/>
    <w:rsid w:val="005B23B2"/>
    <w:rPr>
      <w:rFonts w:ascii="宋体" w:eastAsia="宋体" w:hAnsi="宋体" w:cs="宋体" w:hint="eastAsia"/>
      <w:color w:val="000000"/>
      <w:sz w:val="22"/>
      <w:szCs w:val="22"/>
      <w:u w:val="none"/>
    </w:rPr>
  </w:style>
  <w:style w:type="paragraph" w:customStyle="1" w:styleId="Default">
    <w:name w:val="Default"/>
    <w:qFormat/>
    <w:rsid w:val="005B23B2"/>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okao.chsi.com.cn/zyk/zybk/detail/73385304"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fny0817.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aokao.chsi.com.cn/zyk/zybk/detail/7338451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gaokao.chsi.com.cn/zyk/zybk/detail/73385256" TargetMode="External"/><Relationship Id="rId4" Type="http://schemas.openxmlformats.org/officeDocument/2006/relationships/settings" Target="settings.xml"/><Relationship Id="rId9" Type="http://schemas.openxmlformats.org/officeDocument/2006/relationships/hyperlink" Target="https://gaokao.chsi.com.cn/zyk/zybk/detail/73385392" TargetMode="Externa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66056-8EB5-4979-A219-D2EF7A5E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1470</Words>
  <Characters>8381</Characters>
  <Application>Microsoft Office Word</Application>
  <DocSecurity>0</DocSecurity>
  <Lines>69</Lines>
  <Paragraphs>19</Paragraphs>
  <ScaleCrop>false</ScaleCrop>
  <Company>微软中国</Company>
  <LinksUpToDate>false</LinksUpToDate>
  <CharactersWithSpaces>9832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dc:title>
  <dc:creator>china</dc:creator>
  <cp:lastModifiedBy>Administrator</cp:lastModifiedBy>
  <cp:revision>75</cp:revision>
  <cp:lastPrinted>2023-05-15T08:56:00Z</cp:lastPrinted>
  <dcterms:created xsi:type="dcterms:W3CDTF">2021-11-09T06:53:00Z</dcterms:created>
  <dcterms:modified xsi:type="dcterms:W3CDTF">2023-06-06T08:32:00Z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A4557F454CBE4399ADE5E8C28E0F2E9E</vt:lpwstr>
  </property>
</Properties>
</file>